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34AE7" w14:textId="77777777" w:rsidR="008925CA" w:rsidRPr="001472B6" w:rsidRDefault="008925CA" w:rsidP="00602A20">
      <w:pPr>
        <w:rPr>
          <w:rFonts w:eastAsia="Times New Roman" w:cs="Times New Roman"/>
          <w:b/>
          <w:bCs/>
          <w:sz w:val="28"/>
          <w:szCs w:val="28"/>
          <w:lang w:val="en-US"/>
        </w:rPr>
      </w:pPr>
      <w:r>
        <w:t xml:space="preserve">                                                                </w:t>
      </w:r>
      <w:r w:rsidRPr="001472B6">
        <w:rPr>
          <w:rFonts w:eastAsia="Times New Roman" w:cs="Times New Roman"/>
          <w:b/>
          <w:bCs/>
          <w:sz w:val="28"/>
          <w:szCs w:val="28"/>
          <w:lang w:val="en-US"/>
        </w:rPr>
        <w:t>SZAKMAI ZÁRÓ BESZÁMOLÓ</w:t>
      </w:r>
    </w:p>
    <w:p w14:paraId="23AD7136" w14:textId="77777777" w:rsidR="0004197E" w:rsidRPr="001472B6" w:rsidRDefault="008925CA" w:rsidP="00625E4D">
      <w:pPr>
        <w:jc w:val="center"/>
        <w:rPr>
          <w:sz w:val="28"/>
          <w:szCs w:val="28"/>
        </w:rPr>
      </w:pPr>
      <w:proofErr w:type="spellStart"/>
      <w:r w:rsidRPr="001472B6">
        <w:rPr>
          <w:rFonts w:eastAsia="Times New Roman" w:cs="Times New Roman"/>
          <w:b/>
          <w:bCs/>
          <w:sz w:val="28"/>
          <w:szCs w:val="28"/>
          <w:lang w:val="en-US"/>
        </w:rPr>
        <w:t>Ú</w:t>
      </w:r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>j</w:t>
      </w:r>
      <w:proofErr w:type="spellEnd"/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>Nemzeti</w:t>
      </w:r>
      <w:proofErr w:type="spellEnd"/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>Kiválóság</w:t>
      </w:r>
      <w:proofErr w:type="spellEnd"/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 xml:space="preserve"> Program 2021</w:t>
      </w:r>
      <w:r w:rsidRPr="001472B6">
        <w:rPr>
          <w:rFonts w:eastAsia="Times New Roman" w:cs="Times New Roman"/>
          <w:b/>
          <w:bCs/>
          <w:sz w:val="28"/>
          <w:szCs w:val="28"/>
          <w:lang w:val="en-US"/>
        </w:rPr>
        <w:t>/202</w:t>
      </w:r>
      <w:r w:rsidR="00E50FA7">
        <w:rPr>
          <w:rFonts w:eastAsia="Times New Roman" w:cs="Times New Roman"/>
          <w:b/>
          <w:bCs/>
          <w:sz w:val="28"/>
          <w:szCs w:val="28"/>
          <w:lang w:val="en-US"/>
        </w:rPr>
        <w:t>2</w:t>
      </w:r>
    </w:p>
    <w:p w14:paraId="4FDCF0AB" w14:textId="77777777" w:rsidR="00625E4D" w:rsidRPr="001472B6" w:rsidRDefault="00625E4D" w:rsidP="00625E4D">
      <w:pPr>
        <w:spacing w:after="0"/>
        <w:ind w:left="352" w:right="348"/>
        <w:jc w:val="center"/>
        <w:rPr>
          <w:rFonts w:eastAsia="Verdana" w:cs="Verdana"/>
          <w:sz w:val="28"/>
          <w:szCs w:val="28"/>
        </w:rPr>
      </w:pPr>
      <w:r w:rsidRPr="001472B6">
        <w:rPr>
          <w:rFonts w:eastAsia="Verdana" w:cs="Verdana"/>
          <w:b/>
          <w:sz w:val="28"/>
          <w:szCs w:val="28"/>
        </w:rPr>
        <w:t>A</w:t>
      </w:r>
      <w:r w:rsidRPr="001472B6">
        <w:rPr>
          <w:rFonts w:eastAsia="Verdana" w:cs="Verdana"/>
          <w:b/>
          <w:spacing w:val="-2"/>
          <w:sz w:val="28"/>
          <w:szCs w:val="28"/>
        </w:rPr>
        <w:t>l</w:t>
      </w:r>
      <w:r w:rsidRPr="001472B6">
        <w:rPr>
          <w:rFonts w:eastAsia="Verdana" w:cs="Verdana"/>
          <w:b/>
          <w:sz w:val="28"/>
          <w:szCs w:val="28"/>
        </w:rPr>
        <w:t>apk</w:t>
      </w:r>
      <w:r w:rsidRPr="001472B6">
        <w:rPr>
          <w:rFonts w:eastAsia="Verdana" w:cs="Verdana"/>
          <w:b/>
          <w:spacing w:val="1"/>
          <w:sz w:val="28"/>
          <w:szCs w:val="28"/>
        </w:rPr>
        <w:t>é</w:t>
      </w:r>
      <w:r w:rsidRPr="001472B6">
        <w:rPr>
          <w:rFonts w:eastAsia="Verdana" w:cs="Verdana"/>
          <w:b/>
          <w:sz w:val="28"/>
          <w:szCs w:val="28"/>
        </w:rPr>
        <w:t>p</w:t>
      </w:r>
      <w:r w:rsidRPr="001472B6">
        <w:rPr>
          <w:rFonts w:eastAsia="Verdana" w:cs="Verdana"/>
          <w:b/>
          <w:spacing w:val="1"/>
          <w:sz w:val="28"/>
          <w:szCs w:val="28"/>
        </w:rPr>
        <w:t>z</w:t>
      </w:r>
      <w:r w:rsidRPr="001472B6">
        <w:rPr>
          <w:rFonts w:eastAsia="Verdana" w:cs="Verdana"/>
          <w:b/>
          <w:sz w:val="28"/>
          <w:szCs w:val="28"/>
        </w:rPr>
        <w:t>és</w:t>
      </w:r>
      <w:r w:rsidRPr="001472B6">
        <w:rPr>
          <w:rFonts w:eastAsia="Verdana" w:cs="Verdana"/>
          <w:b/>
          <w:spacing w:val="2"/>
          <w:sz w:val="28"/>
          <w:szCs w:val="28"/>
        </w:rPr>
        <w:t xml:space="preserve"> </w:t>
      </w:r>
      <w:r w:rsidRPr="001472B6">
        <w:rPr>
          <w:rFonts w:eastAsia="Verdana" w:cs="Verdana"/>
          <w:b/>
          <w:sz w:val="28"/>
          <w:szCs w:val="28"/>
        </w:rPr>
        <w:t>Hallga</w:t>
      </w:r>
      <w:r w:rsidRPr="001472B6">
        <w:rPr>
          <w:rFonts w:eastAsia="Verdana" w:cs="Verdana"/>
          <w:b/>
          <w:spacing w:val="-2"/>
          <w:sz w:val="28"/>
          <w:szCs w:val="28"/>
        </w:rPr>
        <w:t>t</w:t>
      </w:r>
      <w:r w:rsidRPr="001472B6">
        <w:rPr>
          <w:rFonts w:eastAsia="Verdana" w:cs="Verdana"/>
          <w:b/>
          <w:sz w:val="28"/>
          <w:szCs w:val="28"/>
        </w:rPr>
        <w:t>ói K</w:t>
      </w:r>
      <w:r w:rsidRPr="001472B6">
        <w:rPr>
          <w:rFonts w:eastAsia="Verdana" w:cs="Verdana"/>
          <w:b/>
          <w:spacing w:val="1"/>
          <w:sz w:val="28"/>
          <w:szCs w:val="28"/>
        </w:rPr>
        <w:t>u</w:t>
      </w:r>
      <w:r w:rsidRPr="001472B6">
        <w:rPr>
          <w:rFonts w:eastAsia="Verdana" w:cs="Verdana"/>
          <w:b/>
          <w:sz w:val="28"/>
          <w:szCs w:val="28"/>
        </w:rPr>
        <w:t>t</w:t>
      </w:r>
      <w:r w:rsidRPr="001472B6">
        <w:rPr>
          <w:rFonts w:eastAsia="Verdana" w:cs="Verdana"/>
          <w:b/>
          <w:spacing w:val="-1"/>
          <w:sz w:val="28"/>
          <w:szCs w:val="28"/>
        </w:rPr>
        <w:t>a</w:t>
      </w:r>
      <w:r w:rsidRPr="001472B6">
        <w:rPr>
          <w:rFonts w:eastAsia="Verdana" w:cs="Verdana"/>
          <w:b/>
          <w:sz w:val="28"/>
          <w:szCs w:val="28"/>
        </w:rPr>
        <w:t>t</w:t>
      </w:r>
      <w:r w:rsidRPr="001472B6">
        <w:rPr>
          <w:rFonts w:eastAsia="Verdana" w:cs="Verdana"/>
          <w:b/>
          <w:spacing w:val="-1"/>
          <w:sz w:val="28"/>
          <w:szCs w:val="28"/>
        </w:rPr>
        <w:t>ó</w:t>
      </w:r>
      <w:r w:rsidRPr="001472B6">
        <w:rPr>
          <w:rFonts w:eastAsia="Verdana" w:cs="Verdana"/>
          <w:b/>
          <w:sz w:val="28"/>
          <w:szCs w:val="28"/>
        </w:rPr>
        <w:t>i</w:t>
      </w:r>
      <w:r w:rsidRPr="001472B6">
        <w:rPr>
          <w:rFonts w:eastAsia="Verdana" w:cs="Verdana"/>
          <w:b/>
          <w:spacing w:val="1"/>
          <w:sz w:val="28"/>
          <w:szCs w:val="28"/>
        </w:rPr>
        <w:t xml:space="preserve"> Ö</w:t>
      </w:r>
      <w:r w:rsidRPr="001472B6">
        <w:rPr>
          <w:rFonts w:eastAsia="Verdana" w:cs="Verdana"/>
          <w:b/>
          <w:sz w:val="28"/>
          <w:szCs w:val="28"/>
        </w:rPr>
        <w:t>s</w:t>
      </w:r>
      <w:r w:rsidRPr="001472B6">
        <w:rPr>
          <w:rFonts w:eastAsia="Verdana" w:cs="Verdana"/>
          <w:b/>
          <w:spacing w:val="1"/>
          <w:sz w:val="28"/>
          <w:szCs w:val="28"/>
        </w:rPr>
        <w:t>z</w:t>
      </w:r>
      <w:r w:rsidRPr="001472B6">
        <w:rPr>
          <w:rFonts w:eastAsia="Verdana" w:cs="Verdana"/>
          <w:b/>
          <w:sz w:val="28"/>
          <w:szCs w:val="28"/>
        </w:rPr>
        <w:t>t</w:t>
      </w:r>
      <w:r w:rsidRPr="001472B6">
        <w:rPr>
          <w:rFonts w:eastAsia="Verdana" w:cs="Verdana"/>
          <w:b/>
          <w:spacing w:val="-1"/>
          <w:sz w:val="28"/>
          <w:szCs w:val="28"/>
        </w:rPr>
        <w:t>ö</w:t>
      </w:r>
      <w:r w:rsidRPr="001472B6">
        <w:rPr>
          <w:rFonts w:eastAsia="Verdana" w:cs="Verdana"/>
          <w:b/>
          <w:sz w:val="28"/>
          <w:szCs w:val="28"/>
        </w:rPr>
        <w:t>ndíjhoz</w:t>
      </w:r>
    </w:p>
    <w:p w14:paraId="6A09B7F8" w14:textId="77777777" w:rsidR="00625E4D" w:rsidRPr="00625E4D" w:rsidRDefault="00625E4D" w:rsidP="00625E4D">
      <w:pPr>
        <w:spacing w:before="64" w:after="0"/>
        <w:jc w:val="both"/>
        <w:rPr>
          <w:rFonts w:ascii="Verdana" w:eastAsia="Verdana" w:hAnsi="Verdana" w:cs="Verdana"/>
          <w:sz w:val="28"/>
          <w:szCs w:val="28"/>
        </w:rPr>
      </w:pPr>
      <w:r w:rsidRPr="00625E4D">
        <w:rPr>
          <w:rFonts w:ascii="Verdana" w:eastAsia="Verdana" w:hAnsi="Verdana" w:cs="Verdana"/>
          <w:b/>
          <w:spacing w:val="1"/>
          <w:sz w:val="28"/>
          <w:szCs w:val="28"/>
        </w:rPr>
        <w:t xml:space="preserve">                         </w:t>
      </w:r>
      <w:r>
        <w:rPr>
          <w:rFonts w:ascii="Verdana" w:eastAsia="Verdana" w:hAnsi="Verdana" w:cs="Verdana"/>
          <w:b/>
          <w:spacing w:val="1"/>
          <w:sz w:val="28"/>
          <w:szCs w:val="28"/>
        </w:rPr>
        <w:t xml:space="preserve">              </w:t>
      </w:r>
    </w:p>
    <w:p w14:paraId="11E39BDC" w14:textId="77777777" w:rsidR="00625E4D" w:rsidRPr="00625E4D" w:rsidRDefault="00625E4D" w:rsidP="00625E4D">
      <w:pPr>
        <w:jc w:val="center"/>
      </w:pPr>
    </w:p>
    <w:p w14:paraId="63DEF693" w14:textId="77777777" w:rsidR="00F943C6" w:rsidRPr="00173A78" w:rsidRDefault="00173A78" w:rsidP="00F943C6">
      <w:pPr>
        <w:widowControl w:val="0"/>
        <w:spacing w:after="0" w:line="360" w:lineRule="auto"/>
        <w:ind w:right="141"/>
        <w:outlineLvl w:val="1"/>
        <w:rPr>
          <w:b/>
          <w:sz w:val="28"/>
          <w:szCs w:val="28"/>
        </w:rPr>
      </w:pPr>
      <w:r w:rsidRPr="00173A78">
        <w:rPr>
          <w:b/>
          <w:sz w:val="28"/>
          <w:szCs w:val="28"/>
        </w:rPr>
        <w:t xml:space="preserve">Azonosító adatok: </w:t>
      </w:r>
    </w:p>
    <w:p w14:paraId="7BA65352" w14:textId="26374A9A" w:rsidR="008925CA" w:rsidRPr="00173A78" w:rsidRDefault="008925CA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Név:</w:t>
      </w:r>
      <w:r w:rsidR="000A0578">
        <w:rPr>
          <w:sz w:val="28"/>
          <w:szCs w:val="28"/>
        </w:rPr>
        <w:t xml:space="preserve"> Illés Gergő</w:t>
      </w:r>
    </w:p>
    <w:p w14:paraId="36D75C89" w14:textId="27F763EB" w:rsidR="00173A78" w:rsidRPr="00173A78" w:rsidRDefault="00173A78" w:rsidP="00173A78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Lakcím:</w:t>
      </w:r>
      <w:r w:rsidR="000A0578">
        <w:rPr>
          <w:sz w:val="28"/>
          <w:szCs w:val="28"/>
        </w:rPr>
        <w:t xml:space="preserve"> 7636 Pécs, Illyés Gyula út 33.</w:t>
      </w:r>
    </w:p>
    <w:p w14:paraId="7F05D566" w14:textId="66116D7B" w:rsidR="00173A78" w:rsidRPr="00173A78" w:rsidRDefault="00173A78" w:rsidP="00173A78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Adóazonosító jel:</w:t>
      </w:r>
      <w:r w:rsidR="000A0578" w:rsidRPr="000A0578">
        <w:t xml:space="preserve"> </w:t>
      </w:r>
      <w:r w:rsidR="000A0578" w:rsidRPr="000A0578">
        <w:rPr>
          <w:sz w:val="28"/>
          <w:szCs w:val="28"/>
        </w:rPr>
        <w:t>8486852056</w:t>
      </w:r>
    </w:p>
    <w:p w14:paraId="1DD89DE5" w14:textId="44AD2F9C" w:rsidR="00173A78" w:rsidRPr="00173A78" w:rsidRDefault="00173A78" w:rsidP="00173A78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Ösztöndíjszerződés egyedi azonosítója</w:t>
      </w:r>
      <w:r w:rsidR="006D0292">
        <w:rPr>
          <w:sz w:val="28"/>
          <w:szCs w:val="28"/>
        </w:rPr>
        <w:t>:</w:t>
      </w:r>
      <w:r w:rsidR="000A0578">
        <w:rPr>
          <w:sz w:val="28"/>
          <w:szCs w:val="28"/>
        </w:rPr>
        <w:t xml:space="preserve"> PTE/126749/2021</w:t>
      </w:r>
    </w:p>
    <w:p w14:paraId="1A2E2D24" w14:textId="7A643715" w:rsidR="00F943C6" w:rsidRPr="00173A78" w:rsidRDefault="00F943C6" w:rsidP="00F943C6">
      <w:pPr>
        <w:widowControl w:val="0"/>
        <w:spacing w:after="0" w:line="360" w:lineRule="auto"/>
        <w:ind w:right="141"/>
        <w:outlineLvl w:val="1"/>
        <w:rPr>
          <w:rFonts w:eastAsia="Times New Roman" w:cs="Times New Roman"/>
          <w:bCs/>
          <w:sz w:val="28"/>
          <w:szCs w:val="28"/>
          <w:lang w:val="en-US"/>
        </w:rPr>
      </w:pPr>
      <w:proofErr w:type="spellStart"/>
      <w:r w:rsidRPr="00173A78">
        <w:rPr>
          <w:rFonts w:eastAsia="Times New Roman" w:cs="Times New Roman"/>
          <w:bCs/>
          <w:sz w:val="28"/>
          <w:szCs w:val="28"/>
          <w:lang w:val="en-US"/>
        </w:rPr>
        <w:t>Kutatási</w:t>
      </w:r>
      <w:proofErr w:type="spellEnd"/>
      <w:r w:rsidRPr="00173A78">
        <w:rPr>
          <w:rFonts w:eastAsia="Times New Roman" w:cs="Times New Roman"/>
          <w:bCs/>
          <w:sz w:val="28"/>
          <w:szCs w:val="28"/>
          <w:lang w:val="en-US"/>
        </w:rPr>
        <w:t>/</w:t>
      </w:r>
      <w:proofErr w:type="spellStart"/>
      <w:r w:rsidRPr="00173A78">
        <w:rPr>
          <w:rFonts w:eastAsia="Times New Roman" w:cs="Times New Roman"/>
          <w:bCs/>
          <w:sz w:val="28"/>
          <w:szCs w:val="28"/>
          <w:lang w:val="en-US"/>
        </w:rPr>
        <w:t>művészeti</w:t>
      </w:r>
      <w:proofErr w:type="spellEnd"/>
      <w:r w:rsidRPr="00173A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3A78">
        <w:rPr>
          <w:rFonts w:eastAsia="Times New Roman" w:cs="Times New Roman"/>
          <w:bCs/>
          <w:sz w:val="28"/>
          <w:szCs w:val="28"/>
          <w:lang w:val="en-US"/>
        </w:rPr>
        <w:t>téma</w:t>
      </w:r>
      <w:proofErr w:type="spellEnd"/>
      <w:r w:rsidRPr="00173A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3A78">
        <w:rPr>
          <w:rFonts w:eastAsia="Times New Roman" w:cs="Times New Roman"/>
          <w:bCs/>
          <w:sz w:val="28"/>
          <w:szCs w:val="28"/>
          <w:lang w:val="en-US"/>
        </w:rPr>
        <w:t>címe</w:t>
      </w:r>
      <w:proofErr w:type="spellEnd"/>
      <w:r w:rsidRPr="00173A78">
        <w:rPr>
          <w:rFonts w:eastAsia="Times New Roman" w:cs="Times New Roman"/>
          <w:bCs/>
          <w:sz w:val="28"/>
          <w:szCs w:val="28"/>
          <w:lang w:val="en-US"/>
        </w:rPr>
        <w:t>:</w:t>
      </w:r>
      <w:r w:rsid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Nagy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energiájú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terahertzes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impulzusok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generálása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lépcsőrács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szerkezetű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lítium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niobát</w:t>
      </w:r>
      <w:proofErr w:type="spellEnd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A0578" w:rsidRPr="000A0578">
        <w:rPr>
          <w:rFonts w:eastAsia="Times New Roman" w:cs="Times New Roman"/>
          <w:bCs/>
          <w:sz w:val="28"/>
          <w:szCs w:val="28"/>
          <w:lang w:val="en-US"/>
        </w:rPr>
        <w:t>kristályban</w:t>
      </w:r>
      <w:proofErr w:type="spellEnd"/>
    </w:p>
    <w:p w14:paraId="78867479" w14:textId="5BB4DDC9" w:rsidR="008925CA" w:rsidRPr="00173A78" w:rsidRDefault="00071BE7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Pályázat egyedi azonosítója:</w:t>
      </w:r>
      <w:r w:rsidR="00760B31" w:rsidRPr="00173A78">
        <w:rPr>
          <w:sz w:val="28"/>
          <w:szCs w:val="28"/>
        </w:rPr>
        <w:t xml:space="preserve"> </w:t>
      </w:r>
      <w:r w:rsidR="000A0578" w:rsidRPr="000A0578">
        <w:rPr>
          <w:sz w:val="28"/>
          <w:szCs w:val="28"/>
        </w:rPr>
        <w:t>ÚNKP-21-1-I-PTE-1045</w:t>
      </w:r>
    </w:p>
    <w:p w14:paraId="592F4136" w14:textId="401D004C" w:rsidR="00760B31" w:rsidRPr="00173A78" w:rsidRDefault="00071BE7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Ö</w:t>
      </w:r>
      <w:r w:rsidR="00760B31" w:rsidRPr="00173A78">
        <w:rPr>
          <w:sz w:val="28"/>
          <w:szCs w:val="28"/>
        </w:rPr>
        <w:t>sztöndíjas jogviszony időtartama:</w:t>
      </w:r>
      <w:r w:rsidR="000A0578">
        <w:rPr>
          <w:sz w:val="28"/>
          <w:szCs w:val="28"/>
        </w:rPr>
        <w:t xml:space="preserve"> 10 hónap</w:t>
      </w:r>
    </w:p>
    <w:p w14:paraId="04E5AD2E" w14:textId="770D6927" w:rsidR="00760B31" w:rsidRPr="00173A78" w:rsidRDefault="00071BE7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 w:rsidRPr="00173A78">
        <w:rPr>
          <w:sz w:val="28"/>
          <w:szCs w:val="28"/>
        </w:rPr>
        <w:t>Ö</w:t>
      </w:r>
      <w:r w:rsidR="00760B31" w:rsidRPr="00173A78">
        <w:rPr>
          <w:sz w:val="28"/>
          <w:szCs w:val="28"/>
        </w:rPr>
        <w:t>sztöndíjas jogviszony kezdő napja:</w:t>
      </w:r>
      <w:r w:rsidR="000A0578">
        <w:rPr>
          <w:sz w:val="28"/>
          <w:szCs w:val="28"/>
        </w:rPr>
        <w:t xml:space="preserve"> 2021. szeptember 01.</w:t>
      </w:r>
    </w:p>
    <w:p w14:paraId="7A317B26" w14:textId="58E8E3A0" w:rsidR="008925CA" w:rsidRPr="00173A78" w:rsidRDefault="00D66257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  <w:r>
        <w:rPr>
          <w:sz w:val="28"/>
          <w:szCs w:val="28"/>
        </w:rPr>
        <w:t>Témavezető</w:t>
      </w:r>
      <w:r w:rsidR="008925CA" w:rsidRPr="00173A78">
        <w:rPr>
          <w:sz w:val="28"/>
          <w:szCs w:val="28"/>
        </w:rPr>
        <w:t>:</w:t>
      </w:r>
      <w:r w:rsidR="000A0578">
        <w:rPr>
          <w:sz w:val="28"/>
          <w:szCs w:val="28"/>
        </w:rPr>
        <w:t xml:space="preserve"> Dr</w:t>
      </w:r>
      <w:r w:rsidR="00103CF1">
        <w:rPr>
          <w:sz w:val="28"/>
          <w:szCs w:val="28"/>
        </w:rPr>
        <w:t>.</w:t>
      </w:r>
      <w:r w:rsidR="000A0578">
        <w:rPr>
          <w:sz w:val="28"/>
          <w:szCs w:val="28"/>
        </w:rPr>
        <w:t xml:space="preserve"> Tóth György</w:t>
      </w:r>
    </w:p>
    <w:p w14:paraId="574E5EE8" w14:textId="77777777" w:rsidR="00173A78" w:rsidRPr="00F943C6" w:rsidRDefault="00173A78" w:rsidP="00F943C6">
      <w:pPr>
        <w:widowControl w:val="0"/>
        <w:spacing w:after="0" w:line="360" w:lineRule="auto"/>
        <w:ind w:right="141"/>
        <w:outlineLvl w:val="1"/>
        <w:rPr>
          <w:sz w:val="28"/>
          <w:szCs w:val="28"/>
        </w:rPr>
      </w:pPr>
    </w:p>
    <w:p w14:paraId="749BDF17" w14:textId="77777777" w:rsidR="0004197E" w:rsidRDefault="00602A20" w:rsidP="00602A20">
      <w:pPr>
        <w:widowControl w:val="0"/>
        <w:tabs>
          <w:tab w:val="left" w:pos="1284"/>
        </w:tabs>
        <w:spacing w:before="240" w:line="240" w:lineRule="auto"/>
        <w:ind w:right="141"/>
        <w:outlineLvl w:val="1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0A2D1DF7" w14:textId="723F2A60" w:rsidR="000A0578" w:rsidRDefault="00D61930" w:rsidP="00B20CB2">
      <w:pPr>
        <w:pStyle w:val="FirstParagraph"/>
        <w:jc w:val="both"/>
      </w:pPr>
      <w:r>
        <w:br/>
      </w:r>
      <w:r>
        <w:br/>
      </w:r>
      <w:proofErr w:type="spellStart"/>
      <w:r w:rsidR="000A0578">
        <w:t>Tisztelt</w:t>
      </w:r>
      <w:proofErr w:type="spellEnd"/>
      <w:r w:rsidR="000A0578">
        <w:t xml:space="preserve"> </w:t>
      </w:r>
      <w:r w:rsidR="00103CF1" w:rsidRPr="00103CF1">
        <w:t xml:space="preserve">Prof. Dr. </w:t>
      </w:r>
      <w:proofErr w:type="spellStart"/>
      <w:r w:rsidR="00103CF1" w:rsidRPr="00103CF1">
        <w:t>Miseta</w:t>
      </w:r>
      <w:proofErr w:type="spellEnd"/>
      <w:r w:rsidR="00103CF1" w:rsidRPr="00103CF1">
        <w:t xml:space="preserve"> Attila</w:t>
      </w:r>
      <w:r w:rsidR="000A0578">
        <w:t xml:space="preserve">! </w:t>
      </w:r>
      <w:proofErr w:type="spellStart"/>
      <w:r w:rsidR="000A0578">
        <w:t>Ezen</w:t>
      </w:r>
      <w:proofErr w:type="spellEnd"/>
      <w:r w:rsidR="000A0578">
        <w:t xml:space="preserve"> </w:t>
      </w:r>
      <w:proofErr w:type="spellStart"/>
      <w:r w:rsidR="000A0578">
        <w:t>beszámolóban</w:t>
      </w:r>
      <w:proofErr w:type="spellEnd"/>
      <w:r w:rsidR="000A0578">
        <w:t xml:space="preserve"> </w:t>
      </w:r>
      <w:proofErr w:type="spellStart"/>
      <w:r w:rsidR="000A0578">
        <w:t>szeretném</w:t>
      </w:r>
      <w:proofErr w:type="spellEnd"/>
      <w:r w:rsidR="000A0578">
        <w:t xml:space="preserve"> </w:t>
      </w:r>
      <w:proofErr w:type="spellStart"/>
      <w:r w:rsidR="000A0578">
        <w:t>ismertetni</w:t>
      </w:r>
      <w:proofErr w:type="spellEnd"/>
      <w:r w:rsidR="000A0578">
        <w:t xml:space="preserve"> </w:t>
      </w:r>
      <w:proofErr w:type="spellStart"/>
      <w:r w:rsidR="000A0578">
        <w:t>Önnel</w:t>
      </w:r>
      <w:proofErr w:type="spellEnd"/>
      <w:r w:rsidR="000A0578">
        <w:t xml:space="preserve">, </w:t>
      </w:r>
      <w:proofErr w:type="spellStart"/>
      <w:r w:rsidR="000A0578">
        <w:t>hogy</w:t>
      </w:r>
      <w:proofErr w:type="spellEnd"/>
      <w:r w:rsidR="000A0578">
        <w:t xml:space="preserve"> a 10 </w:t>
      </w:r>
      <w:proofErr w:type="spellStart"/>
      <w:r w:rsidR="000A0578">
        <w:t>hónapos</w:t>
      </w:r>
      <w:proofErr w:type="spellEnd"/>
      <w:r w:rsidR="000A0578">
        <w:t xml:space="preserve"> </w:t>
      </w:r>
      <w:proofErr w:type="spellStart"/>
      <w:r w:rsidR="000A0578">
        <w:t>ösztöndíjas</w:t>
      </w:r>
      <w:proofErr w:type="spellEnd"/>
      <w:r w:rsidR="000A0578">
        <w:t xml:space="preserve"> </w:t>
      </w:r>
      <w:proofErr w:type="spellStart"/>
      <w:r w:rsidR="000A0578">
        <w:t>időszak</w:t>
      </w:r>
      <w:proofErr w:type="spellEnd"/>
      <w:r w:rsidR="000A0578">
        <w:t xml:space="preserve"> </w:t>
      </w:r>
      <w:proofErr w:type="spellStart"/>
      <w:r w:rsidR="000A0578">
        <w:t>alatt</w:t>
      </w:r>
      <w:proofErr w:type="spellEnd"/>
      <w:r w:rsidR="000A0578">
        <w:t xml:space="preserve"> </w:t>
      </w:r>
      <w:proofErr w:type="spellStart"/>
      <w:r w:rsidR="000A0578">
        <w:t>milyen</w:t>
      </w:r>
      <w:proofErr w:type="spellEnd"/>
      <w:r w:rsidR="000A0578">
        <w:t xml:space="preserve"> </w:t>
      </w:r>
      <w:proofErr w:type="spellStart"/>
      <w:r w:rsidR="000A0578">
        <w:t>eredményeket</w:t>
      </w:r>
      <w:proofErr w:type="spellEnd"/>
      <w:r w:rsidR="000A0578">
        <w:t xml:space="preserve"> </w:t>
      </w:r>
      <w:proofErr w:type="spellStart"/>
      <w:r w:rsidR="000A0578">
        <w:t>sikerült</w:t>
      </w:r>
      <w:proofErr w:type="spellEnd"/>
      <w:r w:rsidR="000A0578">
        <w:t xml:space="preserve"> </w:t>
      </w:r>
      <w:proofErr w:type="spellStart"/>
      <w:r w:rsidR="000A0578">
        <w:t>elérni</w:t>
      </w:r>
      <w:proofErr w:type="spellEnd"/>
      <w:r w:rsidR="000A0578">
        <w:t>.</w:t>
      </w:r>
    </w:p>
    <w:p w14:paraId="4D3F961F" w14:textId="77777777" w:rsidR="000A0578" w:rsidRPr="000A0578" w:rsidRDefault="000A0578" w:rsidP="000A0578">
      <w:pPr>
        <w:pStyle w:val="Cmsor2"/>
        <w:rPr>
          <w:color w:val="auto"/>
        </w:rPr>
      </w:pPr>
      <w:bookmarkStart w:id="0" w:name="X496cfc048a0c92fd25fcc95e176aad94561d372"/>
      <w:bookmarkStart w:id="1" w:name="első-szakasz-5-hónap"/>
      <w:proofErr w:type="spellStart"/>
      <w:r w:rsidRPr="000A0578">
        <w:rPr>
          <w:color w:val="auto"/>
        </w:rPr>
        <w:t>Első</w:t>
      </w:r>
      <w:proofErr w:type="spellEnd"/>
      <w:r w:rsidRPr="000A0578">
        <w:rPr>
          <w:color w:val="auto"/>
        </w:rPr>
        <w:t xml:space="preserve"> </w:t>
      </w:r>
      <w:proofErr w:type="spellStart"/>
      <w:r w:rsidRPr="000A0578">
        <w:rPr>
          <w:color w:val="auto"/>
        </w:rPr>
        <w:t>szakasz</w:t>
      </w:r>
      <w:proofErr w:type="spellEnd"/>
      <w:r w:rsidRPr="000A0578">
        <w:rPr>
          <w:color w:val="auto"/>
        </w:rPr>
        <w:t xml:space="preserve"> (5 </w:t>
      </w:r>
      <w:proofErr w:type="spellStart"/>
      <w:r w:rsidRPr="000A0578">
        <w:rPr>
          <w:color w:val="auto"/>
        </w:rPr>
        <w:t>hónap</w:t>
      </w:r>
      <w:proofErr w:type="spellEnd"/>
      <w:r w:rsidRPr="000A0578">
        <w:rPr>
          <w:color w:val="auto"/>
        </w:rPr>
        <w:t>)</w:t>
      </w:r>
    </w:p>
    <w:p w14:paraId="0E29EB4E" w14:textId="51E512D5" w:rsidR="00103CF1" w:rsidRPr="00103CF1" w:rsidRDefault="000A0578" w:rsidP="00B20CB2">
      <w:pPr>
        <w:pStyle w:val="FirstParagraph"/>
        <w:jc w:val="both"/>
      </w:pPr>
      <w:r>
        <w:t xml:space="preserve">A </w:t>
      </w:r>
      <w:proofErr w:type="spellStart"/>
      <w:r>
        <w:t>szeptembertől</w:t>
      </w:r>
      <w:proofErr w:type="spellEnd"/>
      <w:r>
        <w:t xml:space="preserve"> </w:t>
      </w:r>
      <w:proofErr w:type="spellStart"/>
      <w:r>
        <w:t>januárig</w:t>
      </w:r>
      <w:proofErr w:type="spellEnd"/>
      <w:r>
        <w:t xml:space="preserve"> </w:t>
      </w:r>
      <w:proofErr w:type="spellStart"/>
      <w:r>
        <w:t>tartó</w:t>
      </w:r>
      <w:proofErr w:type="spellEnd"/>
      <w:r>
        <w:t xml:space="preserve"> 5 </w:t>
      </w:r>
      <w:proofErr w:type="spellStart"/>
      <w:r>
        <w:t>hónapra</w:t>
      </w:r>
      <w:proofErr w:type="spellEnd"/>
      <w:r>
        <w:t xml:space="preserve"> </w:t>
      </w:r>
      <w:proofErr w:type="spellStart"/>
      <w:r>
        <w:t>terveztük</w:t>
      </w:r>
      <w:proofErr w:type="spellEnd"/>
      <w:r>
        <w:t xml:space="preserve"> </w:t>
      </w:r>
      <w:proofErr w:type="gramStart"/>
      <w:r>
        <w:t xml:space="preserve">a </w:t>
      </w:r>
      <w:r>
        <w:rPr>
          <w:i/>
          <w:iCs/>
        </w:rPr>
        <w:t>,,</w:t>
      </w:r>
      <w:proofErr w:type="spellStart"/>
      <w:r>
        <w:rPr>
          <w:i/>
          <w:iCs/>
        </w:rPr>
        <w:t>Terahertzes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impulzusok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előállítása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mikrostrukturált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lítium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niobát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kristályban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című</w:t>
      </w:r>
      <w:proofErr w:type="spellEnd"/>
      <w:r>
        <w:t xml:space="preserve"> TDK </w:t>
      </w:r>
      <w:proofErr w:type="spellStart"/>
      <w:r>
        <w:t>dolgozatban</w:t>
      </w:r>
      <w:proofErr w:type="spellEnd"/>
      <w:r>
        <w:t xml:space="preserve"> </w:t>
      </w:r>
      <w:proofErr w:type="spellStart"/>
      <w:r>
        <w:t>bemutatott</w:t>
      </w:r>
      <w:proofErr w:type="spellEnd"/>
      <w:r>
        <w:t xml:space="preserve"> </w:t>
      </w:r>
      <w:proofErr w:type="spellStart"/>
      <w:r>
        <w:t>eredményeit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</w:t>
      </w:r>
      <w:proofErr w:type="spellStart"/>
      <w:r>
        <w:t>bővítve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nemzetközi</w:t>
      </w:r>
      <w:proofErr w:type="spellEnd"/>
      <w:r>
        <w:t xml:space="preserve"> </w:t>
      </w:r>
      <w:proofErr w:type="spellStart"/>
      <w:r>
        <w:t>publikációt</w:t>
      </w:r>
      <w:proofErr w:type="spellEnd"/>
      <w:r>
        <w:t xml:space="preserve"> </w:t>
      </w:r>
      <w:proofErr w:type="spellStart"/>
      <w:r>
        <w:t>megírni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meg is </w:t>
      </w:r>
      <w:proofErr w:type="spellStart"/>
      <w:r>
        <w:t>valósult</w:t>
      </w:r>
      <w:proofErr w:type="spellEnd"/>
      <w:r>
        <w:t xml:space="preserve"> a 2022. </w:t>
      </w:r>
      <w:proofErr w:type="spellStart"/>
      <w:r>
        <w:t>március</w:t>
      </w:r>
      <w:proofErr w:type="spellEnd"/>
      <w:r>
        <w:t xml:space="preserve"> 22. </w:t>
      </w:r>
      <w:proofErr w:type="spellStart"/>
      <w:r>
        <w:t>és</w:t>
      </w:r>
      <w:proofErr w:type="spellEnd"/>
      <w:r>
        <w:t xml:space="preserve"> 25.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amerikai</w:t>
      </w:r>
      <w:proofErr w:type="spellEnd"/>
      <w:r>
        <w:t xml:space="preserve"> Optica (</w:t>
      </w:r>
      <w:proofErr w:type="spellStart"/>
      <w:r>
        <w:t>előzőleg</w:t>
      </w:r>
      <w:proofErr w:type="spellEnd"/>
      <w:r>
        <w:t xml:space="preserve"> OSA)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megrendezésre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High-Brightness Sources and Light-Driven Interactions Congress </w:t>
      </w:r>
      <w:proofErr w:type="spellStart"/>
      <w:r>
        <w:t>keretein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[1]. A </w:t>
      </w:r>
      <w:proofErr w:type="spellStart"/>
      <w:r>
        <w:t>konferencián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anyag</w:t>
      </w:r>
      <w:proofErr w:type="spellEnd"/>
      <w:r>
        <w:t xml:space="preserve"> </w:t>
      </w:r>
      <w:proofErr w:type="spellStart"/>
      <w:r>
        <w:t>poszter</w:t>
      </w:r>
      <w:proofErr w:type="spellEnd"/>
      <w:r>
        <w:t xml:space="preserve"> </w:t>
      </w:r>
      <w:proofErr w:type="spellStart"/>
      <w:r>
        <w:t>formájában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poszter</w:t>
      </w:r>
      <w:proofErr w:type="spellEnd"/>
      <w:r>
        <w:t xml:space="preserve"> </w:t>
      </w:r>
      <w:proofErr w:type="spellStart"/>
      <w:r>
        <w:t>kéziratának</w:t>
      </w:r>
      <w:proofErr w:type="spellEnd"/>
      <w:r>
        <w:t xml:space="preserve"> </w:t>
      </w:r>
      <w:proofErr w:type="spellStart"/>
      <w:r>
        <w:t>leadási</w:t>
      </w:r>
      <w:proofErr w:type="spellEnd"/>
      <w:r>
        <w:t xml:space="preserve"> </w:t>
      </w:r>
      <w:proofErr w:type="spellStart"/>
      <w:r>
        <w:t>határideje</w:t>
      </w:r>
      <w:proofErr w:type="spellEnd"/>
      <w:r>
        <w:t xml:space="preserve"> 2021. </w:t>
      </w:r>
      <w:proofErr w:type="spellStart"/>
      <w:r>
        <w:t>december</w:t>
      </w:r>
      <w:proofErr w:type="spellEnd"/>
      <w:r>
        <w:t xml:space="preserve"> 21. volt. A </w:t>
      </w:r>
      <w:proofErr w:type="spellStart"/>
      <w:r>
        <w:t>poszteren</w:t>
      </w:r>
      <w:proofErr w:type="spellEnd"/>
      <w:r>
        <w:t xml:space="preserve"> </w:t>
      </w:r>
      <w:proofErr w:type="spellStart"/>
      <w:r>
        <w:t>szerepeltek</w:t>
      </w:r>
      <w:proofErr w:type="spellEnd"/>
      <w:r>
        <w:t xml:space="preserve"> a TDK </w:t>
      </w:r>
      <w:proofErr w:type="spellStart"/>
      <w:r>
        <w:t>dolgozatban</w:t>
      </w:r>
      <w:proofErr w:type="spellEnd"/>
      <w:r>
        <w:t xml:space="preserve"> </w:t>
      </w:r>
      <w:proofErr w:type="spellStart"/>
      <w:r>
        <w:t>bemutatott</w:t>
      </w:r>
      <w:proofErr w:type="spellEnd"/>
      <w:r>
        <w:t xml:space="preserve"> </w:t>
      </w:r>
      <w:proofErr w:type="spellStart"/>
      <w:r>
        <w:t>eredmények</w:t>
      </w:r>
      <w:proofErr w:type="spellEnd"/>
      <w:r>
        <w:t xml:space="preserve">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bemutatták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geometriai</w:t>
      </w:r>
      <w:proofErr w:type="spellEnd"/>
      <w:r>
        <w:t xml:space="preserve"> </w:t>
      </w:r>
      <w:proofErr w:type="spellStart"/>
      <w:r>
        <w:t>paraméterek</w:t>
      </w:r>
      <w:proofErr w:type="spellEnd"/>
      <w:r>
        <w:t xml:space="preserve"> </w:t>
      </w:r>
      <w:proofErr w:type="spellStart"/>
      <w:r>
        <w:t>megváltoztatása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befolyásolják</w:t>
      </w:r>
      <w:proofErr w:type="spellEnd"/>
      <w:r>
        <w:t xml:space="preserve"> a </w:t>
      </w:r>
      <w:proofErr w:type="spellStart"/>
      <w:r>
        <w:t>keletkező</w:t>
      </w:r>
      <w:proofErr w:type="spellEnd"/>
      <w:r>
        <w:t xml:space="preserve"> </w:t>
      </w:r>
      <w:proofErr w:type="spellStart"/>
      <w:r>
        <w:t>terahertzes</w:t>
      </w:r>
      <w:proofErr w:type="spellEnd"/>
      <w:r>
        <w:t xml:space="preserve"> (</w:t>
      </w:r>
      <w:proofErr w:type="spellStart"/>
      <w:r>
        <w:t>továbbiakban</w:t>
      </w:r>
      <w:proofErr w:type="spellEnd"/>
      <w:r>
        <w:t xml:space="preserve"> THz-es) </w:t>
      </w:r>
      <w:proofErr w:type="spellStart"/>
      <w:r>
        <w:t>impulzusok</w:t>
      </w:r>
      <w:proofErr w:type="spellEnd"/>
      <w:r>
        <w:t xml:space="preserve"> </w:t>
      </w:r>
      <w:proofErr w:type="spellStart"/>
      <w:r>
        <w:t>alakját</w:t>
      </w:r>
      <w:proofErr w:type="spellEnd"/>
      <w:r>
        <w:t xml:space="preserve"> a </w:t>
      </w:r>
      <w:proofErr w:type="spellStart"/>
      <w:r>
        <w:t>nyaláb</w:t>
      </w:r>
      <w:proofErr w:type="spellEnd"/>
      <w:r>
        <w:t xml:space="preserve"> </w:t>
      </w:r>
      <w:proofErr w:type="spellStart"/>
      <w:r>
        <w:t>keresztmetszete</w:t>
      </w:r>
      <w:proofErr w:type="spellEnd"/>
      <w:r>
        <w:t xml:space="preserve"> </w:t>
      </w:r>
      <w:proofErr w:type="spellStart"/>
      <w:r>
        <w:t>mentén</w:t>
      </w:r>
      <w:proofErr w:type="spellEnd"/>
      <w:r>
        <w:t xml:space="preserve">. A </w:t>
      </w:r>
      <w:proofErr w:type="spellStart"/>
      <w:r>
        <w:t>poszter</w:t>
      </w:r>
      <w:proofErr w:type="spellEnd"/>
      <w:r>
        <w:t xml:space="preserve"> </w:t>
      </w:r>
      <w:proofErr w:type="spellStart"/>
      <w:r>
        <w:t>tárgyalta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elrendezésben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optikai</w:t>
      </w:r>
      <w:proofErr w:type="spellEnd"/>
      <w:r>
        <w:t xml:space="preserve"> </w:t>
      </w:r>
      <w:proofErr w:type="spellStart"/>
      <w:r>
        <w:t>rács</w:t>
      </w:r>
      <w:proofErr w:type="spellEnd"/>
      <w:r>
        <w:t xml:space="preserve"> </w:t>
      </w:r>
      <w:proofErr w:type="spellStart"/>
      <w:r>
        <w:t>orientációjának</w:t>
      </w:r>
      <w:proofErr w:type="spellEnd"/>
      <w:r>
        <w:t xml:space="preserve"> </w:t>
      </w:r>
      <w:proofErr w:type="spellStart"/>
      <w:r>
        <w:t>fontosságát</w:t>
      </w:r>
      <w:proofErr w:type="spellEnd"/>
      <w:r>
        <w:t xml:space="preserve">, </w:t>
      </w:r>
      <w:proofErr w:type="spellStart"/>
      <w:r>
        <w:t>számítási</w:t>
      </w:r>
      <w:proofErr w:type="spellEnd"/>
      <w:r>
        <w:t xml:space="preserve"> </w:t>
      </w:r>
      <w:proofErr w:type="spellStart"/>
      <w:r>
        <w:t>eredményeket</w:t>
      </w:r>
      <w:proofErr w:type="spellEnd"/>
      <w:r>
        <w:t xml:space="preserve"> </w:t>
      </w:r>
      <w:proofErr w:type="spellStart"/>
      <w:r>
        <w:t>mutat</w:t>
      </w:r>
      <w:proofErr w:type="spellEnd"/>
      <w:r>
        <w:t xml:space="preserve"> be </w:t>
      </w:r>
      <w:proofErr w:type="spellStart"/>
      <w:r>
        <w:t>arról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Littrow-</w:t>
      </w:r>
      <w:proofErr w:type="spellStart"/>
      <w:r>
        <w:t>szögtől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eltérés</w:t>
      </w:r>
      <w:proofErr w:type="spellEnd"/>
      <w:r>
        <w:t xml:space="preserve"> </w:t>
      </w:r>
      <w:proofErr w:type="spellStart"/>
      <w:r>
        <w:t>függvényében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változik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elrendezés</w:t>
      </w:r>
      <w:proofErr w:type="spellEnd"/>
      <w:r>
        <w:t xml:space="preserve"> </w:t>
      </w:r>
      <w:proofErr w:type="spellStart"/>
      <w:r>
        <w:t>hatásfoka</w:t>
      </w:r>
      <w:proofErr w:type="spellEnd"/>
      <w:r>
        <w:t xml:space="preserve">. </w:t>
      </w:r>
      <w:proofErr w:type="spellStart"/>
      <w:r>
        <w:t>Új</w:t>
      </w:r>
      <w:proofErr w:type="spellEnd"/>
      <w:r>
        <w:t xml:space="preserve"> </w:t>
      </w:r>
      <w:proofErr w:type="spellStart"/>
      <w:r>
        <w:t>eredményként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számítássorozat</w:t>
      </w:r>
      <w:proofErr w:type="spellEnd"/>
      <w:r>
        <w:t xml:space="preserve">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vizsgálja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kristályhossz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pumpa</w:t>
      </w:r>
      <w:proofErr w:type="spellEnd"/>
      <w:r>
        <w:t xml:space="preserve"> </w:t>
      </w:r>
      <w:proofErr w:type="spellStart"/>
      <w:r>
        <w:t>nyalábméretének</w:t>
      </w:r>
      <w:proofErr w:type="spellEnd"/>
      <w:r>
        <w:t xml:space="preserve"> </w:t>
      </w:r>
      <w:proofErr w:type="spellStart"/>
      <w:r>
        <w:t>függvényében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alakul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optimalizált</w:t>
      </w:r>
      <w:proofErr w:type="spellEnd"/>
      <w:r>
        <w:t xml:space="preserve"> </w:t>
      </w:r>
      <w:proofErr w:type="spellStart"/>
      <w:r>
        <w:t>elrendezés</w:t>
      </w:r>
      <w:proofErr w:type="spellEnd"/>
      <w:r>
        <w:t xml:space="preserve"> </w:t>
      </w:r>
      <w:proofErr w:type="spellStart"/>
      <w:r>
        <w:t>hatásfoka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elrendezés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keltett</w:t>
      </w:r>
      <w:proofErr w:type="spellEnd"/>
      <w:r>
        <w:t xml:space="preserve"> THz-es </w:t>
      </w:r>
      <w:proofErr w:type="spellStart"/>
      <w:r>
        <w:t>impulzus</w:t>
      </w:r>
      <w:proofErr w:type="spellEnd"/>
      <w:r>
        <w:t xml:space="preserve"> </w:t>
      </w:r>
      <w:proofErr w:type="spellStart"/>
      <w:r>
        <w:t>energiája</w:t>
      </w:r>
      <w:proofErr w:type="spellEnd"/>
      <w:r>
        <w:t>.</w:t>
      </w:r>
      <w:r w:rsidR="00A12D58">
        <w:t xml:space="preserve"> </w:t>
      </w:r>
      <w:r w:rsidR="00103CF1">
        <w:t xml:space="preserve">A </w:t>
      </w:r>
      <w:proofErr w:type="spellStart"/>
      <w:r w:rsidR="00103CF1">
        <w:t>konferencia</w:t>
      </w:r>
      <w:proofErr w:type="spellEnd"/>
      <w:r w:rsidR="00103CF1">
        <w:t xml:space="preserve"> </w:t>
      </w:r>
      <w:proofErr w:type="spellStart"/>
      <w:r w:rsidR="00103CF1">
        <w:t>résztvev</w:t>
      </w:r>
      <w:r w:rsidR="00D000FA">
        <w:t>ők</w:t>
      </w:r>
      <w:proofErr w:type="spellEnd"/>
      <w:r w:rsidR="00D000FA">
        <w:t xml:space="preserve"> </w:t>
      </w:r>
      <w:proofErr w:type="spellStart"/>
      <w:r w:rsidR="00D000FA">
        <w:t>nagy</w:t>
      </w:r>
      <w:proofErr w:type="spellEnd"/>
      <w:r w:rsidR="00D000FA">
        <w:t xml:space="preserve"> </w:t>
      </w:r>
      <w:proofErr w:type="spellStart"/>
      <w:r w:rsidR="00D000FA">
        <w:t>érdeklődést</w:t>
      </w:r>
      <w:proofErr w:type="spellEnd"/>
      <w:r w:rsidR="00D000FA">
        <w:t xml:space="preserve"> </w:t>
      </w:r>
      <w:proofErr w:type="spellStart"/>
      <w:r w:rsidR="00D000FA">
        <w:t>mutattak</w:t>
      </w:r>
      <w:proofErr w:type="spellEnd"/>
      <w:r w:rsidR="00D000FA">
        <w:t xml:space="preserve">. </w:t>
      </w:r>
      <w:proofErr w:type="spellStart"/>
      <w:r w:rsidR="00D000FA">
        <w:t>Nagyjából</w:t>
      </w:r>
      <w:proofErr w:type="spellEnd"/>
      <w:r w:rsidR="00D000FA">
        <w:t xml:space="preserve"> 10 </w:t>
      </w:r>
      <w:proofErr w:type="spellStart"/>
      <w:r w:rsidR="00D000FA">
        <w:t>embernek</w:t>
      </w:r>
      <w:proofErr w:type="spellEnd"/>
      <w:r w:rsidR="00D000FA">
        <w:t xml:space="preserve"> </w:t>
      </w:r>
      <w:proofErr w:type="spellStart"/>
      <w:r w:rsidR="00D000FA">
        <w:t>részletesen</w:t>
      </w:r>
      <w:proofErr w:type="spellEnd"/>
      <w:r w:rsidR="00D000FA">
        <w:t xml:space="preserve"> </w:t>
      </w:r>
      <w:proofErr w:type="spellStart"/>
      <w:r w:rsidR="00D000FA">
        <w:t>bemutattam</w:t>
      </w:r>
      <w:proofErr w:type="spellEnd"/>
      <w:r w:rsidR="00D000FA">
        <w:t xml:space="preserve"> a</w:t>
      </w:r>
      <w:r w:rsidR="00A12D58">
        <w:t xml:space="preserve"> </w:t>
      </w:r>
      <w:proofErr w:type="spellStart"/>
      <w:r w:rsidR="00A12D58">
        <w:t>poszteren</w:t>
      </w:r>
      <w:proofErr w:type="spellEnd"/>
      <w:r w:rsidR="00A12D58">
        <w:t xml:space="preserve"> </w:t>
      </w:r>
      <w:proofErr w:type="spellStart"/>
      <w:r w:rsidR="00015D51">
        <w:t>közölt</w:t>
      </w:r>
      <w:proofErr w:type="spellEnd"/>
      <w:r w:rsidR="00015D51">
        <w:t xml:space="preserve"> </w:t>
      </w:r>
      <w:proofErr w:type="spellStart"/>
      <w:r w:rsidR="00015D51">
        <w:t>eredményeket</w:t>
      </w:r>
      <w:proofErr w:type="spellEnd"/>
      <w:r w:rsidR="00015D51">
        <w:t xml:space="preserve">, </w:t>
      </w:r>
      <w:proofErr w:type="spellStart"/>
      <w:r w:rsidR="00015D51">
        <w:t>valamint</w:t>
      </w:r>
      <w:proofErr w:type="spellEnd"/>
      <w:r w:rsidR="00015D51">
        <w:t xml:space="preserve"> </w:t>
      </w:r>
      <w:proofErr w:type="spellStart"/>
      <w:r w:rsidR="00015D51">
        <w:t>számos</w:t>
      </w:r>
      <w:proofErr w:type="spellEnd"/>
      <w:r w:rsidR="00015D51">
        <w:t xml:space="preserve"> </w:t>
      </w:r>
      <w:proofErr w:type="spellStart"/>
      <w:r w:rsidR="00015D51">
        <w:t>személlyel</w:t>
      </w:r>
      <w:proofErr w:type="spellEnd"/>
      <w:r w:rsidR="00015D51">
        <w:t xml:space="preserve"> </w:t>
      </w:r>
      <w:proofErr w:type="spellStart"/>
      <w:r w:rsidR="00015D51">
        <w:t>további</w:t>
      </w:r>
      <w:proofErr w:type="spellEnd"/>
      <w:r w:rsidR="00015D51">
        <w:t xml:space="preserve"> </w:t>
      </w:r>
      <w:proofErr w:type="spellStart"/>
      <w:r w:rsidR="00015D51">
        <w:t>beszélgetést</w:t>
      </w:r>
      <w:proofErr w:type="spellEnd"/>
      <w:r w:rsidR="00015D51">
        <w:t xml:space="preserve"> </w:t>
      </w:r>
      <w:proofErr w:type="spellStart"/>
      <w:r w:rsidR="00015D51">
        <w:t>folytattam</w:t>
      </w:r>
      <w:proofErr w:type="spellEnd"/>
      <w:r w:rsidR="00015D51">
        <w:t xml:space="preserve"> a </w:t>
      </w:r>
      <w:proofErr w:type="spellStart"/>
      <w:r w:rsidR="00015D51">
        <w:t>végztett</w:t>
      </w:r>
      <w:proofErr w:type="spellEnd"/>
      <w:r w:rsidR="00D000FA">
        <w:t xml:space="preserve"> </w:t>
      </w:r>
      <w:proofErr w:type="spellStart"/>
      <w:r w:rsidR="00D000FA">
        <w:t>kutatási</w:t>
      </w:r>
      <w:proofErr w:type="spellEnd"/>
      <w:r w:rsidR="00D000FA">
        <w:t xml:space="preserve"> </w:t>
      </w:r>
      <w:proofErr w:type="spellStart"/>
      <w:r w:rsidR="00D000FA">
        <w:t>témá</w:t>
      </w:r>
      <w:r w:rsidR="00015D51">
        <w:t>mmal</w:t>
      </w:r>
      <w:proofErr w:type="spellEnd"/>
      <w:r w:rsidR="00015D51">
        <w:t xml:space="preserve"> </w:t>
      </w:r>
      <w:proofErr w:type="spellStart"/>
      <w:r w:rsidR="00015D51">
        <w:t>kapcsolatban</w:t>
      </w:r>
      <w:proofErr w:type="spellEnd"/>
      <w:r w:rsidR="00D000FA">
        <w:t xml:space="preserve">. </w:t>
      </w:r>
    </w:p>
    <w:p w14:paraId="448EDA5E" w14:textId="0A9B6A1F" w:rsidR="00D61930" w:rsidRDefault="000A0578" w:rsidP="00B20CB2">
      <w:pPr>
        <w:pStyle w:val="Szvegtrzs"/>
        <w:jc w:val="both"/>
      </w:pPr>
      <w:proofErr w:type="spellStart"/>
      <w:r>
        <w:t>Ezzel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időben</w:t>
      </w:r>
      <w:proofErr w:type="spellEnd"/>
      <w:r>
        <w:t xml:space="preserve"> </w:t>
      </w:r>
      <w:proofErr w:type="spellStart"/>
      <w:r>
        <w:t>megkezdtük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THz-es </w:t>
      </w:r>
      <w:proofErr w:type="spellStart"/>
      <w:r>
        <w:t>numerikus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elkészítését</w:t>
      </w:r>
      <w:proofErr w:type="spellEnd"/>
      <w:r>
        <w:t xml:space="preserve">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figyelembe</w:t>
      </w:r>
      <w:proofErr w:type="spellEnd"/>
      <w:r>
        <w:t xml:space="preserve"> </w:t>
      </w:r>
      <w:proofErr w:type="spellStart"/>
      <w:r>
        <w:t>veszi</w:t>
      </w:r>
      <w:proofErr w:type="spellEnd"/>
      <w:r>
        <w:t xml:space="preserve"> a THz-es </w:t>
      </w:r>
      <w:proofErr w:type="spellStart"/>
      <w:r>
        <w:t>jel</w:t>
      </w:r>
      <w:proofErr w:type="spellEnd"/>
      <w:r>
        <w:t xml:space="preserve"> </w:t>
      </w:r>
      <w:proofErr w:type="spellStart"/>
      <w:r>
        <w:t>visszahatását</w:t>
      </w:r>
      <w:proofErr w:type="spellEnd"/>
      <w:r>
        <w:t xml:space="preserve"> a </w:t>
      </w:r>
      <w:proofErr w:type="spellStart"/>
      <w:r>
        <w:t>pumpaimpulzusra</w:t>
      </w:r>
      <w:proofErr w:type="spellEnd"/>
      <w:r>
        <w:t xml:space="preserve">.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elkészítéshez</w:t>
      </w:r>
      <w:proofErr w:type="spellEnd"/>
      <w:r>
        <w:t xml:space="preserve"> [2] </w:t>
      </w:r>
      <w:proofErr w:type="spellStart"/>
      <w:r>
        <w:t>cikket</w:t>
      </w:r>
      <w:proofErr w:type="spellEnd"/>
      <w:r>
        <w:t xml:space="preserve"> </w:t>
      </w:r>
      <w:proofErr w:type="spellStart"/>
      <w:r>
        <w:t>vettük</w:t>
      </w:r>
      <w:proofErr w:type="spellEnd"/>
      <w:r>
        <w:t xml:space="preserve"> </w:t>
      </w:r>
      <w:proofErr w:type="spellStart"/>
      <w:r>
        <w:t>alapul</w:t>
      </w:r>
      <w:proofErr w:type="spellEnd"/>
      <w:r>
        <w:t>.</w:t>
      </w:r>
      <w:r w:rsidR="000A3129">
        <w:t xml:space="preserve"> </w:t>
      </w:r>
      <w:proofErr w:type="spellStart"/>
      <w:r w:rsidR="000A3129">
        <w:t>Ez</w:t>
      </w:r>
      <w:proofErr w:type="spellEnd"/>
      <w:r w:rsidR="000A3129">
        <w:t xml:space="preserve"> a </w:t>
      </w:r>
      <w:proofErr w:type="spellStart"/>
      <w:r w:rsidR="000A3129">
        <w:t>numerikus</w:t>
      </w:r>
      <w:proofErr w:type="spellEnd"/>
      <w:r w:rsidR="000A3129">
        <w:t xml:space="preserve"> </w:t>
      </w:r>
      <w:proofErr w:type="spellStart"/>
      <w:r w:rsidR="000A3129">
        <w:t>modell</w:t>
      </w:r>
      <w:proofErr w:type="spellEnd"/>
      <w:r w:rsidR="000A3129">
        <w:t xml:space="preserve"> </w:t>
      </w:r>
      <w:proofErr w:type="spellStart"/>
      <w:r w:rsidR="000A3129">
        <w:t>úgynevezett</w:t>
      </w:r>
      <w:proofErr w:type="spellEnd"/>
      <w:r w:rsidR="000A3129">
        <w:t xml:space="preserve"> 1D+1 </w:t>
      </w:r>
      <w:proofErr w:type="spellStart"/>
      <w:r w:rsidR="000A3129">
        <w:t>számítások</w:t>
      </w:r>
      <w:proofErr w:type="spellEnd"/>
      <w:r w:rsidR="000A3129">
        <w:t xml:space="preserve"> </w:t>
      </w:r>
      <w:proofErr w:type="spellStart"/>
      <w:r w:rsidR="000A3129">
        <w:t>végzésére</w:t>
      </w:r>
      <w:proofErr w:type="spellEnd"/>
      <w:r w:rsidR="000A3129">
        <w:t xml:space="preserve"> </w:t>
      </w:r>
      <w:proofErr w:type="spellStart"/>
      <w:r w:rsidR="000A3129">
        <w:t>alkalmas</w:t>
      </w:r>
      <w:proofErr w:type="spellEnd"/>
      <w:r w:rsidR="000A3129">
        <w:t xml:space="preserve">, </w:t>
      </w:r>
      <w:proofErr w:type="spellStart"/>
      <w:r w:rsidR="000A3129">
        <w:t>ami</w:t>
      </w:r>
      <w:proofErr w:type="spellEnd"/>
      <w:r w:rsidR="000A3129">
        <w:t xml:space="preserve"> </w:t>
      </w:r>
      <w:proofErr w:type="spellStart"/>
      <w:r w:rsidR="000A3129">
        <w:t>azt</w:t>
      </w:r>
      <w:proofErr w:type="spellEnd"/>
      <w:r w:rsidR="000A3129">
        <w:t xml:space="preserve"> </w:t>
      </w:r>
      <w:proofErr w:type="spellStart"/>
      <w:r w:rsidR="000A3129">
        <w:t>jelenti</w:t>
      </w:r>
      <w:proofErr w:type="spellEnd"/>
      <w:r w:rsidR="000A3129">
        <w:t xml:space="preserve">, </w:t>
      </w:r>
      <w:proofErr w:type="spellStart"/>
      <w:r w:rsidR="000A3129">
        <w:t>hogy</w:t>
      </w:r>
      <w:proofErr w:type="spellEnd"/>
      <w:r w:rsidR="000A3129">
        <w:t xml:space="preserve"> a </w:t>
      </w:r>
      <w:proofErr w:type="spellStart"/>
      <w:r w:rsidR="000A3129">
        <w:t>térerősségnek</w:t>
      </w:r>
      <w:proofErr w:type="spellEnd"/>
      <w:r w:rsidR="000A3129">
        <w:t xml:space="preserve"> </w:t>
      </w:r>
      <w:proofErr w:type="spellStart"/>
      <w:r w:rsidR="000A3129">
        <w:t>egy</w:t>
      </w:r>
      <w:proofErr w:type="spellEnd"/>
      <w:r w:rsidR="000A3129">
        <w:t xml:space="preserve"> </w:t>
      </w:r>
      <w:proofErr w:type="spellStart"/>
      <w:r w:rsidR="000A3129">
        <w:t>térdimenzió</w:t>
      </w:r>
      <w:proofErr w:type="spellEnd"/>
      <w:r w:rsidR="000A3129">
        <w:t xml:space="preserve"> </w:t>
      </w:r>
      <w:proofErr w:type="spellStart"/>
      <w:r w:rsidR="000A3129">
        <w:t>menti</w:t>
      </w:r>
      <w:proofErr w:type="spellEnd"/>
      <w:r w:rsidR="000A3129">
        <w:t xml:space="preserve"> </w:t>
      </w:r>
      <w:proofErr w:type="spellStart"/>
      <w:r w:rsidR="000A3129">
        <w:t>időbeli</w:t>
      </w:r>
      <w:proofErr w:type="spellEnd"/>
      <w:r w:rsidR="000A3129">
        <w:t xml:space="preserve"> </w:t>
      </w:r>
      <w:proofErr w:type="spellStart"/>
      <w:r w:rsidR="000A3129">
        <w:t>lefutását</w:t>
      </w:r>
      <w:proofErr w:type="spellEnd"/>
      <w:r w:rsidR="000A3129">
        <w:t xml:space="preserve"> </w:t>
      </w:r>
      <w:proofErr w:type="spellStart"/>
      <w:r w:rsidR="000A3129">
        <w:t>tudjuk</w:t>
      </w:r>
      <w:proofErr w:type="spellEnd"/>
      <w:r w:rsidR="000A3129">
        <w:t xml:space="preserve"> </w:t>
      </w:r>
      <w:proofErr w:type="spellStart"/>
      <w:r w:rsidR="000A3129">
        <w:t>vele</w:t>
      </w:r>
      <w:proofErr w:type="spellEnd"/>
      <w:r w:rsidR="000A3129">
        <w:t xml:space="preserve"> </w:t>
      </w:r>
      <w:proofErr w:type="spellStart"/>
      <w:r w:rsidR="000A3129">
        <w:t>kiszámolni</w:t>
      </w:r>
      <w:proofErr w:type="spellEnd"/>
      <w:r w:rsidR="000A3129">
        <w:t xml:space="preserve">. </w:t>
      </w:r>
      <w:r>
        <w:t xml:space="preserve">A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elkészítésekor</w:t>
      </w:r>
      <w:proofErr w:type="spellEnd"/>
      <w:r>
        <w:t xml:space="preserve"> a </w:t>
      </w:r>
      <w:proofErr w:type="spellStart"/>
      <w:r>
        <w:t>nehézséget</w:t>
      </w:r>
      <w:proofErr w:type="spellEnd"/>
      <w:r>
        <w:t xml:space="preserve"> a </w:t>
      </w:r>
      <w:proofErr w:type="spellStart"/>
      <w:r>
        <w:t>csatolt</w:t>
      </w:r>
      <w:proofErr w:type="spellEnd"/>
      <w:r>
        <w:t xml:space="preserve"> </w:t>
      </w:r>
      <w:proofErr w:type="spellStart"/>
      <w:r>
        <w:t>differenciálegyenlet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megoldása</w:t>
      </w:r>
      <w:proofErr w:type="spellEnd"/>
      <w:r>
        <w:t xml:space="preserve"> </w:t>
      </w:r>
      <w:proofErr w:type="spellStart"/>
      <w:r>
        <w:t>okozta</w:t>
      </w:r>
      <w:proofErr w:type="spellEnd"/>
      <w:r>
        <w:t xml:space="preserve">. </w:t>
      </w:r>
      <w:proofErr w:type="spellStart"/>
      <w:r>
        <w:t>Ehhez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magam</w:t>
      </w:r>
      <w:proofErr w:type="spellEnd"/>
      <w:r>
        <w:t xml:space="preserve"> </w:t>
      </w:r>
      <w:proofErr w:type="spellStart"/>
      <w:r>
        <w:t>írtam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kódot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számú</w:t>
      </w:r>
      <w:proofErr w:type="spellEnd"/>
      <w:r>
        <w:t xml:space="preserve"> </w:t>
      </w:r>
      <w:proofErr w:type="spellStart"/>
      <w:r>
        <w:t>tagból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fokú</w:t>
      </w:r>
      <w:proofErr w:type="spellEnd"/>
      <w:r>
        <w:t xml:space="preserve"> </w:t>
      </w:r>
      <w:proofErr w:type="spellStart"/>
      <w:r>
        <w:t>differenciálegyenlet-rendszert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megoldani</w:t>
      </w:r>
      <w:proofErr w:type="spellEnd"/>
      <w:r>
        <w:t xml:space="preserve"> </w:t>
      </w:r>
      <w:proofErr w:type="spellStart"/>
      <w:r>
        <w:t>negyed</w:t>
      </w:r>
      <w:proofErr w:type="spellEnd"/>
      <w:r>
        <w:t xml:space="preserve"> </w:t>
      </w:r>
      <w:proofErr w:type="spellStart"/>
      <w:r>
        <w:t>rendű</w:t>
      </w:r>
      <w:proofErr w:type="spellEnd"/>
      <w:r>
        <w:t xml:space="preserve"> Runge-</w:t>
      </w:r>
      <w:proofErr w:type="spellStart"/>
      <w:r>
        <w:t>Kutta</w:t>
      </w:r>
      <w:proofErr w:type="spellEnd"/>
      <w:r>
        <w:t xml:space="preserve"> </w:t>
      </w:r>
      <w:proofErr w:type="spellStart"/>
      <w:r>
        <w:t>módszerrel</w:t>
      </w:r>
      <w:proofErr w:type="spellEnd"/>
      <w:r>
        <w:t xml:space="preserve">. </w:t>
      </w:r>
      <w:proofErr w:type="spellStart"/>
      <w:r>
        <w:t>Megkezdtük</w:t>
      </w:r>
      <w:proofErr w:type="spellEnd"/>
      <w:r>
        <w:t xml:space="preserve"> a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tesztelését</w:t>
      </w:r>
      <w:proofErr w:type="spellEnd"/>
      <w:r>
        <w:t xml:space="preserve"> </w:t>
      </w:r>
      <w:proofErr w:type="spellStart"/>
      <w:r>
        <w:t>technikai</w:t>
      </w:r>
      <w:proofErr w:type="spellEnd"/>
      <w:r>
        <w:t xml:space="preserve"> </w:t>
      </w:r>
      <w:proofErr w:type="spellStart"/>
      <w:r>
        <w:t>szempontból</w:t>
      </w:r>
      <w:proofErr w:type="spellEnd"/>
      <w:r>
        <w:t xml:space="preserve">. </w:t>
      </w:r>
      <w:proofErr w:type="spellStart"/>
      <w:r>
        <w:t>Vizsgáltuk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térbeli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felbontást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tekintetben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felbontások</w:t>
      </w:r>
      <w:proofErr w:type="spellEnd"/>
      <w:r>
        <w:t xml:space="preserve"> </w:t>
      </w:r>
      <w:proofErr w:type="spellStart"/>
      <w:r>
        <w:t>szükségesek</w:t>
      </w:r>
      <w:proofErr w:type="spellEnd"/>
      <w:r>
        <w:t xml:space="preserve"> a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megoldásához</w:t>
      </w:r>
      <w:proofErr w:type="spellEnd"/>
      <w:r>
        <w:t xml:space="preserve">. </w:t>
      </w:r>
      <w:proofErr w:type="spellStart"/>
      <w:r>
        <w:t>Fizikailag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informatikailag</w:t>
      </w:r>
      <w:proofErr w:type="spellEnd"/>
      <w:r>
        <w:t xml:space="preserve"> </w:t>
      </w:r>
      <w:proofErr w:type="spellStart"/>
      <w:r>
        <w:t>optimalizáltuk</w:t>
      </w:r>
      <w:proofErr w:type="spellEnd"/>
      <w:r>
        <w:t xml:space="preserve"> a </w:t>
      </w:r>
      <w:proofErr w:type="spellStart"/>
      <w:r>
        <w:t>kódot</w:t>
      </w:r>
      <w:proofErr w:type="spellEnd"/>
      <w:r>
        <w:t xml:space="preserve"> </w:t>
      </w:r>
      <w:proofErr w:type="spellStart"/>
      <w:r>
        <w:t>gyorsabb</w:t>
      </w:r>
      <w:proofErr w:type="spellEnd"/>
      <w:r>
        <w:t xml:space="preserve"> </w:t>
      </w:r>
      <w:proofErr w:type="spellStart"/>
      <w:r>
        <w:t>futási</w:t>
      </w:r>
      <w:proofErr w:type="spellEnd"/>
      <w:r>
        <w:t xml:space="preserve"> </w:t>
      </w:r>
      <w:proofErr w:type="spellStart"/>
      <w:r>
        <w:t>idők</w:t>
      </w:r>
      <w:proofErr w:type="spellEnd"/>
      <w:r>
        <w:t xml:space="preserve"> </w:t>
      </w:r>
      <w:proofErr w:type="spellStart"/>
      <w:r>
        <w:t>elérése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 xml:space="preserve">.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számítások</w:t>
      </w:r>
      <w:proofErr w:type="spellEnd"/>
      <w:r>
        <w:t xml:space="preserve">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készültségének</w:t>
      </w:r>
      <w:proofErr w:type="spellEnd"/>
      <w:r>
        <w:t xml:space="preserve"> korai </w:t>
      </w:r>
      <w:proofErr w:type="spellStart"/>
      <w:r>
        <w:t>fázisában</w:t>
      </w:r>
      <w:proofErr w:type="spellEnd"/>
      <w:r>
        <w:t xml:space="preserve"> </w:t>
      </w:r>
      <w:proofErr w:type="spellStart"/>
      <w:r>
        <w:t>készültek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bemutatásra</w:t>
      </w:r>
      <w:proofErr w:type="spellEnd"/>
      <w:r>
        <w:t xml:space="preserve"> </w:t>
      </w:r>
      <w:proofErr w:type="spellStart"/>
      <w:r>
        <w:t>kerültek</w:t>
      </w:r>
      <w:proofErr w:type="spellEnd"/>
      <w:r>
        <w:t xml:space="preserve"> a </w:t>
      </w:r>
      <w:r w:rsidR="00D000FA">
        <w:t>H</w:t>
      </w:r>
      <w:r>
        <w:t>igh-Brightness Sources and Light-Driven Interactions Congress-</w:t>
      </w:r>
      <w:proofErr w:type="spellStart"/>
      <w:r>
        <w:t>en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előadás</w:t>
      </w:r>
      <w:proofErr w:type="spellEnd"/>
      <w:r>
        <w:t xml:space="preserve"> </w:t>
      </w:r>
      <w:proofErr w:type="spellStart"/>
      <w:r>
        <w:t>formájában</w:t>
      </w:r>
      <w:proofErr w:type="spellEnd"/>
      <w:r>
        <w:t xml:space="preserve"> [3].</w:t>
      </w:r>
      <w:r w:rsidR="00D000FA" w:rsidRPr="00D000FA">
        <w:t xml:space="preserve"> </w:t>
      </w:r>
      <w:r w:rsidR="00D000FA">
        <w:t xml:space="preserve">Az </w:t>
      </w:r>
      <w:proofErr w:type="spellStart"/>
      <w:r w:rsidR="00D000FA">
        <w:t>előadást</w:t>
      </w:r>
      <w:proofErr w:type="spellEnd"/>
      <w:r w:rsidR="00D000FA">
        <w:t xml:space="preserve"> </w:t>
      </w:r>
      <w:proofErr w:type="spellStart"/>
      <w:r w:rsidR="00D000FA">
        <w:t>nagyjából</w:t>
      </w:r>
      <w:proofErr w:type="spellEnd"/>
      <w:r w:rsidR="00D000FA">
        <w:t xml:space="preserve"> 30 </w:t>
      </w:r>
      <w:proofErr w:type="spellStart"/>
      <w:r w:rsidR="00D000FA">
        <w:t>résztvevő</w:t>
      </w:r>
      <w:proofErr w:type="spellEnd"/>
      <w:r w:rsidR="00D000FA">
        <w:t xml:space="preserve"> </w:t>
      </w:r>
      <w:proofErr w:type="spellStart"/>
      <w:r w:rsidR="00D000FA">
        <w:t>hallgadta</w:t>
      </w:r>
      <w:proofErr w:type="spellEnd"/>
      <w:r w:rsidR="00D000FA">
        <w:t xml:space="preserve"> meg</w:t>
      </w:r>
      <w:r w:rsidR="001A7D0B">
        <w:t xml:space="preserve"> </w:t>
      </w:r>
      <w:proofErr w:type="spellStart"/>
      <w:r w:rsidR="001A7D0B">
        <w:t>nagy</w:t>
      </w:r>
      <w:proofErr w:type="spellEnd"/>
      <w:r w:rsidR="001A7D0B">
        <w:t xml:space="preserve"> </w:t>
      </w:r>
      <w:proofErr w:type="spellStart"/>
      <w:r w:rsidR="001A7D0B">
        <w:t>érdeklődést</w:t>
      </w:r>
      <w:proofErr w:type="spellEnd"/>
      <w:r w:rsidR="001A7D0B">
        <w:t xml:space="preserve"> </w:t>
      </w:r>
      <w:proofErr w:type="spellStart"/>
      <w:r w:rsidR="001A7D0B">
        <w:t>mutatva</w:t>
      </w:r>
      <w:proofErr w:type="spellEnd"/>
      <w:r w:rsidR="001A7D0B">
        <w:t>.</w:t>
      </w:r>
    </w:p>
    <w:p w14:paraId="0742E575" w14:textId="77777777" w:rsidR="00D61930" w:rsidRDefault="00D61930">
      <w:pPr>
        <w:rPr>
          <w:sz w:val="24"/>
          <w:szCs w:val="24"/>
          <w:lang w:val="en-US"/>
        </w:rPr>
      </w:pPr>
      <w:r>
        <w:br w:type="page"/>
      </w:r>
    </w:p>
    <w:p w14:paraId="46AD8A32" w14:textId="50511193" w:rsidR="00D000FA" w:rsidRDefault="00D000FA" w:rsidP="00D000FA">
      <w:pPr>
        <w:pStyle w:val="Szvegtrzs"/>
      </w:pPr>
    </w:p>
    <w:p w14:paraId="0DFBC895" w14:textId="375C2B34" w:rsidR="000A0578" w:rsidRDefault="000A0578" w:rsidP="000A0578">
      <w:pPr>
        <w:pStyle w:val="Szvegtrzs"/>
      </w:pPr>
    </w:p>
    <w:p w14:paraId="0F4AC064" w14:textId="77777777" w:rsidR="000A0578" w:rsidRPr="000A0578" w:rsidRDefault="000A0578" w:rsidP="000A0578">
      <w:pPr>
        <w:pStyle w:val="Cmsor2"/>
        <w:rPr>
          <w:color w:val="auto"/>
        </w:rPr>
      </w:pPr>
      <w:bookmarkStart w:id="2" w:name="második-szakasz-5-hónap"/>
      <w:bookmarkEnd w:id="1"/>
      <w:proofErr w:type="spellStart"/>
      <w:r w:rsidRPr="000A0578">
        <w:rPr>
          <w:color w:val="auto"/>
        </w:rPr>
        <w:t>Második</w:t>
      </w:r>
      <w:proofErr w:type="spellEnd"/>
      <w:r w:rsidRPr="000A0578">
        <w:rPr>
          <w:color w:val="auto"/>
        </w:rPr>
        <w:t xml:space="preserve"> </w:t>
      </w:r>
      <w:proofErr w:type="spellStart"/>
      <w:r w:rsidRPr="000A0578">
        <w:rPr>
          <w:color w:val="auto"/>
        </w:rPr>
        <w:t>szakasz</w:t>
      </w:r>
      <w:proofErr w:type="spellEnd"/>
      <w:r w:rsidRPr="000A0578">
        <w:rPr>
          <w:color w:val="auto"/>
        </w:rPr>
        <w:t xml:space="preserve"> (5 </w:t>
      </w:r>
      <w:proofErr w:type="spellStart"/>
      <w:r w:rsidRPr="000A0578">
        <w:rPr>
          <w:color w:val="auto"/>
        </w:rPr>
        <w:t>hónap</w:t>
      </w:r>
      <w:proofErr w:type="spellEnd"/>
      <w:r w:rsidRPr="000A0578">
        <w:rPr>
          <w:color w:val="auto"/>
        </w:rPr>
        <w:t>)</w:t>
      </w:r>
    </w:p>
    <w:p w14:paraId="41C38203" w14:textId="77777777" w:rsidR="000A0578" w:rsidRDefault="000A0578" w:rsidP="00B20CB2">
      <w:pPr>
        <w:pStyle w:val="FirstParagraph"/>
        <w:jc w:val="both"/>
      </w:pPr>
      <w:r>
        <w:t xml:space="preserve">A </w:t>
      </w:r>
      <w:proofErr w:type="spellStart"/>
      <w:r>
        <w:t>második</w:t>
      </w:r>
      <w:proofErr w:type="spellEnd"/>
      <w:r>
        <w:t xml:space="preserve"> </w:t>
      </w:r>
      <w:proofErr w:type="spellStart"/>
      <w:r>
        <w:t>szakaszban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1D+1-es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továbbfejlesztésén</w:t>
      </w:r>
      <w:proofErr w:type="spellEnd"/>
      <w:r>
        <w:t xml:space="preserve"> </w:t>
      </w:r>
      <w:proofErr w:type="spellStart"/>
      <w:r>
        <w:t>dolgoztam</w:t>
      </w:r>
      <w:proofErr w:type="spellEnd"/>
      <w:r>
        <w:t xml:space="preserve"> </w:t>
      </w:r>
      <w:proofErr w:type="spellStart"/>
      <w:r>
        <w:t>elsősorban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vizsgáltam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eredményeket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egyszerűbb</w:t>
      </w:r>
      <w:proofErr w:type="spellEnd"/>
      <w:r>
        <w:t xml:space="preserve"> </w:t>
      </w:r>
      <w:proofErr w:type="spellStart"/>
      <w:r>
        <w:t>visszahatás</w:t>
      </w:r>
      <w:proofErr w:type="spellEnd"/>
      <w:r>
        <w:t xml:space="preserve"> </w:t>
      </w:r>
      <w:proofErr w:type="spellStart"/>
      <w:r>
        <w:t>nélküli</w:t>
      </w:r>
      <w:proofErr w:type="spellEnd"/>
      <w:r>
        <w:t xml:space="preserve"> </w:t>
      </w:r>
      <w:proofErr w:type="spellStart"/>
      <w:r>
        <w:t>modellel</w:t>
      </w:r>
      <w:proofErr w:type="spellEnd"/>
      <w:r>
        <w:t xml:space="preserve"> </w:t>
      </w:r>
      <w:proofErr w:type="spellStart"/>
      <w:r>
        <w:t>összehasonlítva</w:t>
      </w:r>
      <w:proofErr w:type="spellEnd"/>
      <w:r>
        <w:t xml:space="preserve">.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összehasonlítások</w:t>
      </w:r>
      <w:proofErr w:type="spellEnd"/>
      <w:r>
        <w:t xml:space="preserve"> </w:t>
      </w:r>
      <w:proofErr w:type="spellStart"/>
      <w:r>
        <w:t>elsősorban</w:t>
      </w:r>
      <w:proofErr w:type="spellEnd"/>
      <w:r>
        <w:t xml:space="preserve"> a </w:t>
      </w:r>
      <w:proofErr w:type="spellStart"/>
      <w:r>
        <w:t>keltési</w:t>
      </w:r>
      <w:proofErr w:type="spellEnd"/>
      <w:r>
        <w:t xml:space="preserve"> </w:t>
      </w:r>
      <w:proofErr w:type="spellStart"/>
      <w:r>
        <w:t>hatásfokra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THz-es </w:t>
      </w:r>
      <w:proofErr w:type="spellStart"/>
      <w:r>
        <w:t>térerősség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alakjára</w:t>
      </w:r>
      <w:proofErr w:type="spellEnd"/>
      <w:r>
        <w:t xml:space="preserve"> </w:t>
      </w:r>
      <w:proofErr w:type="spellStart"/>
      <w:r>
        <w:t>vonatkoztak</w:t>
      </w:r>
      <w:proofErr w:type="spellEnd"/>
      <w:r>
        <w:t xml:space="preserve">. </w:t>
      </w:r>
      <w:proofErr w:type="spellStart"/>
      <w:r>
        <w:t>Ezek</w:t>
      </w:r>
      <w:proofErr w:type="spellEnd"/>
      <w:r>
        <w:t xml:space="preserve"> a </w:t>
      </w:r>
      <w:proofErr w:type="spellStart"/>
      <w:r>
        <w:t>számítások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mutatták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döntött</w:t>
      </w:r>
      <w:proofErr w:type="spellEnd"/>
      <w:r>
        <w:t xml:space="preserve"> </w:t>
      </w:r>
      <w:proofErr w:type="spellStart"/>
      <w:r>
        <w:t>impulzusfrontú</w:t>
      </w:r>
      <w:proofErr w:type="spellEnd"/>
      <w:r>
        <w:t xml:space="preserve"> </w:t>
      </w:r>
      <w:proofErr w:type="spellStart"/>
      <w:r>
        <w:t>gerjesztés</w:t>
      </w:r>
      <w:proofErr w:type="spellEnd"/>
      <w:r>
        <w:t xml:space="preserve"> </w:t>
      </w:r>
      <w:proofErr w:type="spellStart"/>
      <w:r>
        <w:t>elrendezésnél</w:t>
      </w:r>
      <w:proofErr w:type="spellEnd"/>
      <w:r>
        <w:t xml:space="preserve"> a </w:t>
      </w:r>
      <w:proofErr w:type="spellStart"/>
      <w:r>
        <w:t>visszahatás</w:t>
      </w:r>
      <w:proofErr w:type="spellEnd"/>
      <w:r>
        <w:t xml:space="preserve"> </w:t>
      </w:r>
      <w:proofErr w:type="spellStart"/>
      <w:r>
        <w:t>következtében</w:t>
      </w:r>
      <w:proofErr w:type="spellEnd"/>
      <w:r>
        <w:t xml:space="preserve"> a </w:t>
      </w:r>
      <w:proofErr w:type="spellStart"/>
      <w:r>
        <w:t>hatásfok</w:t>
      </w:r>
      <w:proofErr w:type="spellEnd"/>
      <w:r>
        <w:t xml:space="preserve"> </w:t>
      </w:r>
      <w:proofErr w:type="spellStart"/>
      <w:r>
        <w:t>átlagosan</w:t>
      </w:r>
      <w:proofErr w:type="spellEnd"/>
      <w:r>
        <w:t xml:space="preserve"> </w:t>
      </w:r>
      <w:proofErr w:type="spellStart"/>
      <w:r>
        <w:t>ötödére</w:t>
      </w:r>
      <w:proofErr w:type="spellEnd"/>
      <w:r>
        <w:t xml:space="preserve"> </w:t>
      </w:r>
      <w:proofErr w:type="spellStart"/>
      <w:r>
        <w:t>csökkent</w:t>
      </w:r>
      <w:proofErr w:type="spellEnd"/>
      <w:r>
        <w:t xml:space="preserve">, a </w:t>
      </w:r>
      <w:proofErr w:type="spellStart"/>
      <w:r>
        <w:t>kristályhossz</w:t>
      </w:r>
      <w:proofErr w:type="spellEnd"/>
      <w:r>
        <w:t xml:space="preserve"> </w:t>
      </w:r>
      <w:proofErr w:type="spellStart"/>
      <w:r>
        <w:t>amelynél</w:t>
      </w:r>
      <w:proofErr w:type="spellEnd"/>
      <w:r>
        <w:t xml:space="preserve"> a </w:t>
      </w:r>
      <w:proofErr w:type="spellStart"/>
      <w:r>
        <w:t>hatásfok</w:t>
      </w:r>
      <w:proofErr w:type="spellEnd"/>
      <w:r>
        <w:t xml:space="preserve"> </w:t>
      </w:r>
      <w:proofErr w:type="spellStart"/>
      <w:r>
        <w:t>maximális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átlagosan</w:t>
      </w:r>
      <w:proofErr w:type="spellEnd"/>
      <w:r>
        <w:t xml:space="preserve"> a </w:t>
      </w:r>
      <w:proofErr w:type="spellStart"/>
      <w:r>
        <w:t>negyedére</w:t>
      </w:r>
      <w:proofErr w:type="spellEnd"/>
      <w:r>
        <w:t xml:space="preserve"> </w:t>
      </w:r>
      <w:proofErr w:type="spellStart"/>
      <w:r>
        <w:t>esett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. </w:t>
      </w:r>
      <w:proofErr w:type="gramStart"/>
      <w:r>
        <w:t xml:space="preserve">A </w:t>
      </w:r>
      <w:r>
        <w:rPr>
          <w:i/>
          <w:iCs/>
        </w:rPr>
        <w:t>,,</w:t>
      </w:r>
      <w:proofErr w:type="spellStart"/>
      <w:r>
        <w:rPr>
          <w:i/>
          <w:iCs/>
        </w:rPr>
        <w:t>Terahertzes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impulzusok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terjedésének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keltésének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modellezése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című</w:t>
      </w:r>
      <w:proofErr w:type="spellEnd"/>
      <w:r>
        <w:t xml:space="preserve"> </w:t>
      </w:r>
      <w:proofErr w:type="spellStart"/>
      <w:r>
        <w:t>szakdolgozatomban</w:t>
      </w:r>
      <w:proofErr w:type="spellEnd"/>
      <w:r>
        <w:t xml:space="preserve">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beszámoltam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közti</w:t>
      </w:r>
      <w:proofErr w:type="spellEnd"/>
      <w:r>
        <w:t xml:space="preserve"> </w:t>
      </w:r>
      <w:proofErr w:type="spellStart"/>
      <w:r>
        <w:t>különbségről</w:t>
      </w:r>
      <w:proofErr w:type="spellEnd"/>
      <w:r>
        <w:t>.</w:t>
      </w:r>
    </w:p>
    <w:p w14:paraId="045F8416" w14:textId="77777777" w:rsidR="000A0578" w:rsidRDefault="000A0578" w:rsidP="00B20CB2">
      <w:pPr>
        <w:pStyle w:val="Szvegtrzs"/>
        <w:jc w:val="both"/>
      </w:pPr>
      <w:proofErr w:type="spellStart"/>
      <w:r>
        <w:t>Tovább</w:t>
      </w:r>
      <w:proofErr w:type="spellEnd"/>
      <w:r>
        <w:t xml:space="preserve"> </w:t>
      </w:r>
      <w:proofErr w:type="spellStart"/>
      <w:r>
        <w:t>vizsgáltam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visszahatásos</w:t>
      </w:r>
      <w:proofErr w:type="spellEnd"/>
      <w:r>
        <w:t xml:space="preserve">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optimális</w:t>
      </w:r>
      <w:proofErr w:type="spellEnd"/>
      <w:r>
        <w:t xml:space="preserve"> </w:t>
      </w:r>
      <w:proofErr w:type="spellStart"/>
      <w:r>
        <w:t>beállítást</w:t>
      </w:r>
      <w:proofErr w:type="spellEnd"/>
      <w:r>
        <w:t xml:space="preserve"> </w:t>
      </w:r>
      <w:proofErr w:type="spellStart"/>
      <w:r>
        <w:t>keresve</w:t>
      </w:r>
      <w:proofErr w:type="spellEnd"/>
      <w:r>
        <w:t xml:space="preserve">. </w:t>
      </w:r>
      <w:proofErr w:type="spellStart"/>
      <w:r>
        <w:t>Optimalizáltam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elrendezést</w:t>
      </w:r>
      <w:proofErr w:type="spellEnd"/>
      <w:r>
        <w:t xml:space="preserve"> a </w:t>
      </w:r>
      <w:proofErr w:type="spellStart"/>
      <w:r>
        <w:t>pumpaimpulzus</w:t>
      </w:r>
      <w:proofErr w:type="spellEnd"/>
      <w:r>
        <w:t xml:space="preserve"> </w:t>
      </w:r>
      <w:proofErr w:type="spellStart"/>
      <w:r>
        <w:t>hossza</w:t>
      </w:r>
      <w:proofErr w:type="spellEnd"/>
      <w:r>
        <w:t xml:space="preserve">, </w:t>
      </w:r>
      <w:proofErr w:type="spellStart"/>
      <w:r>
        <w:t>pumpáló</w:t>
      </w:r>
      <w:proofErr w:type="spellEnd"/>
      <w:r>
        <w:t xml:space="preserve"> </w:t>
      </w:r>
      <w:proofErr w:type="spellStart"/>
      <w:r>
        <w:t>intenzitás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impulzusfront</w:t>
      </w:r>
      <w:proofErr w:type="spellEnd"/>
      <w:r>
        <w:t xml:space="preserve"> </w:t>
      </w:r>
      <w:proofErr w:type="spellStart"/>
      <w:r>
        <w:t>döntés</w:t>
      </w:r>
      <w:proofErr w:type="spellEnd"/>
      <w:r>
        <w:t xml:space="preserve"> </w:t>
      </w:r>
      <w:proofErr w:type="spellStart"/>
      <w:r>
        <w:t>szöge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. </w:t>
      </w:r>
      <w:proofErr w:type="spellStart"/>
      <w:r>
        <w:t>Megvizsgáltam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paraméterek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alakítják</w:t>
      </w:r>
      <w:proofErr w:type="spellEnd"/>
      <w:r>
        <w:t xml:space="preserve"> a </w:t>
      </w:r>
      <w:proofErr w:type="spellStart"/>
      <w:r>
        <w:t>keltési</w:t>
      </w:r>
      <w:proofErr w:type="spellEnd"/>
      <w:r>
        <w:t xml:space="preserve"> </w:t>
      </w:r>
      <w:proofErr w:type="spellStart"/>
      <w:r>
        <w:t>hatásfokot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vizsgáltam</w:t>
      </w:r>
      <w:proofErr w:type="spellEnd"/>
      <w:r>
        <w:t xml:space="preserve"> a THz-es </w:t>
      </w:r>
      <w:proofErr w:type="spellStart"/>
      <w:r>
        <w:t>impulzus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alakját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spektrumát</w:t>
      </w:r>
      <w:proofErr w:type="spellEnd"/>
      <w:r>
        <w:t>.</w:t>
      </w:r>
    </w:p>
    <w:p w14:paraId="5F5AEF0C" w14:textId="576BDE2B" w:rsidR="000A0578" w:rsidRDefault="000A0578" w:rsidP="00B20CB2">
      <w:pPr>
        <w:pStyle w:val="Szvegtrzs"/>
        <w:jc w:val="both"/>
      </w:pPr>
      <w:r>
        <w:t xml:space="preserve">A </w:t>
      </w:r>
      <w:proofErr w:type="spellStart"/>
      <w:r>
        <w:t>szakdolgozat</w:t>
      </w:r>
      <w:proofErr w:type="spellEnd"/>
      <w:r>
        <w:t xml:space="preserve"> </w:t>
      </w:r>
      <w:proofErr w:type="spellStart"/>
      <w:r>
        <w:t>írásával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időben</w:t>
      </w:r>
      <w:proofErr w:type="spellEnd"/>
      <w:r>
        <w:t xml:space="preserve"> </w:t>
      </w:r>
      <w:proofErr w:type="spellStart"/>
      <w:r>
        <w:t>elkezdtünk</w:t>
      </w:r>
      <w:proofErr w:type="spellEnd"/>
      <w:r>
        <w:t xml:space="preserve"> </w:t>
      </w:r>
      <w:proofErr w:type="spellStart"/>
      <w:r>
        <w:t>fejleszteni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2 </w:t>
      </w:r>
      <w:proofErr w:type="spellStart"/>
      <w:r>
        <w:t>térbeli</w:t>
      </w:r>
      <w:proofErr w:type="spellEnd"/>
      <w:r>
        <w:t xml:space="preserve"> </w:t>
      </w:r>
      <w:proofErr w:type="spellStart"/>
      <w:r>
        <w:t>dimenzió</w:t>
      </w:r>
      <w:r w:rsidR="007D3FEA">
        <w:t>val</w:t>
      </w:r>
      <w:proofErr w:type="spellEnd"/>
      <w:r>
        <w:t xml:space="preserve"> </w:t>
      </w:r>
      <w:proofErr w:type="spellStart"/>
      <w:r>
        <w:t>számol</w:t>
      </w:r>
      <w:proofErr w:type="spellEnd"/>
      <w:r>
        <w:t xml:space="preserve">.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[4] </w:t>
      </w:r>
      <w:proofErr w:type="spellStart"/>
      <w:r>
        <w:t>képzi</w:t>
      </w:r>
      <w:proofErr w:type="spellEnd"/>
      <w:r>
        <w:t xml:space="preserve">. Az </w:t>
      </w:r>
      <w:proofErr w:type="spellStart"/>
      <w:r>
        <w:t>itt</w:t>
      </w:r>
      <w:proofErr w:type="spellEnd"/>
      <w:r>
        <w:t xml:space="preserve"> </w:t>
      </w:r>
      <w:proofErr w:type="spellStart"/>
      <w:r>
        <w:t>bemutatott</w:t>
      </w:r>
      <w:proofErr w:type="spellEnd"/>
      <w:r>
        <w:t xml:space="preserve"> </w:t>
      </w:r>
      <w:proofErr w:type="spellStart"/>
      <w:r>
        <w:t>módszer</w:t>
      </w:r>
      <w:proofErr w:type="spellEnd"/>
      <w:r>
        <w:t xml:space="preserve"> </w:t>
      </w:r>
      <w:proofErr w:type="spellStart"/>
      <w:r>
        <w:t>előnyös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parciális</w:t>
      </w:r>
      <w:proofErr w:type="spellEnd"/>
      <w:r>
        <w:t xml:space="preserve"> </w:t>
      </w:r>
      <w:proofErr w:type="spellStart"/>
      <w:r>
        <w:t>differenciálegyenleteket</w:t>
      </w:r>
      <w:proofErr w:type="spellEnd"/>
      <w:r>
        <w:t xml:space="preserve"> Fourier-</w:t>
      </w:r>
      <w:proofErr w:type="spellStart"/>
      <w:r>
        <w:t>transzformálásokon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közönséges</w:t>
      </w:r>
      <w:proofErr w:type="spellEnd"/>
      <w:r>
        <w:t xml:space="preserve"> </w:t>
      </w:r>
      <w:proofErr w:type="spellStart"/>
      <w:r>
        <w:t>differenciálegyenletekké</w:t>
      </w:r>
      <w:proofErr w:type="spellEnd"/>
      <w:r>
        <w:t xml:space="preserve"> </w:t>
      </w:r>
      <w:proofErr w:type="spellStart"/>
      <w:r>
        <w:t>alakíthatók</w:t>
      </w:r>
      <w:proofErr w:type="spellEnd"/>
      <w:r>
        <w:t xml:space="preserve">.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végeselem</w:t>
      </w:r>
      <w:proofErr w:type="spellEnd"/>
      <w:r>
        <w:t xml:space="preserve"> </w:t>
      </w:r>
      <w:proofErr w:type="spellStart"/>
      <w:r>
        <w:t>módszerek</w:t>
      </w:r>
      <w:proofErr w:type="spellEnd"/>
      <w:r>
        <w:t xml:space="preserve"> </w:t>
      </w:r>
      <w:proofErr w:type="spellStart"/>
      <w:r>
        <w:t>használatára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jelenti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számítások</w:t>
      </w:r>
      <w:proofErr w:type="spellEnd"/>
      <w:r>
        <w:t xml:space="preserve"> </w:t>
      </w:r>
      <w:proofErr w:type="spellStart"/>
      <w:r>
        <w:t>gyorsabban</w:t>
      </w:r>
      <w:proofErr w:type="spellEnd"/>
      <w:r>
        <w:t xml:space="preserve"> </w:t>
      </w:r>
      <w:proofErr w:type="spellStart"/>
      <w:r>
        <w:t>futhatnak</w:t>
      </w:r>
      <w:proofErr w:type="spellEnd"/>
      <w:r>
        <w:t xml:space="preserve"> </w:t>
      </w:r>
      <w:proofErr w:type="spellStart"/>
      <w:r>
        <w:t>kevesebb</w:t>
      </w:r>
      <w:proofErr w:type="spellEnd"/>
      <w:r>
        <w:t xml:space="preserve"> </w:t>
      </w:r>
      <w:proofErr w:type="spellStart"/>
      <w:r>
        <w:t>memóriahasználat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. A </w:t>
      </w:r>
      <w:proofErr w:type="spellStart"/>
      <w:r>
        <w:t>cikkben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 </w:t>
      </w:r>
      <w:proofErr w:type="spellStart"/>
      <w:r>
        <w:t>matematikai</w:t>
      </w:r>
      <w:proofErr w:type="spellEnd"/>
      <w:r>
        <w:t xml:space="preserve"> </w:t>
      </w:r>
      <w:proofErr w:type="spellStart"/>
      <w:r>
        <w:t>hibák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lassították</w:t>
      </w:r>
      <w:proofErr w:type="spellEnd"/>
      <w:r>
        <w:t xml:space="preserve"> a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fejlesztését</w:t>
      </w:r>
      <w:proofErr w:type="spellEnd"/>
      <w:r>
        <w:t xml:space="preserve">. </w:t>
      </w:r>
      <w:proofErr w:type="spellStart"/>
      <w:r w:rsidR="005179A2">
        <w:t>Technikai</w:t>
      </w:r>
      <w:proofErr w:type="spellEnd"/>
      <w:r w:rsidR="005179A2">
        <w:t xml:space="preserve"> </w:t>
      </w:r>
      <w:proofErr w:type="spellStart"/>
      <w:r w:rsidR="005179A2">
        <w:t>n</w:t>
      </w:r>
      <w:r>
        <w:t>ehézség</w:t>
      </w:r>
      <w:r w:rsidR="005179A2">
        <w:t>ek</w:t>
      </w:r>
      <w:r>
        <w:t>et</w:t>
      </w:r>
      <w:proofErr w:type="spellEnd"/>
      <w:r>
        <w:t xml:space="preserve"> </w:t>
      </w:r>
      <w:proofErr w:type="spellStart"/>
      <w:r>
        <w:t>okoz</w:t>
      </w:r>
      <w:proofErr w:type="spellEnd"/>
      <w:r>
        <w:t xml:space="preserve"> </w:t>
      </w:r>
      <w:proofErr w:type="spellStart"/>
      <w:r>
        <w:t>továbbá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is,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dimenzió</w:t>
      </w:r>
      <w:proofErr w:type="spellEnd"/>
      <w:r>
        <w:t xml:space="preserve"> </w:t>
      </w:r>
      <w:proofErr w:type="spellStart"/>
      <w:r>
        <w:t>miatt</w:t>
      </w:r>
      <w:proofErr w:type="spellEnd"/>
      <w:r>
        <w:t xml:space="preserve"> a </w:t>
      </w:r>
      <w:proofErr w:type="spellStart"/>
      <w:r>
        <w:t>számítások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memóriát</w:t>
      </w:r>
      <w:proofErr w:type="spellEnd"/>
      <w:r>
        <w:t xml:space="preserve"> </w:t>
      </w:r>
      <w:proofErr w:type="spellStart"/>
      <w:r>
        <w:t>használnak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ellenére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végeselem</w:t>
      </w:r>
      <w:proofErr w:type="spellEnd"/>
      <w:r>
        <w:t xml:space="preserve"> </w:t>
      </w:r>
      <w:proofErr w:type="spellStart"/>
      <w:r>
        <w:t>módszerekkel</w:t>
      </w:r>
      <w:proofErr w:type="spellEnd"/>
      <w:r>
        <w:t xml:space="preserve"> </w:t>
      </w:r>
      <w:proofErr w:type="spellStart"/>
      <w:r>
        <w:t>dolgozunk</w:t>
      </w:r>
      <w:proofErr w:type="spellEnd"/>
      <w:r>
        <w:t xml:space="preserve">. </w:t>
      </w:r>
      <w:proofErr w:type="spellStart"/>
      <w:r>
        <w:t>Ezt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tudjuk</w:t>
      </w:r>
      <w:proofErr w:type="spellEnd"/>
      <w:r>
        <w:t xml:space="preserve"> </w:t>
      </w:r>
      <w:proofErr w:type="spellStart"/>
      <w:r>
        <w:t>enyhíteni</w:t>
      </w:r>
      <w:proofErr w:type="spellEnd"/>
      <w:r>
        <w:t xml:space="preserve"> ha </w:t>
      </w:r>
      <w:proofErr w:type="spellStart"/>
      <w:r>
        <w:t>csökkentjük</w:t>
      </w:r>
      <w:proofErr w:type="spellEnd"/>
      <w:r>
        <w:t xml:space="preserve"> a </w:t>
      </w:r>
      <w:proofErr w:type="spellStart"/>
      <w:r>
        <w:t>térbeli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felbontást</w:t>
      </w:r>
      <w:proofErr w:type="spellEnd"/>
      <w:r>
        <w:t xml:space="preserve">, </w:t>
      </w:r>
      <w:proofErr w:type="spellStart"/>
      <w:r>
        <w:t>ekkor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jelentkezhetnek</w:t>
      </w:r>
      <w:proofErr w:type="spellEnd"/>
      <w:r>
        <w:t xml:space="preserve"> </w:t>
      </w:r>
      <w:proofErr w:type="spellStart"/>
      <w:r>
        <w:t>numerikus</w:t>
      </w:r>
      <w:proofErr w:type="spellEnd"/>
      <w:r>
        <w:t xml:space="preserve"> </w:t>
      </w:r>
      <w:proofErr w:type="spellStart"/>
      <w:r>
        <w:t>hibák</w:t>
      </w:r>
      <w:proofErr w:type="spellEnd"/>
      <w:r>
        <w:t xml:space="preserve">. A </w:t>
      </w:r>
      <w:proofErr w:type="spellStart"/>
      <w:r>
        <w:t>modell</w:t>
      </w:r>
      <w:r w:rsidR="00D60179">
        <w:t>ünk</w:t>
      </w:r>
      <w:proofErr w:type="spellEnd"/>
      <w:r>
        <w:t xml:space="preserve"> </w:t>
      </w:r>
      <w:proofErr w:type="spellStart"/>
      <w:r>
        <w:t>eddig</w:t>
      </w:r>
      <w:proofErr w:type="spellEnd"/>
      <w:r>
        <w:t xml:space="preserve"> a </w:t>
      </w:r>
      <w:proofErr w:type="spellStart"/>
      <w:r>
        <w:t>döntött</w:t>
      </w:r>
      <w:proofErr w:type="spellEnd"/>
      <w:r>
        <w:t xml:space="preserve"> </w:t>
      </w:r>
      <w:proofErr w:type="spellStart"/>
      <w:r>
        <w:t>frontú</w:t>
      </w:r>
      <w:proofErr w:type="spellEnd"/>
      <w:r>
        <w:t xml:space="preserve"> </w:t>
      </w:r>
      <w:proofErr w:type="spellStart"/>
      <w:r>
        <w:t>pumpaimpulzus</w:t>
      </w:r>
      <w:proofErr w:type="spellEnd"/>
      <w:r>
        <w:t xml:space="preserve"> </w:t>
      </w:r>
      <w:proofErr w:type="spellStart"/>
      <w:r>
        <w:t>lineáris</w:t>
      </w:r>
      <w:proofErr w:type="spellEnd"/>
      <w:r>
        <w:t xml:space="preserve"> </w:t>
      </w:r>
      <w:proofErr w:type="spellStart"/>
      <w:r>
        <w:t>terjedését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modellezni</w:t>
      </w:r>
      <w:proofErr w:type="spellEnd"/>
      <w:r>
        <w:t xml:space="preserve">, </w:t>
      </w:r>
      <w:proofErr w:type="spellStart"/>
      <w:r>
        <w:t>aminek</w:t>
      </w:r>
      <w:proofErr w:type="spellEnd"/>
      <w:r>
        <w:t xml:space="preserve"> </w:t>
      </w:r>
      <w:proofErr w:type="spellStart"/>
      <w:r>
        <w:t>helyességét</w:t>
      </w:r>
      <w:proofErr w:type="spellEnd"/>
      <w:r>
        <w:t xml:space="preserve"> </w:t>
      </w:r>
      <w:proofErr w:type="spellStart"/>
      <w:r>
        <w:t>analitikus</w:t>
      </w:r>
      <w:proofErr w:type="spellEnd"/>
      <w:r>
        <w:t xml:space="preserve"> </w:t>
      </w:r>
      <w:proofErr w:type="spellStart"/>
      <w:r>
        <w:t>formulák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eredményekkel</w:t>
      </w:r>
      <w:proofErr w:type="spellEnd"/>
      <w:r>
        <w:t xml:space="preserve"> </w:t>
      </w:r>
      <w:proofErr w:type="spellStart"/>
      <w:r>
        <w:t>validáltuk</w:t>
      </w:r>
      <w:proofErr w:type="spellEnd"/>
      <w:r>
        <w:t>.</w:t>
      </w:r>
    </w:p>
    <w:p w14:paraId="3E917BE5" w14:textId="2C1F16B3" w:rsidR="000A0578" w:rsidRDefault="000A0578" w:rsidP="00B20CB2">
      <w:pPr>
        <w:pStyle w:val="Szvegtrzs"/>
        <w:jc w:val="both"/>
      </w:pPr>
      <w:r>
        <w:t xml:space="preserve">A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további</w:t>
      </w:r>
      <w:proofErr w:type="spellEnd"/>
      <w:r>
        <w:t xml:space="preserve"> </w:t>
      </w:r>
      <w:proofErr w:type="spellStart"/>
      <w:r>
        <w:t>munka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be </w:t>
      </w:r>
      <w:proofErr w:type="spellStart"/>
      <w:r>
        <w:t>fogjuk</w:t>
      </w:r>
      <w:proofErr w:type="spellEnd"/>
      <w:r>
        <w:t xml:space="preserve"> </w:t>
      </w:r>
      <w:proofErr w:type="spellStart"/>
      <w:r>
        <w:t>fejezni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számos</w:t>
      </w:r>
      <w:proofErr w:type="spellEnd"/>
      <w:r>
        <w:t xml:space="preserve"> </w:t>
      </w:r>
      <w:proofErr w:type="spellStart"/>
      <w:r>
        <w:t>lehetőséget</w:t>
      </w:r>
      <w:proofErr w:type="spellEnd"/>
      <w:r>
        <w:t xml:space="preserve"> </w:t>
      </w:r>
      <w:proofErr w:type="spellStart"/>
      <w:r>
        <w:t>tartogat</w:t>
      </w:r>
      <w:proofErr w:type="spellEnd"/>
      <w:r>
        <w:t xml:space="preserve">. </w:t>
      </w:r>
      <w:r w:rsidR="009776AC">
        <w:t xml:space="preserve">A 2D+1 </w:t>
      </w:r>
      <w:proofErr w:type="spellStart"/>
      <w:r w:rsidR="009776AC">
        <w:t>modell</w:t>
      </w:r>
      <w:proofErr w:type="spellEnd"/>
      <w:r w:rsidR="009776AC">
        <w:t xml:space="preserve"> </w:t>
      </w:r>
      <w:proofErr w:type="spellStart"/>
      <w:r w:rsidR="009776AC">
        <w:t>pontosabb</w:t>
      </w:r>
      <w:proofErr w:type="spellEnd"/>
      <w:r w:rsidR="009776AC">
        <w:t xml:space="preserve"> </w:t>
      </w:r>
      <w:proofErr w:type="spellStart"/>
      <w:r w:rsidR="009776AC">
        <w:t>eredményt</w:t>
      </w:r>
      <w:proofErr w:type="spellEnd"/>
      <w:r w:rsidR="009776AC">
        <w:t xml:space="preserve"> ad mint </w:t>
      </w:r>
      <w:proofErr w:type="spellStart"/>
      <w:r w:rsidR="009776AC">
        <w:t>az</w:t>
      </w:r>
      <w:proofErr w:type="spellEnd"/>
      <w:r w:rsidR="009776AC">
        <w:t xml:space="preserve"> 1D+1 </w:t>
      </w:r>
      <w:proofErr w:type="spellStart"/>
      <w:r w:rsidR="009776AC">
        <w:t>típusú</w:t>
      </w:r>
      <w:proofErr w:type="spellEnd"/>
      <w:r w:rsidR="009776AC">
        <w:t xml:space="preserve"> </w:t>
      </w:r>
      <w:proofErr w:type="spellStart"/>
      <w:r w:rsidR="009776AC">
        <w:t>modellek</w:t>
      </w:r>
      <w:proofErr w:type="spellEnd"/>
      <w:r w:rsidR="009776AC">
        <w:t xml:space="preserve"> [4]</w:t>
      </w:r>
      <w:r w:rsidR="006D3AAF">
        <w:t xml:space="preserve"> </w:t>
      </w:r>
      <w:proofErr w:type="spellStart"/>
      <w:r w:rsidR="006D3AAF">
        <w:t>valamint</w:t>
      </w:r>
      <w:proofErr w:type="spellEnd"/>
      <w:r w:rsidR="006D3AAF">
        <w:t xml:space="preserve"> </w:t>
      </w:r>
      <w:proofErr w:type="spellStart"/>
      <w:r w:rsidR="006D3AAF">
        <w:t>több</w:t>
      </w:r>
      <w:proofErr w:type="spellEnd"/>
      <w:r w:rsidR="006D3AAF">
        <w:t xml:space="preserve"> </w:t>
      </w:r>
      <w:proofErr w:type="spellStart"/>
      <w:r w:rsidR="006D3AAF">
        <w:t>információt</w:t>
      </w:r>
      <w:proofErr w:type="spellEnd"/>
      <w:r w:rsidR="006D3AAF">
        <w:t xml:space="preserve"> is </w:t>
      </w:r>
      <w:proofErr w:type="spellStart"/>
      <w:r w:rsidR="006D3AAF">
        <w:t>szolgáltat</w:t>
      </w:r>
      <w:proofErr w:type="spellEnd"/>
      <w:r w:rsidR="006D3AAF">
        <w:t xml:space="preserve">, </w:t>
      </w:r>
      <w:proofErr w:type="spellStart"/>
      <w:r w:rsidR="006D3AAF">
        <w:t>mivel</w:t>
      </w:r>
      <w:proofErr w:type="spellEnd"/>
      <w:r w:rsidR="006D3AAF">
        <w:t xml:space="preserve"> </w:t>
      </w:r>
      <w:proofErr w:type="spellStart"/>
      <w:r w:rsidR="006D3AAF">
        <w:t>itt</w:t>
      </w:r>
      <w:proofErr w:type="spellEnd"/>
      <w:r w:rsidR="006D3AAF">
        <w:t xml:space="preserve"> a </w:t>
      </w:r>
      <w:proofErr w:type="spellStart"/>
      <w:r w:rsidR="006D3AAF">
        <w:t>térerősségeknek</w:t>
      </w:r>
      <w:proofErr w:type="spellEnd"/>
      <w:r w:rsidR="006D3AAF">
        <w:t xml:space="preserve"> </w:t>
      </w:r>
      <w:proofErr w:type="spellStart"/>
      <w:r w:rsidR="006D3AAF">
        <w:t>egy</w:t>
      </w:r>
      <w:proofErr w:type="spellEnd"/>
      <w:r w:rsidR="006D3AAF">
        <w:t xml:space="preserve"> </w:t>
      </w:r>
      <w:proofErr w:type="spellStart"/>
      <w:r w:rsidR="006D3AAF">
        <w:t>metszet</w:t>
      </w:r>
      <w:proofErr w:type="spellEnd"/>
      <w:r w:rsidR="006D3AAF">
        <w:t xml:space="preserve"> </w:t>
      </w:r>
      <w:proofErr w:type="spellStart"/>
      <w:r w:rsidR="006D3AAF">
        <w:t>menti</w:t>
      </w:r>
      <w:proofErr w:type="spellEnd"/>
      <w:r w:rsidR="006D3AAF">
        <w:t xml:space="preserve"> </w:t>
      </w:r>
      <w:proofErr w:type="spellStart"/>
      <w:r w:rsidR="006D3AAF">
        <w:t>lefutását</w:t>
      </w:r>
      <w:proofErr w:type="spellEnd"/>
      <w:r w:rsidR="006D3AAF">
        <w:t xml:space="preserve"> </w:t>
      </w:r>
      <w:proofErr w:type="spellStart"/>
      <w:r w:rsidR="006D3AAF">
        <w:t>tanumányozhatjuk</w:t>
      </w:r>
      <w:proofErr w:type="spellEnd"/>
      <w:r w:rsidR="006D3AAF">
        <w:t xml:space="preserve">, </w:t>
      </w:r>
      <w:proofErr w:type="spellStart"/>
      <w:r w:rsidR="006D3AAF">
        <w:t>nem</w:t>
      </w:r>
      <w:proofErr w:type="spellEnd"/>
      <w:r w:rsidR="006D3AAF">
        <w:t xml:space="preserve"> </w:t>
      </w:r>
      <w:proofErr w:type="spellStart"/>
      <w:r w:rsidR="006D3AAF">
        <w:t>csak</w:t>
      </w:r>
      <w:proofErr w:type="spellEnd"/>
      <w:r w:rsidR="006D3AAF">
        <w:t xml:space="preserve"> </w:t>
      </w:r>
      <w:proofErr w:type="spellStart"/>
      <w:r w:rsidR="006D3AAF">
        <w:t>egy</w:t>
      </w:r>
      <w:proofErr w:type="spellEnd"/>
      <w:r w:rsidR="006D3AAF">
        <w:t xml:space="preserve"> </w:t>
      </w:r>
      <w:proofErr w:type="spellStart"/>
      <w:r w:rsidR="006D3AAF">
        <w:t>tengely</w:t>
      </w:r>
      <w:proofErr w:type="spellEnd"/>
      <w:r w:rsidR="006D3AAF">
        <w:t xml:space="preserve"> </w:t>
      </w:r>
      <w:proofErr w:type="spellStart"/>
      <w:r w:rsidR="006D3AAF">
        <w:t>menti</w:t>
      </w:r>
      <w:proofErr w:type="spellEnd"/>
      <w:r w:rsidR="006D3AAF">
        <w:t xml:space="preserve"> </w:t>
      </w:r>
      <w:proofErr w:type="spellStart"/>
      <w:r w:rsidR="006D3AAF">
        <w:t>lefutását</w:t>
      </w:r>
      <w:proofErr w:type="spellEnd"/>
      <w:r w:rsidR="00262BD1">
        <w:t>.</w:t>
      </w:r>
      <w:r w:rsidR="009776AC">
        <w:t xml:space="preserve"> </w:t>
      </w:r>
      <w:proofErr w:type="spellStart"/>
      <w:r>
        <w:t>Számunkra</w:t>
      </w:r>
      <w:proofErr w:type="spellEnd"/>
      <w:r>
        <w:t xml:space="preserve"> a </w:t>
      </w:r>
      <w:proofErr w:type="spellStart"/>
      <w:r>
        <w:t>legfontosabb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ezzel</w:t>
      </w:r>
      <w:proofErr w:type="spellEnd"/>
      <w:r>
        <w:t xml:space="preserve"> a </w:t>
      </w:r>
      <w:proofErr w:type="spellStart"/>
      <w:r>
        <w:t>modellel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képesek</w:t>
      </w:r>
      <w:proofErr w:type="spellEnd"/>
      <w:r>
        <w:t xml:space="preserve"> </w:t>
      </w:r>
      <w:proofErr w:type="spellStart"/>
      <w:r>
        <w:t>leszünk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elrendezéseket</w:t>
      </w:r>
      <w:proofErr w:type="spellEnd"/>
      <w:r>
        <w:t xml:space="preserve"> </w:t>
      </w:r>
      <w:proofErr w:type="spellStart"/>
      <w:r>
        <w:t>modellezni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pontossággal</w:t>
      </w:r>
      <w:proofErr w:type="spellEnd"/>
      <w:r>
        <w:t xml:space="preserve">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felülete</w:t>
      </w:r>
      <w:proofErr w:type="spellEnd"/>
      <w:r>
        <w:t xml:space="preserve"> </w:t>
      </w:r>
      <w:proofErr w:type="spellStart"/>
      <w:r>
        <w:t>mikroszkopikusan</w:t>
      </w:r>
      <w:proofErr w:type="spellEnd"/>
      <w:r>
        <w:t xml:space="preserve"> </w:t>
      </w:r>
      <w:proofErr w:type="spellStart"/>
      <w:r>
        <w:t>megmunkált</w:t>
      </w:r>
      <w:proofErr w:type="spellEnd"/>
      <w:r>
        <w:t xml:space="preserve"> mint </w:t>
      </w:r>
      <w:proofErr w:type="spellStart"/>
      <w:r>
        <w:t>például</w:t>
      </w:r>
      <w:proofErr w:type="spellEnd"/>
      <w:r>
        <w:t xml:space="preserve"> a </w:t>
      </w:r>
      <w:proofErr w:type="spellStart"/>
      <w:r>
        <w:t>leképzés</w:t>
      </w:r>
      <w:proofErr w:type="spellEnd"/>
      <w:r>
        <w:t xml:space="preserve"> </w:t>
      </w:r>
      <w:proofErr w:type="spellStart"/>
      <w:r>
        <w:t>nélküli</w:t>
      </w:r>
      <w:proofErr w:type="spellEnd"/>
      <w:r>
        <w:t xml:space="preserve"> echelon </w:t>
      </w:r>
      <w:proofErr w:type="spellStart"/>
      <w:r>
        <w:t>elrendezés</w:t>
      </w:r>
      <w:proofErr w:type="spellEnd"/>
      <w:r>
        <w:t xml:space="preserve"> [5].</w:t>
      </w:r>
    </w:p>
    <w:p w14:paraId="6E4AE68A" w14:textId="77777777" w:rsidR="000A0578" w:rsidRDefault="000A0578" w:rsidP="000A0578">
      <w:pPr>
        <w:pStyle w:val="Irodalomjegyzk"/>
      </w:pPr>
      <w:bookmarkStart w:id="3" w:name="ref-illes2022terahertz"/>
      <w:bookmarkStart w:id="4" w:name="refs"/>
      <w:r>
        <w:t xml:space="preserve">[1] </w:t>
      </w:r>
      <w:r>
        <w:tab/>
      </w:r>
      <w:r w:rsidRPr="000A0578">
        <w:rPr>
          <w:b/>
          <w:bCs/>
          <w:u w:val="single"/>
        </w:rPr>
        <w:t>G. Illés</w:t>
      </w:r>
      <w:r>
        <w:t xml:space="preserve">, Z. </w:t>
      </w:r>
      <w:proofErr w:type="spellStart"/>
      <w:r>
        <w:t>Tibai</w:t>
      </w:r>
      <w:proofErr w:type="spellEnd"/>
      <w:r>
        <w:t xml:space="preserve">, L. </w:t>
      </w:r>
      <w:proofErr w:type="spellStart"/>
      <w:r>
        <w:t>Pálfalvi</w:t>
      </w:r>
      <w:proofErr w:type="spellEnd"/>
      <w:r>
        <w:t xml:space="preserve">, B. </w:t>
      </w:r>
      <w:proofErr w:type="spellStart"/>
      <w:r>
        <w:t>Sarkadi</w:t>
      </w:r>
      <w:proofErr w:type="spellEnd"/>
      <w:r>
        <w:t xml:space="preserve">, A. </w:t>
      </w:r>
      <w:proofErr w:type="spellStart"/>
      <w:r>
        <w:t>Mészáros</w:t>
      </w:r>
      <w:proofErr w:type="spellEnd"/>
      <w:r>
        <w:t xml:space="preserve">, G. </w:t>
      </w:r>
      <w:proofErr w:type="spellStart"/>
      <w:r>
        <w:t>Almási</w:t>
      </w:r>
      <w:proofErr w:type="spellEnd"/>
      <w:r>
        <w:t xml:space="preserve">, J. </w:t>
      </w:r>
      <w:proofErr w:type="spellStart"/>
      <w:r>
        <w:t>Hebling</w:t>
      </w:r>
      <w:proofErr w:type="spellEnd"/>
      <w:r>
        <w:t xml:space="preserve">, and G. </w:t>
      </w:r>
      <w:proofErr w:type="spellStart"/>
      <w:r>
        <w:t>Tóth</w:t>
      </w:r>
      <w:proofErr w:type="spellEnd"/>
      <w:r>
        <w:t xml:space="preserve">, “Terahertz generation by imaging-free nonlinear echelon slab,” in </w:t>
      </w:r>
      <w:r>
        <w:rPr>
          <w:i/>
          <w:iCs/>
        </w:rPr>
        <w:t>High intensity lasers and high field phenomena</w:t>
      </w:r>
      <w:r>
        <w:t>, 2022, pp. JW5A–13.</w:t>
      </w:r>
    </w:p>
    <w:p w14:paraId="4A7B40FB" w14:textId="77777777" w:rsidR="000A0578" w:rsidRDefault="000A0578" w:rsidP="000A0578">
      <w:pPr>
        <w:pStyle w:val="Irodalomjegyzk"/>
      </w:pPr>
      <w:bookmarkStart w:id="5" w:name="ref-ravi2014limitations"/>
      <w:bookmarkEnd w:id="3"/>
      <w:r>
        <w:t xml:space="preserve">[2] </w:t>
      </w:r>
      <w:r>
        <w:tab/>
        <w:t xml:space="preserve">K. Ravi, W. R. Huang, S. </w:t>
      </w:r>
      <w:proofErr w:type="spellStart"/>
      <w:r>
        <w:t>Carbajo</w:t>
      </w:r>
      <w:proofErr w:type="spellEnd"/>
      <w:r>
        <w:t xml:space="preserve">, X. Wu, and F. </w:t>
      </w:r>
      <w:proofErr w:type="spellStart"/>
      <w:r>
        <w:t>Kärtner</w:t>
      </w:r>
      <w:proofErr w:type="spellEnd"/>
      <w:r>
        <w:t xml:space="preserve">, “Limitations to THz generation by optical rectification using tilted pulse fronts,” </w:t>
      </w:r>
      <w:r>
        <w:rPr>
          <w:i/>
          <w:iCs/>
        </w:rPr>
        <w:t>Optics express</w:t>
      </w:r>
      <w:r>
        <w:t>, vol. 22, no. 17, pp. 20239–20251, 2014.</w:t>
      </w:r>
    </w:p>
    <w:p w14:paraId="335CEF7D" w14:textId="3EB846EF" w:rsidR="000A0578" w:rsidRDefault="00C167FA" w:rsidP="000A0578">
      <w:pPr>
        <w:pStyle w:val="Irodalomjegyzk"/>
      </w:pPr>
      <w:bookmarkStart w:id="6" w:name="ref-nasi2022comparison"/>
      <w:bookmarkEnd w:id="5"/>
      <w:r>
        <w:br/>
      </w:r>
      <w:r>
        <w:br/>
      </w:r>
      <w:r>
        <w:lastRenderedPageBreak/>
        <w:br/>
      </w:r>
      <w:r>
        <w:br/>
      </w:r>
      <w:r w:rsidR="00B20CB2">
        <w:br/>
      </w:r>
      <w:r w:rsidR="00B20CB2">
        <w:br/>
      </w:r>
      <w:r w:rsidR="000A0578">
        <w:t xml:space="preserve">[3] </w:t>
      </w:r>
      <w:r w:rsidR="000A0578">
        <w:tab/>
        <w:t xml:space="preserve">L. Nasi, </w:t>
      </w:r>
      <w:r w:rsidR="000A0578" w:rsidRPr="000A0578">
        <w:rPr>
          <w:b/>
          <w:bCs/>
          <w:u w:val="single"/>
        </w:rPr>
        <w:t>G. Illés</w:t>
      </w:r>
      <w:r w:rsidR="000A0578">
        <w:t>, G.</w:t>
      </w:r>
      <w:r>
        <w:t xml:space="preserve"> </w:t>
      </w:r>
      <w:proofErr w:type="spellStart"/>
      <w:r>
        <w:t>N</w:t>
      </w:r>
      <w:r w:rsidR="000A0578">
        <w:t>azymbekhov</w:t>
      </w:r>
      <w:proofErr w:type="spellEnd"/>
      <w:r w:rsidR="000A0578">
        <w:t xml:space="preserve">, L. </w:t>
      </w:r>
      <w:proofErr w:type="spellStart"/>
      <w:r w:rsidR="000A0578">
        <w:t>Pálfalvi</w:t>
      </w:r>
      <w:proofErr w:type="spellEnd"/>
      <w:r w:rsidR="000A0578">
        <w:t xml:space="preserve">, J. </w:t>
      </w:r>
      <w:proofErr w:type="spellStart"/>
      <w:r w:rsidR="000A0578">
        <w:t>Hebling</w:t>
      </w:r>
      <w:proofErr w:type="spellEnd"/>
      <w:r w:rsidR="000A0578">
        <w:t xml:space="preserve">, and G. </w:t>
      </w:r>
      <w:proofErr w:type="spellStart"/>
      <w:r w:rsidR="000A0578">
        <w:t>Tóth</w:t>
      </w:r>
      <w:proofErr w:type="spellEnd"/>
      <w:r w:rsidR="000A0578">
        <w:t xml:space="preserve">, “Comparison of lithium niobate based multicycle terahertz sources for pulse shape control,” in </w:t>
      </w:r>
      <w:r w:rsidR="000A0578">
        <w:rPr>
          <w:i/>
          <w:iCs/>
        </w:rPr>
        <w:t>Mid-infrared coherent sources</w:t>
      </w:r>
      <w:r w:rsidR="000A0578">
        <w:t>, 2022, pp. MTh3C–2.</w:t>
      </w:r>
      <w:bookmarkStart w:id="7" w:name="ref-ravi2015theory"/>
      <w:bookmarkEnd w:id="6"/>
      <w:r w:rsidR="00B20CB2">
        <w:br/>
      </w:r>
      <w:r w:rsidR="00D61930">
        <w:br/>
      </w:r>
      <w:r w:rsidR="000A0578">
        <w:t xml:space="preserve">[4] </w:t>
      </w:r>
      <w:r w:rsidR="000A0578">
        <w:tab/>
        <w:t xml:space="preserve">K. Ravi, W. R. Huang, S. </w:t>
      </w:r>
      <w:proofErr w:type="spellStart"/>
      <w:r w:rsidR="000A0578">
        <w:t>Carbajo</w:t>
      </w:r>
      <w:proofErr w:type="spellEnd"/>
      <w:r w:rsidR="000A0578">
        <w:t xml:space="preserve">, E. A. </w:t>
      </w:r>
      <w:proofErr w:type="spellStart"/>
      <w:r w:rsidR="000A0578">
        <w:t>Nanni</w:t>
      </w:r>
      <w:proofErr w:type="spellEnd"/>
      <w:r w:rsidR="000A0578">
        <w:t xml:space="preserve">, D. N. Schimpf, E. P. </w:t>
      </w:r>
      <w:proofErr w:type="spellStart"/>
      <w:r w:rsidR="000A0578">
        <w:t>Ippen</w:t>
      </w:r>
      <w:proofErr w:type="spellEnd"/>
      <w:r w:rsidR="000A0578">
        <w:t xml:space="preserve">, and F. X. </w:t>
      </w:r>
      <w:proofErr w:type="spellStart"/>
      <w:r w:rsidR="000A0578">
        <w:t>Kärtner</w:t>
      </w:r>
      <w:proofErr w:type="spellEnd"/>
      <w:r w:rsidR="000A0578">
        <w:t xml:space="preserve">, “Theory of terahertz generation by optical rectification using tilted-pulse-fronts,” </w:t>
      </w:r>
      <w:r w:rsidR="000A0578">
        <w:rPr>
          <w:i/>
          <w:iCs/>
        </w:rPr>
        <w:t>Optics express</w:t>
      </w:r>
      <w:r w:rsidR="000A0578">
        <w:t>, vol. 23, no. 4, pp. 5253–5276, 2015.</w:t>
      </w:r>
    </w:p>
    <w:p w14:paraId="0F5C6FBF" w14:textId="77777777" w:rsidR="000A0578" w:rsidRDefault="000A0578" w:rsidP="000A0578">
      <w:pPr>
        <w:pStyle w:val="Irodalomjegyzk"/>
      </w:pPr>
      <w:bookmarkStart w:id="8" w:name="ref-toth2019numerical"/>
      <w:bookmarkEnd w:id="7"/>
      <w:r>
        <w:t xml:space="preserve">[5] </w:t>
      </w:r>
      <w:r>
        <w:tab/>
        <w:t xml:space="preserve">G. </w:t>
      </w:r>
      <w:proofErr w:type="spellStart"/>
      <w:r>
        <w:t>Tóth</w:t>
      </w:r>
      <w:proofErr w:type="spellEnd"/>
      <w:r>
        <w:t xml:space="preserve">, L. </w:t>
      </w:r>
      <w:proofErr w:type="spellStart"/>
      <w:r>
        <w:t>Pálfalvi</w:t>
      </w:r>
      <w:proofErr w:type="spellEnd"/>
      <w:r>
        <w:t xml:space="preserve">, J. A. </w:t>
      </w:r>
      <w:proofErr w:type="spellStart"/>
      <w:r>
        <w:t>Fülöp</w:t>
      </w:r>
      <w:proofErr w:type="spellEnd"/>
      <w:r>
        <w:t xml:space="preserve">, G. </w:t>
      </w:r>
      <w:proofErr w:type="spellStart"/>
      <w:r>
        <w:t>Krizsán</w:t>
      </w:r>
      <w:proofErr w:type="spellEnd"/>
      <w:r>
        <w:t xml:space="preserve">, </w:t>
      </w:r>
      <w:proofErr w:type="gramStart"/>
      <w:r>
        <w:t>N .</w:t>
      </w:r>
      <w:proofErr w:type="gramEnd"/>
      <w:r>
        <w:t xml:space="preserve"> H. </w:t>
      </w:r>
      <w:proofErr w:type="spellStart"/>
      <w:r>
        <w:t>Matlis</w:t>
      </w:r>
      <w:proofErr w:type="spellEnd"/>
      <w:r>
        <w:t xml:space="preserve">, G. </w:t>
      </w:r>
      <w:proofErr w:type="spellStart"/>
      <w:r>
        <w:t>Almási</w:t>
      </w:r>
      <w:proofErr w:type="spellEnd"/>
      <w:r>
        <w:t xml:space="preserve">, and J. </w:t>
      </w:r>
      <w:proofErr w:type="spellStart"/>
      <w:r>
        <w:t>Hebling</w:t>
      </w:r>
      <w:proofErr w:type="spellEnd"/>
      <w:r>
        <w:t xml:space="preserve">, “Numerical investigation of imaging-free terahertz generation setup using segmented tilted-pulse-front excitation,” </w:t>
      </w:r>
      <w:r>
        <w:rPr>
          <w:i/>
          <w:iCs/>
        </w:rPr>
        <w:t>Optics express</w:t>
      </w:r>
      <w:r>
        <w:t>, vol. 27, no. 5, pp. 7762–7775, 2019.</w:t>
      </w:r>
    </w:p>
    <w:bookmarkEnd w:id="0"/>
    <w:bookmarkEnd w:id="2"/>
    <w:bookmarkEnd w:id="4"/>
    <w:bookmarkEnd w:id="8"/>
    <w:p w14:paraId="1ACA7C61" w14:textId="77777777" w:rsidR="004D3409" w:rsidRPr="00625E4D" w:rsidRDefault="004D3409" w:rsidP="00625E4D">
      <w:pPr>
        <w:rPr>
          <w:rFonts w:eastAsia="Verdana" w:cs="Verdana"/>
          <w:b/>
          <w:w w:val="99"/>
          <w:sz w:val="28"/>
          <w:szCs w:val="28"/>
        </w:rPr>
      </w:pPr>
    </w:p>
    <w:sectPr w:rsidR="004D3409" w:rsidRPr="00625E4D" w:rsidSect="00D61930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17" w:right="1417" w:bottom="1417" w:left="1417" w:header="284" w:footer="1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5091F" w14:textId="77777777" w:rsidR="00BE5FF3" w:rsidRDefault="00BE5FF3" w:rsidP="0004197E">
      <w:pPr>
        <w:spacing w:after="0" w:line="240" w:lineRule="auto"/>
      </w:pPr>
      <w:r>
        <w:separator/>
      </w:r>
    </w:p>
  </w:endnote>
  <w:endnote w:type="continuationSeparator" w:id="0">
    <w:p w14:paraId="5F9C2A87" w14:textId="77777777" w:rsidR="00BE5FF3" w:rsidRDefault="00BE5FF3" w:rsidP="00041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5D80D" w14:textId="77777777" w:rsidR="0004197E" w:rsidRPr="0004197E" w:rsidRDefault="0004197E" w:rsidP="0004197E">
    <w:pPr>
      <w:pStyle w:val="llb"/>
      <w:ind w:left="-993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D8A57" w14:textId="77777777" w:rsidR="00625E4D" w:rsidRPr="00625E4D" w:rsidRDefault="00625E4D" w:rsidP="00625E4D">
    <w:pPr>
      <w:tabs>
        <w:tab w:val="left" w:pos="3900"/>
      </w:tabs>
      <w:rPr>
        <w:rFonts w:ascii="Verdana" w:eastAsia="Verdana" w:hAnsi="Verdana" w:cs="Verdana"/>
        <w:b/>
        <w:i/>
        <w:w w:val="99"/>
      </w:rPr>
    </w:pPr>
    <w:r w:rsidRPr="00625E4D">
      <w:rPr>
        <w:rFonts w:eastAsia="Verdana" w:cs="Verdana"/>
        <w:b/>
        <w:i/>
        <w:w w:val="99"/>
        <w:sz w:val="20"/>
        <w:szCs w:val="20"/>
      </w:rPr>
      <w:t xml:space="preserve">„23. </w:t>
    </w:r>
    <w:r w:rsidRPr="00625E4D">
      <w:rPr>
        <w:rFonts w:eastAsia="Verdana" w:cs="Verdana"/>
        <w:b/>
        <w:i/>
        <w:spacing w:val="2"/>
        <w:sz w:val="20"/>
        <w:szCs w:val="20"/>
      </w:rPr>
      <w:t>Az ösztöndíj elszámolása</w:t>
    </w:r>
  </w:p>
  <w:p w14:paraId="2420EDB2" w14:textId="77777777" w:rsidR="00625E4D" w:rsidRDefault="00625E4D" w:rsidP="00625E4D">
    <w:pPr>
      <w:ind w:right="80"/>
      <w:jc w:val="both"/>
      <w:rPr>
        <w:rFonts w:eastAsia="Verdana" w:cs="Verdana"/>
        <w:i/>
        <w:spacing w:val="-1"/>
        <w:sz w:val="20"/>
        <w:szCs w:val="20"/>
      </w:rPr>
    </w:pPr>
    <w:r w:rsidRPr="00625E4D">
      <w:rPr>
        <w:rFonts w:eastAsia="Verdana" w:cs="Verdana"/>
        <w:b/>
        <w:i/>
        <w:sz w:val="20"/>
        <w:szCs w:val="20"/>
      </w:rPr>
      <w:t xml:space="preserve">23.2. </w:t>
    </w:r>
    <w:r w:rsidR="00AA677F">
      <w:rPr>
        <w:sz w:val="20"/>
        <w:szCs w:val="20"/>
      </w:rPr>
      <w:t xml:space="preserve">Az ösztöndíjas köteles az Ösztöndíjszerződésben rögzített ösztöndíjas időszak utolsó napjától számított 10 napon belül részletes, a pályázati felhívásban közölt kötelező vállalások és a vállalt kutatási tervben rögzített feladatok végrehajtásáról </w:t>
    </w:r>
    <w:r w:rsidR="00AA677F">
      <w:rPr>
        <w:b/>
        <w:bCs/>
        <w:sz w:val="20"/>
        <w:szCs w:val="20"/>
      </w:rPr>
      <w:t xml:space="preserve">szakmai záró beszámolót </w:t>
    </w:r>
    <w:r w:rsidR="00AA677F">
      <w:rPr>
        <w:sz w:val="20"/>
        <w:szCs w:val="20"/>
      </w:rPr>
      <w:t>benyújtani a fogadó felsőoktatási intézmény rektorának címezve. A beszámoló része a témavezetői szakmai értékelés, továbbá az ösztöndíjas és a témavezető közötti konzultációt igazoló mindkét fél által, 10 hónapos ösztöndíjas időszak esetében az első öt hónapra vonatkozóan legkésőbb január 31-ig, a második öt hónapra vonatkozóan legkésőbb június 30-ig, öt hónapos ösztöndíjas időszak esetén legkésőbb az ösztöndíjas időszak záró napjáig aláírt konzultációs lap. A “II. típusú” pályázat (első éves) esetén az ösztöndíjat elnyert ösztöndíjas a szakmai záró beszámolója keretében tételesen ismerteti az ösztöndíjas időszak alatt feldolgozott szakirodalmakat.</w:t>
    </w:r>
    <w:r w:rsidR="0048465A">
      <w:rPr>
        <w:rFonts w:eastAsia="Verdana" w:cs="Verdana"/>
        <w:i/>
        <w:spacing w:val="-1"/>
        <w:sz w:val="20"/>
        <w:szCs w:val="20"/>
      </w:rPr>
      <w:t>”</w:t>
    </w:r>
  </w:p>
  <w:p w14:paraId="1E4B8116" w14:textId="77777777" w:rsidR="001472B6" w:rsidRPr="0048465A" w:rsidRDefault="00625E4D" w:rsidP="001472B6">
    <w:pPr>
      <w:ind w:right="80"/>
      <w:jc w:val="both"/>
      <w:rPr>
        <w:rFonts w:eastAsia="Verdana" w:cs="Verdana"/>
        <w:b/>
        <w:i/>
        <w:spacing w:val="-1"/>
        <w:sz w:val="20"/>
        <w:szCs w:val="20"/>
      </w:rPr>
    </w:pPr>
    <w:r w:rsidRPr="0048465A">
      <w:rPr>
        <w:rFonts w:eastAsia="Verdana" w:cs="Verdana"/>
        <w:b/>
        <w:i/>
        <w:spacing w:val="-1"/>
        <w:sz w:val="20"/>
        <w:szCs w:val="20"/>
      </w:rPr>
      <w:t>A beszámoló me</w:t>
    </w:r>
    <w:r w:rsidR="0048465A" w:rsidRPr="0048465A">
      <w:rPr>
        <w:rFonts w:eastAsia="Verdana" w:cs="Verdana"/>
        <w:b/>
        <w:i/>
        <w:spacing w:val="-1"/>
        <w:sz w:val="20"/>
        <w:szCs w:val="20"/>
      </w:rPr>
      <w:t>gszólításában a Pécsi Tudománye</w:t>
    </w:r>
    <w:r w:rsidRPr="0048465A">
      <w:rPr>
        <w:rFonts w:eastAsia="Verdana" w:cs="Verdana"/>
        <w:b/>
        <w:i/>
        <w:spacing w:val="-1"/>
        <w:sz w:val="20"/>
        <w:szCs w:val="20"/>
      </w:rPr>
      <w:t>gyetem rektorát kell feltüntetni!</w:t>
    </w:r>
    <w:r w:rsidR="001472B6" w:rsidRPr="0048465A">
      <w:rPr>
        <w:rFonts w:eastAsia="Verdana" w:cs="Verdana"/>
        <w:b/>
        <w:spacing w:val="-1"/>
        <w:sz w:val="20"/>
        <w:szCs w:val="20"/>
        <w:lang w:eastAsia="hu-HU"/>
      </w:rPr>
      <w:t xml:space="preserve"> A beszámoló része a témavezetői szakmai értékelés, továbbá az ösztöndíjas és a témavezető közötti konzultációt igazoló mindkét fél által aláírt konzultációs lap, melye</w:t>
    </w:r>
    <w:r w:rsidR="0048465A" w:rsidRPr="0048465A">
      <w:rPr>
        <w:rFonts w:eastAsia="Verdana" w:cs="Verdana"/>
        <w:b/>
        <w:spacing w:val="-1"/>
        <w:sz w:val="20"/>
        <w:szCs w:val="20"/>
        <w:lang w:eastAsia="hu-HU"/>
      </w:rPr>
      <w:t>ke</w:t>
    </w:r>
    <w:r w:rsidR="001472B6" w:rsidRPr="0048465A">
      <w:rPr>
        <w:rFonts w:eastAsia="Verdana" w:cs="Verdana"/>
        <w:b/>
        <w:spacing w:val="-1"/>
        <w:sz w:val="20"/>
        <w:szCs w:val="20"/>
        <w:lang w:eastAsia="hu-HU"/>
      </w:rPr>
      <w:t>t a</w:t>
    </w:r>
    <w:r w:rsidR="0048465A" w:rsidRPr="0048465A">
      <w:rPr>
        <w:rFonts w:eastAsia="Verdana" w:cs="Verdana"/>
        <w:b/>
        <w:spacing w:val="-1"/>
        <w:sz w:val="20"/>
        <w:szCs w:val="20"/>
        <w:lang w:eastAsia="hu-HU"/>
      </w:rPr>
      <w:t xml:space="preserve"> beszámolóval együtt</w:t>
    </w:r>
    <w:r w:rsidR="001472B6" w:rsidRPr="0048465A">
      <w:rPr>
        <w:rFonts w:eastAsia="Verdana" w:cs="Verdana"/>
        <w:b/>
        <w:spacing w:val="-1"/>
        <w:sz w:val="20"/>
        <w:szCs w:val="20"/>
        <w:lang w:eastAsia="hu-HU"/>
      </w:rPr>
      <w:t xml:space="preserve"> </w:t>
    </w:r>
    <w:r w:rsidR="001472B6" w:rsidRPr="0048465A">
      <w:rPr>
        <w:rFonts w:eastAsia="Verdana" w:cs="Verdana"/>
        <w:b/>
        <w:i/>
        <w:spacing w:val="-1"/>
        <w:sz w:val="20"/>
        <w:szCs w:val="20"/>
      </w:rPr>
      <w:t xml:space="preserve"> </w:t>
    </w:r>
    <w:hyperlink r:id="rId1" w:history="1">
      <w:r w:rsidR="001472B6" w:rsidRPr="0048465A">
        <w:rPr>
          <w:rFonts w:cs="Times New Roman"/>
          <w:b/>
          <w:i/>
          <w:color w:val="0000FF"/>
          <w:sz w:val="20"/>
          <w:szCs w:val="20"/>
          <w:u w:val="single"/>
        </w:rPr>
        <w:t>https://unkp.pte.hu</w:t>
      </w:r>
    </w:hyperlink>
    <w:r w:rsidR="001472B6" w:rsidRPr="0048465A">
      <w:rPr>
        <w:rFonts w:eastAsia="Verdana" w:cs="Verdana"/>
        <w:b/>
        <w:i/>
        <w:spacing w:val="-1"/>
        <w:sz w:val="20"/>
        <w:szCs w:val="20"/>
      </w:rPr>
      <w:t xml:space="preserve"> elektron</w:t>
    </w:r>
    <w:r w:rsidR="00C82119">
      <w:rPr>
        <w:rFonts w:eastAsia="Verdana" w:cs="Verdana"/>
        <w:b/>
        <w:i/>
        <w:spacing w:val="-1"/>
        <w:sz w:val="20"/>
        <w:szCs w:val="20"/>
      </w:rPr>
      <w:t>ikus felületre kell feltölteni.</w:t>
    </w:r>
  </w:p>
  <w:p w14:paraId="51A3DE0A" w14:textId="77777777" w:rsidR="001472B6" w:rsidRPr="001472B6" w:rsidRDefault="001472B6" w:rsidP="001472B6">
    <w:pPr>
      <w:ind w:right="80"/>
      <w:jc w:val="both"/>
      <w:rPr>
        <w:rFonts w:ascii="Verdana" w:eastAsia="Verdana" w:hAnsi="Verdana" w:cs="Verdana"/>
        <w:spacing w:val="-1"/>
        <w:sz w:val="24"/>
        <w:szCs w:val="24"/>
        <w:lang w:eastAsia="hu-HU"/>
      </w:rPr>
    </w:pPr>
  </w:p>
  <w:p w14:paraId="168A168D" w14:textId="77777777" w:rsidR="00625E4D" w:rsidRDefault="00625E4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ECACC" w14:textId="77777777" w:rsidR="00BE5FF3" w:rsidRDefault="00BE5FF3" w:rsidP="0004197E">
      <w:pPr>
        <w:spacing w:after="0" w:line="240" w:lineRule="auto"/>
      </w:pPr>
      <w:r>
        <w:separator/>
      </w:r>
    </w:p>
  </w:footnote>
  <w:footnote w:type="continuationSeparator" w:id="0">
    <w:p w14:paraId="45B1BF4C" w14:textId="77777777" w:rsidR="00BE5FF3" w:rsidRDefault="00BE5FF3" w:rsidP="00041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1E5B" w14:textId="77777777" w:rsidR="000610F7" w:rsidRDefault="00602A20" w:rsidP="004D3409">
    <w:pPr>
      <w:pStyle w:val="lfej"/>
      <w:ind w:left="-709"/>
    </w:pPr>
    <w:r>
      <w:rPr>
        <w:noProof/>
        <w:lang w:eastAsia="hu-HU"/>
      </w:rPr>
      <w:drawing>
        <wp:anchor distT="0" distB="0" distL="114300" distR="114300" simplePos="0" relativeHeight="251660288" behindDoc="0" locked="0" layoutInCell="1" allowOverlap="1" wp14:anchorId="4B013F6A" wp14:editId="09EAAD23">
          <wp:simplePos x="0" y="0"/>
          <wp:positionH relativeFrom="column">
            <wp:posOffset>-586740</wp:posOffset>
          </wp:positionH>
          <wp:positionV relativeFrom="paragraph">
            <wp:posOffset>139700</wp:posOffset>
          </wp:positionV>
          <wp:extent cx="1790700" cy="1096645"/>
          <wp:effectExtent l="0" t="0" r="0" b="8255"/>
          <wp:wrapSquare wrapText="bothSides"/>
          <wp:docPr id="93" name="Kép 93" descr="Az egyetem logója magyar-angol álló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z egyetem logója magyar-angol álló 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3409">
      <w:rPr>
        <w:noProof/>
        <w:lang w:eastAsia="hu-HU"/>
      </w:rPr>
      <w:drawing>
        <wp:anchor distT="0" distB="0" distL="114300" distR="114300" simplePos="0" relativeHeight="251661312" behindDoc="0" locked="0" layoutInCell="1" allowOverlap="1" wp14:anchorId="0B00D336" wp14:editId="39B37AA3">
          <wp:simplePos x="0" y="0"/>
          <wp:positionH relativeFrom="column">
            <wp:posOffset>2192020</wp:posOffset>
          </wp:positionH>
          <wp:positionV relativeFrom="paragraph">
            <wp:posOffset>-12700</wp:posOffset>
          </wp:positionV>
          <wp:extent cx="1861820" cy="1318260"/>
          <wp:effectExtent l="0" t="0" r="5080" b="0"/>
          <wp:wrapSquare wrapText="bothSides"/>
          <wp:docPr id="92" name="Kép 92" descr="C:\Users\BAASAAA.PTE\Pictures\KARÁCSONY\únkp logó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AASAAA.PTE\Pictures\KARÁCSONY\únkp logó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1820" cy="1318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hu-HU"/>
      </w:rPr>
      <w:drawing>
        <wp:anchor distT="0" distB="0" distL="114300" distR="114300" simplePos="0" relativeHeight="251662336" behindDoc="0" locked="0" layoutInCell="1" allowOverlap="1" wp14:anchorId="357485A6" wp14:editId="52380141">
          <wp:simplePos x="0" y="0"/>
          <wp:positionH relativeFrom="column">
            <wp:posOffset>4300855</wp:posOffset>
          </wp:positionH>
          <wp:positionV relativeFrom="paragraph">
            <wp:posOffset>-88900</wp:posOffset>
          </wp:positionV>
          <wp:extent cx="1725930" cy="1417320"/>
          <wp:effectExtent l="0" t="0" r="7620" b="0"/>
          <wp:wrapSquare wrapText="bothSides"/>
          <wp:docPr id="91" name="Kép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930" cy="1417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10F7">
      <w:t xml:space="preserve">    </w:t>
    </w:r>
    <w:r w:rsidR="004D3409">
      <w:t xml:space="preserve">             </w:t>
    </w:r>
    <w:r w:rsidR="000610F7">
      <w:t xml:space="preserve"> </w:t>
    </w:r>
    <w:r w:rsidR="004D3409">
      <w:t xml:space="preserve">    </w:t>
    </w:r>
    <w:r w:rsidR="000610F7">
      <w:t xml:space="preserve">             </w:t>
    </w:r>
    <w:r w:rsidR="004D3409">
      <w:t xml:space="preserve"> </w:t>
    </w:r>
    <w:r w:rsidR="000610F7">
      <w:t xml:space="preserve">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A1CE" w14:textId="77777777" w:rsidR="00F943C6" w:rsidRDefault="00602A20" w:rsidP="004D3409">
    <w:pPr>
      <w:pStyle w:val="lfej"/>
      <w:tabs>
        <w:tab w:val="clear" w:pos="4536"/>
        <w:tab w:val="clear" w:pos="9072"/>
        <w:tab w:val="left" w:pos="5925"/>
      </w:tabs>
      <w:ind w:left="-709"/>
      <w:jc w:val="right"/>
    </w:pPr>
    <w:r>
      <w:rPr>
        <w:noProof/>
        <w:lang w:eastAsia="hu-HU"/>
      </w:rPr>
      <w:drawing>
        <wp:anchor distT="0" distB="0" distL="114300" distR="114300" simplePos="0" relativeHeight="251659264" behindDoc="0" locked="0" layoutInCell="1" allowOverlap="1" wp14:anchorId="4994ED2F" wp14:editId="715C045B">
          <wp:simplePos x="0" y="0"/>
          <wp:positionH relativeFrom="column">
            <wp:posOffset>4526280</wp:posOffset>
          </wp:positionH>
          <wp:positionV relativeFrom="paragraph">
            <wp:posOffset>10160</wp:posOffset>
          </wp:positionV>
          <wp:extent cx="1592580" cy="1307465"/>
          <wp:effectExtent l="0" t="0" r="7620" b="6985"/>
          <wp:wrapSquare wrapText="bothSides"/>
          <wp:docPr id="94" name="Kép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580" cy="1307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43C6">
      <w:rPr>
        <w:noProof/>
        <w:lang w:eastAsia="hu-HU"/>
      </w:rPr>
      <w:drawing>
        <wp:anchor distT="0" distB="0" distL="114300" distR="114300" simplePos="0" relativeHeight="251658240" behindDoc="0" locked="0" layoutInCell="1" allowOverlap="1" wp14:anchorId="7220008E" wp14:editId="50C23E32">
          <wp:simplePos x="0" y="0"/>
          <wp:positionH relativeFrom="column">
            <wp:posOffset>-426720</wp:posOffset>
          </wp:positionH>
          <wp:positionV relativeFrom="paragraph">
            <wp:posOffset>193040</wp:posOffset>
          </wp:positionV>
          <wp:extent cx="1584129" cy="993140"/>
          <wp:effectExtent l="0" t="0" r="0" b="0"/>
          <wp:wrapSquare wrapText="bothSides"/>
          <wp:docPr id="95" name="Kép 95" descr="Az egyetem logója magyar-angol álló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z egyetem logója magyar-angol álló 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4129" cy="993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3409">
      <w:t xml:space="preserve">                  </w:t>
    </w:r>
    <w:r w:rsidR="004D3409">
      <w:rPr>
        <w:noProof/>
        <w:lang w:eastAsia="hu-HU"/>
      </w:rPr>
      <w:t xml:space="preserve">  </w:t>
    </w:r>
    <w:r w:rsidR="004D3409" w:rsidRPr="004D3409">
      <w:rPr>
        <w:noProof/>
        <w:lang w:eastAsia="hu-HU"/>
      </w:rPr>
      <w:drawing>
        <wp:inline distT="0" distB="0" distL="0" distR="0" wp14:anchorId="46D8F2AF" wp14:editId="0BE2FA58">
          <wp:extent cx="1912357" cy="1353692"/>
          <wp:effectExtent l="0" t="0" r="0" b="0"/>
          <wp:docPr id="96" name="Kép 96" descr="C:\Users\BAASAAA.PTE\Pictures\KARÁCSONY\únkp logó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AASAAA.PTE\Pictures\KARÁCSONY\únkp logó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563" cy="1371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3409">
      <w:rPr>
        <w:noProof/>
        <w:lang w:eastAsia="hu-HU"/>
      </w:rPr>
      <w:t xml:space="preserve">   </w:t>
    </w:r>
    <w:r w:rsidR="00F943C6">
      <w:tab/>
    </w:r>
    <w:r w:rsidR="004D3409">
      <w:t xml:space="preserve">  </w:t>
    </w:r>
  </w:p>
  <w:p w14:paraId="78A60B7D" w14:textId="77777777" w:rsidR="00F943C6" w:rsidRDefault="00F943C6" w:rsidP="004D3409">
    <w:pPr>
      <w:pStyle w:val="lfej"/>
      <w:tabs>
        <w:tab w:val="clear" w:pos="4536"/>
        <w:tab w:val="center" w:pos="90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5CA"/>
    <w:rsid w:val="00015D51"/>
    <w:rsid w:val="0004197E"/>
    <w:rsid w:val="000610F7"/>
    <w:rsid w:val="00071BE7"/>
    <w:rsid w:val="000A0578"/>
    <w:rsid w:val="000A3129"/>
    <w:rsid w:val="00103CF1"/>
    <w:rsid w:val="001472B6"/>
    <w:rsid w:val="00173A78"/>
    <w:rsid w:val="00181463"/>
    <w:rsid w:val="001A7D0B"/>
    <w:rsid w:val="00262BD1"/>
    <w:rsid w:val="002B2008"/>
    <w:rsid w:val="0032198E"/>
    <w:rsid w:val="003658E0"/>
    <w:rsid w:val="003F036D"/>
    <w:rsid w:val="0045135E"/>
    <w:rsid w:val="0048465A"/>
    <w:rsid w:val="004D3409"/>
    <w:rsid w:val="004D712C"/>
    <w:rsid w:val="005179A2"/>
    <w:rsid w:val="005B5DC1"/>
    <w:rsid w:val="00602A20"/>
    <w:rsid w:val="00625E4D"/>
    <w:rsid w:val="00687745"/>
    <w:rsid w:val="006D0292"/>
    <w:rsid w:val="006D3AAF"/>
    <w:rsid w:val="00754E53"/>
    <w:rsid w:val="00760B31"/>
    <w:rsid w:val="007D3FEA"/>
    <w:rsid w:val="00867118"/>
    <w:rsid w:val="008925CA"/>
    <w:rsid w:val="009776AC"/>
    <w:rsid w:val="009E541D"/>
    <w:rsid w:val="009E7C96"/>
    <w:rsid w:val="00A03825"/>
    <w:rsid w:val="00A12D58"/>
    <w:rsid w:val="00AA677F"/>
    <w:rsid w:val="00B20CB2"/>
    <w:rsid w:val="00BE5FF3"/>
    <w:rsid w:val="00C167FA"/>
    <w:rsid w:val="00C82119"/>
    <w:rsid w:val="00D000FA"/>
    <w:rsid w:val="00D60179"/>
    <w:rsid w:val="00D61930"/>
    <w:rsid w:val="00D66257"/>
    <w:rsid w:val="00DC7E9E"/>
    <w:rsid w:val="00E50FA7"/>
    <w:rsid w:val="00E978AC"/>
    <w:rsid w:val="00F9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3D195"/>
  <w15:chartTrackingRefBased/>
  <w15:docId w15:val="{0232BB03-1BCD-4D0F-996A-BC362C05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0A0578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Cmsor2">
    <w:name w:val="heading 2"/>
    <w:basedOn w:val="Norml"/>
    <w:next w:val="Szvegtrzs"/>
    <w:link w:val="Cmsor2Char"/>
    <w:uiPriority w:val="9"/>
    <w:unhideWhenUsed/>
    <w:qFormat/>
    <w:rsid w:val="000A0578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8925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925CA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041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4197E"/>
  </w:style>
  <w:style w:type="paragraph" w:styleId="llb">
    <w:name w:val="footer"/>
    <w:basedOn w:val="Norml"/>
    <w:link w:val="llbChar"/>
    <w:uiPriority w:val="99"/>
    <w:unhideWhenUsed/>
    <w:rsid w:val="00041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4197E"/>
  </w:style>
  <w:style w:type="table" w:styleId="Rcsostblzat">
    <w:name w:val="Table Grid"/>
    <w:basedOn w:val="Normltblzat"/>
    <w:uiPriority w:val="59"/>
    <w:rsid w:val="00173A7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0A0578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0A0578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paragraph" w:styleId="Szvegtrzs">
    <w:name w:val="Body Text"/>
    <w:basedOn w:val="Norml"/>
    <w:link w:val="SzvegtrzsChar"/>
    <w:qFormat/>
    <w:rsid w:val="000A0578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SzvegtrzsChar">
    <w:name w:val="Szövegtörzs Char"/>
    <w:basedOn w:val="Bekezdsalapbettpusa"/>
    <w:link w:val="Szvegtrzs"/>
    <w:rsid w:val="000A0578"/>
    <w:rPr>
      <w:sz w:val="24"/>
      <w:szCs w:val="24"/>
      <w:lang w:val="en-US"/>
    </w:rPr>
  </w:style>
  <w:style w:type="paragraph" w:customStyle="1" w:styleId="FirstParagraph">
    <w:name w:val="First Paragraph"/>
    <w:basedOn w:val="Szvegtrzs"/>
    <w:next w:val="Szvegtrzs"/>
    <w:qFormat/>
    <w:rsid w:val="000A0578"/>
  </w:style>
  <w:style w:type="paragraph" w:styleId="Cm">
    <w:name w:val="Title"/>
    <w:basedOn w:val="Norml"/>
    <w:next w:val="Szvegtrzs"/>
    <w:link w:val="CmChar"/>
    <w:qFormat/>
    <w:rsid w:val="000A0578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character" w:customStyle="1" w:styleId="CmChar">
    <w:name w:val="Cím Char"/>
    <w:basedOn w:val="Bekezdsalapbettpusa"/>
    <w:link w:val="Cm"/>
    <w:rsid w:val="000A0578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paragraph" w:customStyle="1" w:styleId="Author">
    <w:name w:val="Author"/>
    <w:next w:val="Szvegtrzs"/>
    <w:qFormat/>
    <w:rsid w:val="000A0578"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paragraph" w:styleId="Irodalomjegyzk">
    <w:name w:val="Bibliography"/>
    <w:basedOn w:val="Norml"/>
    <w:qFormat/>
    <w:rsid w:val="000A0578"/>
    <w:pPr>
      <w:spacing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2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unkp.pte.hu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931</Words>
  <Characters>6424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Adrianna</dc:creator>
  <cp:keywords/>
  <dc:description/>
  <cp:lastModifiedBy>Illés Gergő</cp:lastModifiedBy>
  <cp:revision>14</cp:revision>
  <dcterms:created xsi:type="dcterms:W3CDTF">2022-01-07T13:34:00Z</dcterms:created>
  <dcterms:modified xsi:type="dcterms:W3CDTF">2022-07-02T16:16:00Z</dcterms:modified>
</cp:coreProperties>
</file>