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MANUAL BOOK</w:t>
      </w:r>
    </w:p>
    <w:p/>
    <w:p>
      <w:pPr>
        <w:pStyle w:val="Heading1"/>
      </w:pPr>
      <w:r>
        <w:t>Manual Book Sistem Rental Kendaraan OOP</w:t>
      </w:r>
    </w:p>
    <w:p/>
    <w:p>
      <w:pPr>
        <w:pStyle w:val="Heading2"/>
      </w:pPr>
      <w:r>
        <w:t>1. Persiapan</w:t>
      </w:r>
    </w:p>
    <w:p>
      <w:pPr>
        <w:spacing w:line="276" w:lineRule="auto"/>
      </w:pPr>
      <w:r>
        <w:t>Pastikan Python sudah terpasang pada komputer. Proyek ini dapat dijalankan di VS Code tanpa instalasi library tambahan.</w:t>
      </w:r>
    </w:p>
    <w:p/>
    <w:p>
      <w:pPr>
        <w:pStyle w:val="Heading2"/>
      </w:pPr>
      <w:r>
        <w:t>2. Menjalankan Program</w:t>
      </w:r>
    </w:p>
    <w:p>
      <w:pPr>
        <w:spacing w:line="276" w:lineRule="auto"/>
      </w:pPr>
      <w:r>
        <w:t>1. Buka VS Code.</w:t>
      </w:r>
    </w:p>
    <w:p>
      <w:pPr>
        <w:spacing w:line="276" w:lineRule="auto"/>
      </w:pPr>
      <w:r>
        <w:t>2. Pilih menu File &gt; Open Folder.</w:t>
      </w:r>
    </w:p>
    <w:p>
      <w:pPr>
        <w:spacing w:line="276" w:lineRule="auto"/>
      </w:pPr>
      <w:r>
        <w:t>3. Pilih folder `Sistem_Rental_Kendaraan_OOP`.</w:t>
      </w:r>
    </w:p>
    <w:p>
      <w:pPr>
        <w:spacing w:line="276" w:lineRule="auto"/>
      </w:pPr>
      <w:r>
        <w:t>4. Buka terminal.</w:t>
      </w:r>
    </w:p>
    <w:p>
      <w:pPr>
        <w:spacing w:line="276" w:lineRule="auto"/>
      </w:pPr>
      <w:r>
        <w:t>5. Jalankan perintah `python main.py`.</w:t>
      </w:r>
    </w:p>
    <w:p/>
    <w:p>
      <w:pPr>
        <w:pStyle w:val="Heading2"/>
      </w:pPr>
      <w:r>
        <w:t>3. Menu Program</w:t>
      </w:r>
    </w:p>
    <w:p>
      <w:pPr>
        <w:spacing w:line="276" w:lineRule="auto"/>
      </w:pPr>
      <w:r>
        <w:t>Program memiliki menu berbasis terminal.</w:t>
      </w:r>
    </w:p>
    <w:p/>
    <w:p>
      <w:pPr>
        <w:pStyle w:val="Heading3"/>
      </w:pPr>
      <w:r>
        <w:t>1. Lihat kendaraan</w:t>
      </w:r>
    </w:p>
    <w:p>
      <w:pPr>
        <w:spacing w:line="276" w:lineRule="auto"/>
      </w:pPr>
      <w:r>
        <w:t>Menampilkan seluruh kendaraan yang tersimpan, baik mobil maupun motor.</w:t>
      </w:r>
    </w:p>
    <w:p/>
    <w:p>
      <w:pPr>
        <w:pStyle w:val="Heading3"/>
      </w:pPr>
      <w:r>
        <w:t>2. Tambah kendaraan</w:t>
      </w:r>
    </w:p>
    <w:p>
      <w:pPr>
        <w:spacing w:line="276" w:lineRule="auto"/>
      </w:pPr>
      <w:r>
        <w:t>Menambahkan kendaraan baru. Pengguna dapat memilih jenis mobil atau motor.</w:t>
      </w:r>
    </w:p>
    <w:p/>
    <w:p>
      <w:pPr>
        <w:pStyle w:val="Heading3"/>
      </w:pPr>
      <w:r>
        <w:t>3. Lihat pelanggan</w:t>
      </w:r>
    </w:p>
    <w:p>
      <w:pPr>
        <w:spacing w:line="276" w:lineRule="auto"/>
      </w:pPr>
      <w:r>
        <w:t>Menampilkan data pelanggan rental.</w:t>
      </w:r>
    </w:p>
    <w:p/>
    <w:p>
      <w:pPr>
        <w:pStyle w:val="Heading3"/>
      </w:pPr>
      <w:r>
        <w:t>4. Tambah pelanggan</w:t>
      </w:r>
    </w:p>
    <w:p>
      <w:pPr>
        <w:spacing w:line="276" w:lineRule="auto"/>
      </w:pPr>
      <w:r>
        <w:t>Menambahkan identitas pelanggan baru.</w:t>
      </w:r>
    </w:p>
    <w:p/>
    <w:p>
      <w:pPr>
        <w:pStyle w:val="Heading3"/>
      </w:pPr>
      <w:r>
        <w:t>5. Sewa kendaraan</w:t>
      </w:r>
    </w:p>
    <w:p>
      <w:pPr>
        <w:spacing w:line="276" w:lineRule="auto"/>
      </w:pPr>
      <w:r>
        <w:t>Membuat transaksi penyewaan kendaraan. Sistem hanya mengizinkan kendaraan dengan status tersedia.</w:t>
      </w:r>
    </w:p>
    <w:p/>
    <w:p>
      <w:pPr>
        <w:pStyle w:val="Heading3"/>
      </w:pPr>
      <w:r>
        <w:t>6. Pengembalian kendaraan</w:t>
      </w:r>
    </w:p>
    <w:p>
      <w:pPr>
        <w:spacing w:line="276" w:lineRule="auto"/>
      </w:pPr>
      <w:r>
        <w:t>Menyelesaikan transaksi aktif dan mengubah status kendaraan menjadi tersedia.</w:t>
      </w:r>
    </w:p>
    <w:p/>
    <w:p>
      <w:pPr>
        <w:pStyle w:val="Heading3"/>
      </w:pPr>
      <w:r>
        <w:t>7. Lihat transaksi</w:t>
      </w:r>
    </w:p>
    <w:p>
      <w:pPr>
        <w:spacing w:line="276" w:lineRule="auto"/>
      </w:pPr>
      <w:r>
        <w:t>Menampilkan seluruh transaksi rental.</w:t>
      </w:r>
    </w:p>
    <w:p/>
    <w:p>
      <w:pPr>
        <w:pStyle w:val="Heading3"/>
      </w:pPr>
      <w:r>
        <w:t>8. Statistik</w:t>
      </w:r>
    </w:p>
    <w:p>
      <w:pPr>
        <w:spacing w:line="276" w:lineRule="auto"/>
      </w:pPr>
      <w:r>
        <w:t>Menampilkan ringkasan jumlah kendaraan, kendaraan tersedia, kendaraan disewa, total transaksi, dan pendapatan dari transaksi selesai.</w:t>
      </w:r>
    </w:p>
    <w:p/>
    <w:p>
      <w:pPr>
        <w:pStyle w:val="Heading3"/>
      </w:pPr>
      <w:r>
        <w:t>9. Buat laporan</w:t>
      </w:r>
    </w:p>
    <w:p>
      <w:pPr>
        <w:spacing w:line="276" w:lineRule="auto"/>
      </w:pPr>
      <w:r>
        <w:t>Menghasilkan laporan kendaraan, transaksi TXT, dan transaksi CSV pada folder `reports`.</w:t>
      </w:r>
    </w:p>
    <w:p/>
    <w:p>
      <w:pPr>
        <w:pStyle w:val="Heading3"/>
      </w:pPr>
      <w:r>
        <w:t>10. Simpan data</w:t>
      </w:r>
    </w:p>
    <w:p>
      <w:pPr>
        <w:spacing w:line="276" w:lineRule="auto"/>
      </w:pPr>
      <w:r>
        <w:t>Menyimpan data kendaraan, pelanggan, dan transaksi ke folder `data` dalam format JSON.</w:t>
      </w:r>
    </w:p>
    <w:p/>
    <w:p>
      <w:pPr>
        <w:pStyle w:val="Heading3"/>
      </w:pPr>
      <w:r>
        <w:t>0. Keluar</w:t>
      </w:r>
    </w:p>
    <w:p>
      <w:pPr>
        <w:spacing w:line="276" w:lineRule="auto"/>
      </w:pPr>
      <w:r>
        <w:t>Menyimpan data lalu menutup program.</w:t>
      </w:r>
    </w:p>
    <w:p/>
    <w:p>
      <w:pPr>
        <w:pStyle w:val="Heading2"/>
      </w:pPr>
      <w:r>
        <w:t>4. Catatan Penggunaan</w:t>
      </w:r>
    </w:p>
    <w:p>
      <w:pPr>
        <w:pStyle w:val="ListBullet"/>
      </w:pPr>
      <w:r>
        <w:t>Gunakan kode kendaraan unik, misalnya M001 untuk mobil dan R001 untuk motor.</w:t>
      </w:r>
    </w:p>
    <w:p>
      <w:pPr>
        <w:pStyle w:val="ListBullet"/>
      </w:pPr>
      <w:r>
        <w:t>Gunakan ID pelanggan unik, misalnya P001.</w:t>
      </w:r>
    </w:p>
    <w:p>
      <w:pPr>
        <w:pStyle w:val="ListBullet"/>
      </w:pPr>
      <w:r>
        <w:t>Lama sewa minimal 1 hari.</w:t>
      </w:r>
    </w:p>
    <w:p>
      <w:pPr>
        <w:pStyle w:val="ListBullet"/>
      </w:pPr>
      <w:r>
        <w:t>Kendaraan yang sedang disewa tidak dapat disewa lagi sebelum dikembalikan.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