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3460"/>
          <w:sz w:val="64"/>
        </w:rPr>
        <w:t>Echo Vue by Illy Robotics</w:t>
      </w:r>
    </w:p>
    <w:p>
      <w:pPr>
        <w:jc w:val="center"/>
      </w:pPr>
      <w:r>
        <w:rPr>
          <w:color w:val="533483"/>
          <w:sz w:val="36"/>
        </w:rPr>
        <w:t>Production Architecture Topology &amp; Validation</w:t>
      </w:r>
    </w:p>
    <w:p/>
    <w:p>
      <w:pPr>
        <w:jc w:val="center"/>
      </w:pPr>
      <w:r>
        <w:rPr>
          <w:i/>
          <w:color w:val="666666"/>
          <w:sz w:val="20"/>
        </w:rPr>
        <w:t>Generated: April 2026  |  Document Type: Architecture Reference</w:t>
        <w:br/>
        <w:t>Confidential — Illy Robotics Internal</w:t>
      </w:r>
    </w:p>
    <w:p>
      <w:r>
        <w:br w:type="page"/>
      </w:r>
    </w:p>
    <w:p>
      <w:pPr>
        <w:pStyle w:val="Heading1"/>
      </w:pPr>
      <w:r>
        <w:rPr>
          <w:color w:val="0F3460"/>
        </w:rPr>
        <w:t>Table of Contents</w:t>
      </w:r>
    </w:p>
    <w:p>
      <w:pPr>
        <w:spacing w:after="40" w:before="0"/>
      </w:pPr>
      <w:r>
        <w:t>1. Architecture Validation Summary</w:t>
      </w:r>
    </w:p>
    <w:p>
      <w:pPr>
        <w:spacing w:after="40" w:before="0"/>
      </w:pPr>
      <w:r>
        <w:t>2. Production Architecture — 3-Layer Topology</w:t>
      </w:r>
    </w:p>
    <w:p>
      <w:pPr>
        <w:spacing w:after="40" w:before="0"/>
      </w:pPr>
      <w:r>
        <w:t xml:space="preserve">   2.1 Layer 1: Edge (On-Premise Per Environment)</w:t>
      </w:r>
    </w:p>
    <w:p>
      <w:pPr>
        <w:spacing w:after="40" w:before="0"/>
      </w:pPr>
      <w:r>
        <w:t xml:space="preserve">   2.2 Layer 2: Frontend (User Devices)</w:t>
      </w:r>
    </w:p>
    <w:p>
      <w:pPr>
        <w:spacing w:after="40" w:before="0"/>
      </w:pPr>
      <w:r>
        <w:t xml:space="preserve">   2.3 Layer 3: Cloud Backend — AI MBL Engine</w:t>
      </w:r>
    </w:p>
    <w:p>
      <w:pPr>
        <w:spacing w:after="40" w:before="0"/>
      </w:pPr>
      <w:r>
        <w:t>3. Multi-Tenant Isolation — Network Binding</w:t>
      </w:r>
    </w:p>
    <w:p>
      <w:pPr>
        <w:spacing w:after="40" w:before="0"/>
      </w:pPr>
      <w:r>
        <w:t xml:space="preserve">   3.1 Hospital A vs Hospital B Scenario</w:t>
      </w:r>
    </w:p>
    <w:p>
      <w:pPr>
        <w:spacing w:after="40" w:before="0"/>
      </w:pPr>
      <w:r>
        <w:t xml:space="preserve">   3.2 Isolation Guarantees</w:t>
      </w:r>
    </w:p>
    <w:p>
      <w:pPr>
        <w:spacing w:after="40" w:before="0"/>
      </w:pPr>
      <w:r>
        <w:t>4. Data Flow — Complete Lifecycle</w:t>
      </w:r>
    </w:p>
    <w:p>
      <w:pPr>
        <w:spacing w:after="40" w:before="0"/>
      </w:pPr>
      <w:r>
        <w:t xml:space="preserve">   4.1 Setup &amp; Calibration</w:t>
      </w:r>
    </w:p>
    <w:p>
      <w:pPr>
        <w:spacing w:after="40" w:before="0"/>
      </w:pPr>
      <w:r>
        <w:t xml:space="preserve">   4.2 Live Presence Detection</w:t>
      </w:r>
    </w:p>
    <w:p>
      <w:pPr>
        <w:spacing w:after="40" w:before="0"/>
      </w:pPr>
      <w:r>
        <w:t>5. Cloud Backend Internal Architecture</w:t>
      </w:r>
    </w:p>
    <w:p>
      <w:pPr>
        <w:spacing w:after="40" w:before="0"/>
      </w:pPr>
      <w:r>
        <w:t>6. Security Architecture</w:t>
      </w:r>
    </w:p>
    <w:p>
      <w:pPr>
        <w:spacing w:after="40" w:before="0"/>
      </w:pPr>
      <w:r>
        <w:t>7. Gaps: Current Codebase vs Production Vision</w:t>
      </w:r>
    </w:p>
    <w:p>
      <w:pPr>
        <w:spacing w:after="40" w:before="0"/>
      </w:pPr>
      <w:r>
        <w:t>8. USPTO Drawing Corrections</w:t>
      </w:r>
    </w:p>
    <w:p>
      <w:r>
        <w:br w:type="page"/>
      </w:r>
    </w:p>
    <w:p>
      <w:pPr>
        <w:pStyle w:val="Heading1"/>
      </w:pPr>
      <w:r>
        <w:rPr>
          <w:color w:val="0F3460"/>
        </w:rPr>
        <w:t>1. Architecture Validation Summary</w:t>
      </w:r>
    </w:p>
    <w:p>
      <w:r>
        <w:rPr>
          <w:b/>
        </w:rPr>
        <w:t xml:space="preserve">The Gemini-generated USPTO drawing is architecturally misleading. </w:t>
      </w:r>
      <w:r>
        <w:t>It depicts the "AI Brain" as a local/on-premise component adjacent to the ESP32 and cameras, with no cloud backend visible. This implies all heavy AI/ML processing happens locally, which contradicts the production vision and would not scale commercially.</w:t>
      </w:r>
    </w:p>
    <w:p/>
    <w:p>
      <w:pPr>
        <w:pStyle w:val="Heading2"/>
      </w:pPr>
      <w:r>
        <w:rPr>
          <w:color w:val="0F3460"/>
        </w:rPr>
        <w:t>USPTO Drawing Issues vs Correct Production Vision</w:t>
      </w:r>
    </w:p>
    <w:tbl>
      <w:tblPr>
        <w:tblStyle w:val="LightGrid-Accent1"/>
        <w:tblW w:type="auto" w:w="0"/>
        <w:jc w:val="center"/>
        <w:tblLook w:firstColumn="1" w:firstRow="1" w:lastColumn="0" w:lastRow="0" w:noHBand="0" w:noVBand="1" w:val="04A0"/>
      </w:tblPr>
      <w:tblGrid>
        <w:gridCol w:w="7285"/>
        <w:gridCol w:w="7285"/>
      </w:tblGrid>
      <w:tr>
        <w:tc>
          <w:tcPr>
            <w:tcW w:type="dxa" w:w="7285"/>
          </w:tcPr>
          <w:p>
            <w:r>
              <w:rPr>
                <w:b/>
                <w:sz w:val="18"/>
              </w:rPr>
              <w:t>Issue in USPTO Drawing</w:t>
            </w:r>
          </w:p>
        </w:tc>
        <w:tc>
          <w:tcPr>
            <w:tcW w:type="dxa" w:w="7285"/>
          </w:tcPr>
          <w:p>
            <w:r>
              <w:rPr>
                <w:b/>
                <w:sz w:val="18"/>
              </w:rPr>
              <w:t>Correct Production Vision</w:t>
            </w:r>
          </w:p>
        </w:tc>
      </w:tr>
      <w:tr>
        <w:tc>
          <w:tcPr>
            <w:tcW w:type="dxa" w:w="7285"/>
          </w:tcPr>
          <w:p>
            <w:r>
              <w:rPr>
                <w:sz w:val="18"/>
              </w:rPr>
              <w:t>"AI Brain" shown as local/on-premise box</w:t>
            </w:r>
          </w:p>
        </w:tc>
        <w:tc>
          <w:tcPr>
            <w:tcW w:type="dxa" w:w="7285"/>
          </w:tcPr>
          <w:p>
            <w:r>
              <w:rPr>
                <w:sz w:val="18"/>
              </w:rPr>
              <w:t>AI MBL Engine runs in the CLOUD — GPU-intensive compute</w:t>
            </w:r>
          </w:p>
        </w:tc>
      </w:tr>
      <w:tr>
        <w:tc>
          <w:tcPr>
            <w:tcW w:type="dxa" w:w="7285"/>
          </w:tcPr>
          <w:p>
            <w:r>
              <w:rPr>
                <w:sz w:val="18"/>
              </w:rPr>
              <w:t>No cloud backend depicted</w:t>
            </w:r>
          </w:p>
        </w:tc>
        <w:tc>
          <w:tcPr>
            <w:tcW w:type="dxa" w:w="7285"/>
          </w:tcPr>
          <w:p>
            <w:r>
              <w:rPr>
                <w:sz w:val="18"/>
              </w:rPr>
              <w:t>Cloud is the central nervous system of Echo Vue</w:t>
            </w:r>
          </w:p>
        </w:tc>
      </w:tr>
      <w:tr>
        <w:tc>
          <w:tcPr>
            <w:tcW w:type="dxa" w:w="7285"/>
          </w:tcPr>
          <w:p>
            <w:r>
              <w:rPr>
                <w:sz w:val="18"/>
              </w:rPr>
              <w:t>No multi-tenant isolation shown</w:t>
            </w:r>
          </w:p>
        </w:tc>
        <w:tc>
          <w:tcPr>
            <w:tcW w:type="dxa" w:w="7285"/>
          </w:tcPr>
          <w:p>
            <w:r>
              <w:rPr>
                <w:sz w:val="18"/>
              </w:rPr>
              <w:t>Each user/org gets isolated data pipelines</w:t>
            </w:r>
          </w:p>
        </w:tc>
      </w:tr>
      <w:tr>
        <w:tc>
          <w:tcPr>
            <w:tcW w:type="dxa" w:w="7285"/>
          </w:tcPr>
          <w:p>
            <w:r>
              <w:rPr>
                <w:sz w:val="18"/>
              </w:rPr>
              <w:t>Camera/ESP32 seem to do processing</w:t>
            </w:r>
          </w:p>
        </w:tc>
        <w:tc>
          <w:tcPr>
            <w:tcW w:type="dxa" w:w="7285"/>
          </w:tcPr>
          <w:p>
            <w:r>
              <w:rPr>
                <w:sz w:val="18"/>
              </w:rPr>
              <w:t>ESP32 = dumb sensor, Camera = calibration-only then OFF</w:t>
            </w:r>
          </w:p>
        </w:tc>
      </w:tr>
      <w:tr>
        <w:tc>
          <w:tcPr>
            <w:tcW w:type="dxa" w:w="7285"/>
          </w:tcPr>
          <w:p>
            <w:r>
              <w:rPr>
                <w:sz w:val="18"/>
              </w:rPr>
              <w:t>No network binding concept</w:t>
            </w:r>
          </w:p>
        </w:tc>
        <w:tc>
          <w:tcPr>
            <w:tcW w:type="dxa" w:w="7285"/>
          </w:tcPr>
          <w:p>
            <w:r>
              <w:rPr>
                <w:sz w:val="18"/>
              </w:rPr>
              <w:t>Environments are bound to network IPs — can't manage remotely</w:t>
            </w:r>
          </w:p>
        </w:tc>
      </w:tr>
      <w:tr>
        <w:tc>
          <w:tcPr>
            <w:tcW w:type="dxa" w:w="7285"/>
          </w:tcPr>
          <w:p>
            <w:r>
              <w:rPr>
                <w:sz w:val="18"/>
              </w:rPr>
              <w:t>Monolithic single-user flow</w:t>
            </w:r>
          </w:p>
        </w:tc>
        <w:tc>
          <w:tcPr>
            <w:tcW w:type="dxa" w:w="7285"/>
          </w:tcPr>
          <w:p>
            <w:r>
              <w:rPr>
                <w:sz w:val="18"/>
              </w:rPr>
              <w:t>Multi-tenant SaaS serving homes, hospitals, businesses simultaneously</w:t>
            </w:r>
          </w:p>
        </w:tc>
      </w:tr>
    </w:tbl>
    <w:p>
      <w:r>
        <w:br w:type="page"/>
      </w:r>
    </w:p>
    <w:p>
      <w:pPr>
        <w:pStyle w:val="Heading1"/>
      </w:pPr>
      <w:r>
        <w:rPr>
          <w:color w:val="0F3460"/>
        </w:rPr>
        <w:t>2. Production Architecture — 3-Layer Topology</w:t>
      </w:r>
    </w:p>
    <w:p>
      <w:r>
        <w:t>Echo Vue operates across three distinct layers. No AI/ML computation occurs on the edge (ESP32) or frontenddevices. ALL heavy processing is centralized in the cloud AI MBL Engine.</w:t>
      </w:r>
    </w:p>
    <w:p>
      <w:pPr>
        <w:pStyle w:val="Heading2"/>
      </w:pPr>
      <w:r>
        <w:rPr>
          <w:color w:val="0F3460"/>
        </w:rPr>
        <w:t>2.1 Layer 1: Edge (On-Premise Per Environment)</w:t>
      </w:r>
    </w:p>
    <w:p>
      <w:pPr>
        <w:spacing w:before="80" w:after="80"/>
      </w:pPr>
      <w:r>
        <w:rPr>
          <w:rFonts w:ascii="Consolas" w:hAnsi="Consolas"/>
          <w:color w:val="1A1A2E"/>
          <w:sz w:val="15"/>
          <w:shd w:val="clear" w:color="auto" w:fill="F0F0F0"/>
        </w:rPr>
        <w:t>┌──────────────────────────────────────────────────────────┐</w:t>
        <w:br/>
        <w:t>│  ON-PREMISE (Hospital Floor / Home / Business)           │</w:t>
        <w:br/>
        <w:t>│                                                          │</w:t>
        <w:br/>
        <w:t>│  ┌──────────┐    WiFi CSI     ┌────────────────────┐    │</w:t>
        <w:br/>
        <w:t>│  │ WiFi 6   │ ──────────────► │ ESP32-S3           │    │</w:t>
        <w:br/>
        <w:t>│  │ Router   │   Subcarrier    │ Bridge Node        │    │</w:t>
        <w:br/>
        <w:t>│  │          │   Data          │                    │    │</w:t>
        <w:br/>
        <w:t>│  └──────────┘                 │ • CSI Extraction   │    │</w:t>
        <w:br/>
        <w:t>│                               │ • BLE Scanning     │    │</w:t>
        <w:br/>
        <w:t>│  ┌──────────┐    BLE RSSI     │ • TLS 1.3 Stream   │    │</w:t>
        <w:br/>
        <w:t>│  │ BLE Tags │ ──────────────► │ • NO AI/ML         │    │</w:t>
        <w:br/>
        <w:t>│  │ (Staff,  │                 └────────┬───────────┘    │</w:t>
        <w:br/>
        <w:t>│  │ Patient) │                          │ TLS 1.3        │</w:t>
        <w:br/>
        <w:t>│  └──────────┘                          ▼                │</w:t>
        <w:br/>
        <w:t>│                                ═══ TO CLOUD ═══         │</w:t>
        <w:br/>
        <w:t>└──────────────────────────────────────────────────────────┘</w:t>
      </w:r>
    </w:p>
    <w:p/>
    <w:p>
      <w:pPr>
        <w:pStyle w:val="Heading3"/>
      </w:pPr>
      <w:r>
        <w:rPr>
          <w:color w:val="0F3460"/>
        </w:rPr>
        <w:t>ESP32 Responsibilities</w:t>
      </w:r>
    </w:p>
    <w:tbl>
      <w:tblPr>
        <w:tblStyle w:val="LightGrid-Accent1"/>
        <w:tblW w:type="auto" w:w="0"/>
        <w:jc w:val="center"/>
        <w:tblLook w:firstColumn="1" w:firstRow="1" w:lastColumn="0" w:lastRow="0" w:noHBand="0" w:noVBand="1" w:val="04A0"/>
      </w:tblPr>
      <w:tblGrid>
        <w:gridCol w:w="7285"/>
        <w:gridCol w:w="7285"/>
      </w:tblGrid>
      <w:tr>
        <w:tc>
          <w:tcPr>
            <w:tcW w:type="dxa" w:w="7285"/>
          </w:tcPr>
          <w:p>
            <w:r>
              <w:rPr>
                <w:b/>
                <w:sz w:val="18"/>
              </w:rPr>
              <w:t>ESP32 Does NOT</w:t>
            </w:r>
          </w:p>
        </w:tc>
        <w:tc>
          <w:tcPr>
            <w:tcW w:type="dxa" w:w="7285"/>
          </w:tcPr>
          <w:p>
            <w:r>
              <w:rPr>
                <w:b/>
                <w:sz w:val="18"/>
              </w:rPr>
              <w:t>ESP32 ONLY Does</w:t>
            </w:r>
          </w:p>
        </w:tc>
      </w:tr>
      <w:tr>
        <w:tc>
          <w:tcPr>
            <w:tcW w:type="dxa" w:w="7285"/>
          </w:tcPr>
          <w:p>
            <w:r>
              <w:rPr>
                <w:sz w:val="18"/>
              </w:rPr>
              <w:t>Run any ML models</w:t>
            </w:r>
          </w:p>
        </w:tc>
        <w:tc>
          <w:tcPr>
            <w:tcW w:type="dxa" w:w="7285"/>
          </w:tcPr>
          <w:p>
            <w:r>
              <w:rPr>
                <w:sz w:val="18"/>
              </w:rPr>
              <w:t>Extracts raw CSI (242 subcarriers × 2×2 MIMO × 100Hz)</w:t>
            </w:r>
          </w:p>
        </w:tc>
      </w:tr>
      <w:tr>
        <w:tc>
          <w:tcPr>
            <w:tcW w:type="dxa" w:w="7285"/>
          </w:tcPr>
          <w:p>
            <w:r>
              <w:rPr>
                <w:sz w:val="18"/>
              </w:rPr>
              <w:t>Render any images</w:t>
            </w:r>
          </w:p>
        </w:tc>
        <w:tc>
          <w:tcPr>
            <w:tcW w:type="dxa" w:w="7285"/>
          </w:tcPr>
          <w:p>
            <w:r>
              <w:rPr>
                <w:sz w:val="18"/>
              </w:rPr>
              <w:t>Passively scans BLE advertisements (RSSI + MAC)</w:t>
            </w:r>
          </w:p>
        </w:tc>
      </w:tr>
      <w:tr>
        <w:tc>
          <w:tcPr>
            <w:tcW w:type="dxa" w:w="7285"/>
          </w:tcPr>
          <w:p>
            <w:r>
              <w:rPr>
                <w:sz w:val="18"/>
              </w:rPr>
              <w:t>Store persistent data</w:t>
            </w:r>
          </w:p>
        </w:tc>
        <w:tc>
          <w:tcPr>
            <w:tcW w:type="dxa" w:w="7285"/>
          </w:tcPr>
          <w:p>
            <w:r>
              <w:rPr>
                <w:sz w:val="18"/>
              </w:rPr>
              <w:t>Streams both over TLS 1.3 to cloud</w:t>
            </w:r>
          </w:p>
        </w:tc>
      </w:tr>
      <w:tr>
        <w:tc>
          <w:tcPr>
            <w:tcW w:type="dxa" w:w="7285"/>
          </w:tcPr>
          <w:p>
            <w:r>
              <w:rPr>
                <w:sz w:val="18"/>
              </w:rPr>
              <w:t>Make decisions about presence</w:t>
            </w:r>
          </w:p>
        </w:tc>
        <w:tc>
          <w:tcPr>
            <w:tcW w:type="dxa" w:w="7285"/>
          </w:tcPr>
          <w:p>
            <w:r>
              <w:rPr>
                <w:sz w:val="18"/>
              </w:rPr>
              <w:t>Reports LED status ring for local feedback</w:t>
            </w:r>
          </w:p>
        </w:tc>
      </w:tr>
    </w:tbl>
    <w:p/>
    <w:p>
      <w:pPr>
        <w:pStyle w:val="Heading2"/>
      </w:pPr>
      <w:r>
        <w:rPr>
          <w:color w:val="0F3460"/>
        </w:rPr>
        <w:t>2.2 Layer 2: Frontend (User Devices — Same Network Required)</w:t>
      </w:r>
    </w:p>
    <w:p>
      <w:pPr>
        <w:spacing w:before="80" w:after="80"/>
      </w:pPr>
      <w:r>
        <w:rPr>
          <w:rFonts w:ascii="Consolas" w:hAnsi="Consolas"/>
          <w:color w:val="1A1A2E"/>
          <w:sz w:val="15"/>
          <w:shd w:val="clear" w:color="auto" w:fill="F0F0F0"/>
        </w:rPr>
        <w:t>┌──────────────────────────────────────────────────────────┐</w:t>
        <w:br/>
        <w:t>│  USER DEVICES (Must be on same network as environment)   │</w:t>
        <w:br/>
        <w:t>│                                                          │</w:t>
        <w:br/>
        <w:t>│  ┌────────────────────────────────────────────────────┐  │</w:t>
        <w:br/>
        <w:t>│  │  Echo Vue Web Portal (Next.js / React)              │  │</w:t>
        <w:br/>
        <w:t>│  │                                                      │  │</w:t>
        <w:br/>
        <w:t>│  │  • Environment Setup &amp; Floor Plan Editor             │  │</w:t>
        <w:br/>
        <w:t>│  │  • Calibration Wizard (temp camera for onboarding)   │  │</w:t>
        <w:br/>
        <w:t>│  │  • Live 3D Floor Plan Viewer                         │  │</w:t>
        <w:br/>
        <w:t>│  │  • Vitals Dashboard                                  │  │</w:t>
        <w:br/>
        <w:t>│  │  • Staff/Patient Presence Overlay                    │  │</w:t>
        <w:br/>
        <w:t>│  │                                                      │  │</w:t>
        <w:br/>
        <w:t>│  │  DOES NOT:                                           │  │</w:t>
        <w:br/>
        <w:t>│  │  ✗ Run AI models in production                       │  │</w:t>
        <w:br/>
        <w:t>│  │  ✗ Process CSI data                                  │  │</w:t>
        <w:br/>
        <w:t>│  │  ✗ Compute skeletal poses                            │  │</w:t>
        <w:br/>
        <w:t>│  │  ✗ Store other tenants' data                         │  │</w:t>
        <w:br/>
        <w:t>│  │                                                      │  │</w:t>
        <w:br/>
        <w:t>│  │  ONLY:                                               │  │</w:t>
        <w:br/>
        <w:t>│  │  ✓ Renders pre-computed vectors from cloud           │  │</w:t>
        <w:br/>
        <w:t>│  │  ✓ Displays 3D floor plans with avatars              │  │</w:t>
        <w:br/>
        <w:t>│  │  ✓ Shows vitals and alerts                           │  │</w:t>
        <w:br/>
        <w:t>│  │  ✓ Sends calibration data during setup               │  │</w:t>
        <w:br/>
        <w:t>│  └────────────────────────────────────────────────────┘  │</w:t>
        <w:br/>
        <w:t>└──────────────────────────────────────────────────────────┘</w:t>
      </w:r>
    </w:p>
    <w:p>
      <w:r>
        <w:br w:type="page"/>
      </w:r>
    </w:p>
    <w:p>
      <w:pPr>
        <w:pStyle w:val="Heading2"/>
      </w:pPr>
      <w:r>
        <w:rPr>
          <w:color w:val="0F3460"/>
        </w:rPr>
        <w:t>2.3 Layer 3: Cloud Backend — AI MBL Engine (The Heavy Lifter)</w:t>
      </w:r>
    </w:p>
    <w:p>
      <w:pPr>
        <w:spacing w:before="80" w:after="80"/>
      </w:pPr>
      <w:r>
        <w:rPr>
          <w:rFonts w:ascii="Consolas" w:hAnsi="Consolas"/>
          <w:color w:val="1A1A2E"/>
          <w:sz w:val="15"/>
          <w:shd w:val="clear" w:color="auto" w:fill="F0F0F0"/>
        </w:rPr>
        <w:t>╔═══════════════════════════════════════════════════════════════════╗</w:t>
        <w:br/>
        <w:t>║  ☁  ECHO VUE CLOUD — AI MBL ENGINE                              ║</w:t>
        <w:br/>
        <w:t>║                                                                   ║</w:t>
        <w:br/>
        <w:t>║  ┌──────────────────────────────────────────────────────────┐    ║</w:t>
        <w:br/>
        <w:t>║  │  API GATEWAY                                              │    ║</w:t>
        <w:br/>
        <w:t>║  │  • TLS Termination          • Rate Limiting               │    ║</w:t>
        <w:br/>
        <w:t>║  │  • JWT Validation           • DDoS Protection             │    ║</w:t>
        <w:br/>
        <w:t>║  │  • Network Origin Check     • Subscription Tier Enforce   │    ║</w:t>
        <w:br/>
        <w:t>║  └──────────────────────────────────────────────────────────┘    ║</w:t>
        <w:br/>
        <w:t>║                              │                                    ║</w:t>
        <w:br/>
        <w:t>║  ┌──────────────────────────┴──────────────────────────────┐    ║</w:t>
        <w:br/>
        <w:t>║  │  TENANT ISOLATION LAYER                                   │    ║</w:t>
        <w:br/>
        <w:t>║  │  • User UUID scoping on ALL queries                       │    ║</w:t>
        <w:br/>
        <w:t>║  │  • Environment ownership verification                     │    ║</w:t>
        <w:br/>
        <w:t>║  │  • Network IP/ID binding (env ↔ network)                  │    ║</w:t>
        <w:br/>
        <w:t>║  │  • Subscription tier enforcement                          │    ║</w:t>
        <w:br/>
        <w:t>║  └──────────────────────────┬──────────────────────────────┘    ║</w:t>
        <w:br/>
        <w:t>║                              │                                    ║</w:t>
        <w:br/>
        <w:t>║  ┌──────────────────────────┴──────────────────────────────┐    ║</w:t>
        <w:br/>
        <w:t>║  │  AI MBL COMPUTE ENGINE (GPU + CPU Workers)                │    ║</w:t>
        <w:br/>
        <w:t>║  │                                                            │    ║</w:t>
        <w:br/>
        <w:t>║  │  GPU Workloads:                                            │    ║</w:t>
        <w:br/>
        <w:t>║  │  ├─ LatentCSI Encoder (CSI → 512-dim vectors)             │    ║</w:t>
        <w:br/>
        <w:t>║  │  ├─ CalibrationGAN (adversarial training, 500 epochs)     │    ║</w:t>
        <w:br/>
        <w:t>║  │  └─ Pose Inference (3D skeletal reconstruction)           │    ║</w:t>
        <w:br/>
        <w:t>║  │                                                            │    ║</w:t>
        <w:br/>
        <w:t>║  │  CPU Workloads:                                            │    ║</w:t>
        <w:br/>
        <w:t>║  │  ├─ CSI Filtering (bandpass, Hampel outlier removal)      │    ║</w:t>
        <w:br/>
        <w:t>║  │  ├─ Kalman Tracking (6-state filter, multi-person)        │    ║</w:t>
        <w:br/>
        <w:t>║  │  ├─ RF Signature Engine (gait + breath + mass features)   │    ║</w:t>
        <w:br/>
        <w:t>║  │  └─ Vitals Processor (HR, breathing, fall detection)      │    ║</w:t>
        <w:br/>
        <w:t>║  └──────────────────────────┬──────────────────────────────┘    ║</w:t>
        <w:br/>
        <w:t>║                              │                                    ║</w:t>
        <w:br/>
        <w:t>║  ┌──────────────────────────┴──────────────────────────────┐    ║</w:t>
        <w:br/>
        <w:t>║  │  DATA LAYER                                               │    ║</w:t>
        <w:br/>
        <w:t>║  │  ├─ PostgreSQL (users, environments, activity logs)       │    ║</w:t>
        <w:br/>
        <w:t>║  │  ├─ Milvus Vector DB (RF embeddings, partitioned)         │    ║</w:t>
        <w:br/>
        <w:t>║  │  ├─ Redis (session state, real-time pubsub, cache)        │    ║</w:t>
        <w:br/>
        <w:t>║  │  └─ Object Storage (floor plans, snapshots, heatmaps)    │    ║</w:t>
        <w:br/>
        <w:t>║  └──────────────────────────────────────────────────────────┘    ║</w:t>
        <w:br/>
        <w:t>╚═══════════════════════════════════════════════════════════════════╝</w:t>
      </w:r>
    </w:p>
    <w:p>
      <w:r>
        <w:br w:type="page"/>
      </w:r>
    </w:p>
    <w:p>
      <w:pPr>
        <w:pStyle w:val="Heading1"/>
      </w:pPr>
      <w:r>
        <w:rPr>
          <w:color w:val="0F3460"/>
        </w:rPr>
        <w:t>3. Multi-Tenant Isolation — Network Binding</w:t>
      </w:r>
    </w:p>
    <w:p>
      <w:pPr>
        <w:pStyle w:val="Heading2"/>
      </w:pPr>
      <w:r>
        <w:rPr>
          <w:color w:val="0F3460"/>
        </w:rPr>
        <w:t>3.1 Hospital A vs Hospital B Scenario</w:t>
      </w:r>
    </w:p>
    <w:p>
      <w:r>
        <w:t>Two competing hospitals using Echo Vue will NEVER see each other's data. The AI MBL Engine processes data from multiple tenants simultaneously but returns results ONLY to the requesting tenant's authenticated session and verified network origin.</w:t>
      </w:r>
    </w:p>
    <w:p>
      <w:pPr>
        <w:spacing w:before="80" w:after="80"/>
      </w:pPr>
      <w:r>
        <w:rPr>
          <w:rFonts w:ascii="Consolas" w:hAnsi="Consolas"/>
          <w:color w:val="1A1A2E"/>
          <w:sz w:val="15"/>
          <w:shd w:val="clear" w:color="auto" w:fill="F0F0F0"/>
        </w:rPr>
        <w:t>Hospital A (IP: 203.0.113.10)           Hospital B (IP: 198.51.100.20)</w:t>
        <w:br/>
        <w:t>┌─────────────────────────┐            ┌─────────────────────────┐</w:t>
        <w:br/>
        <w:t>│ 12 ESP32 nodes (4/floor)│            │ 8 ESP32 nodes (2/floor) │</w:t>
        <w:br/>
        <w:t>│ Admin: admin@hosp-a.com │            │ Admin: admin@hosp-b.com │</w:t>
        <w:br/>
        <w:t>│ Env bound: 203.0.113.10 │            │ Env bound: 198.51.100.20│</w:t>
        <w:br/>
        <w:t>└────────────┬────────────┘            └────────────┬────────────┘</w:t>
        <w:br/>
        <w:t xml:space="preserve">             │                                       │</w:t>
        <w:br/>
        <w:t xml:space="preserve">             └──────────────┬────────────────────────┘</w:t>
        <w:br/>
        <w:t xml:space="preserve">                            │</w:t>
        <w:br/>
        <w:t xml:space="preserve">                  ┌─────────▼─────────┐</w:t>
        <w:br/>
        <w:t xml:space="preserve">                  │  ☁ AI MBL Engine   │</w:t>
        <w:br/>
        <w:t xml:space="preserve">                  │                    │</w:t>
        <w:br/>
        <w:t xml:space="preserve">                  │  ┌──────────────┐  │</w:t>
        <w:br/>
        <w:t xml:space="preserve">                  │  │Tenant Router │  │</w:t>
        <w:br/>
        <w:t xml:space="preserve">                  │  │JWT + Network │  │</w:t>
        <w:br/>
        <w:t xml:space="preserve">                  │  │Verification  │  │</w:t>
        <w:br/>
        <w:t xml:space="preserve">                  │  └──────┬───────┘  │</w:t>
        <w:br/>
        <w:t xml:space="preserve">                  │         │          │</w:t>
        <w:br/>
        <w:t xml:space="preserve">                  │    ┌────┴────┐     │</w:t>
        <w:br/>
        <w:t xml:space="preserve">                  │    ▼         ▼     │</w:t>
        <w:br/>
        <w:t xml:space="preserve">                  │ Pipeline A  Pipeline B</w:t>
        <w:br/>
        <w:t xml:space="preserve">                  │ (Hosp A     (Hosp B</w:t>
        <w:br/>
        <w:t xml:space="preserve">                  │  ONLY)       ONLY) │</w:t>
        <w:br/>
        <w:t xml:space="preserve">                  │                    │</w:t>
        <w:br/>
        <w:t xml:space="preserve">                  │ DB: Row-Level      │</w:t>
        <w:br/>
        <w:t xml:space="preserve">                  │ Security per       │</w:t>
        <w:br/>
        <w:t xml:space="preserve">                  │ user_id            │</w:t>
        <w:br/>
        <w:t xml:space="preserve">                  └────────────────────┘</w:t>
      </w:r>
    </w:p>
    <w:p/>
    <w:p>
      <w:pPr>
        <w:pStyle w:val="Heading3"/>
      </w:pPr>
      <w:r>
        <w:rPr>
          <w:color w:val="0F3460"/>
        </w:rPr>
        <w:t>Network Binding — Blocked Scenario</w:t>
      </w:r>
    </w:p>
    <w:tbl>
      <w:tblPr>
        <w:tblStyle w:val="LightGrid-Accent1"/>
        <w:tblW w:type="auto" w:w="0"/>
        <w:jc w:val="center"/>
        <w:tblLook w:firstColumn="1" w:firstRow="1" w:lastColumn="0" w:lastRow="0" w:noHBand="0" w:noVBand="1" w:val="04A0"/>
      </w:tblPr>
      <w:tblGrid>
        <w:gridCol w:w="4857"/>
        <w:gridCol w:w="4857"/>
        <w:gridCol w:w="4857"/>
      </w:tblGrid>
      <w:tr>
        <w:tc>
          <w:tcPr>
            <w:tcW w:type="dxa" w:w="4857"/>
          </w:tcPr>
          <w:p>
            <w:r>
              <w:rPr>
                <w:b/>
                <w:sz w:val="18"/>
              </w:rPr>
              <w:t>Scenario</w:t>
            </w:r>
          </w:p>
        </w:tc>
        <w:tc>
          <w:tcPr>
            <w:tcW w:type="dxa" w:w="4857"/>
          </w:tcPr>
          <w:p>
            <w:r>
              <w:rPr>
                <w:b/>
                <w:sz w:val="18"/>
              </w:rPr>
              <w:t>Network Check</w:t>
            </w:r>
          </w:p>
        </w:tc>
        <w:tc>
          <w:tcPr>
            <w:tcW w:type="dxa" w:w="4857"/>
          </w:tcPr>
          <w:p>
            <w:r>
              <w:rPr>
                <w:b/>
                <w:sz w:val="18"/>
              </w:rPr>
              <w:t>Result</w:t>
            </w:r>
          </w:p>
        </w:tc>
      </w:tr>
      <w:tr>
        <w:tc>
          <w:tcPr>
            <w:tcW w:type="dxa" w:w="4857"/>
          </w:tcPr>
          <w:p>
            <w:r>
              <w:rPr>
                <w:sz w:val="18"/>
              </w:rPr>
              <w:t>Hospital A admin ON-SITE</w:t>
              <w:br/>
              <w:t>(IP: 203.0.113.10)</w:t>
            </w:r>
          </w:p>
        </w:tc>
        <w:tc>
          <w:tcPr>
            <w:tcW w:type="dxa" w:w="4857"/>
          </w:tcPr>
          <w:p>
            <w:r>
              <w:rPr>
                <w:sz w:val="18"/>
              </w:rPr>
              <w:t>203.0.113.10 = 203.0.113.10 ✓</w:t>
            </w:r>
          </w:p>
        </w:tc>
        <w:tc>
          <w:tcPr>
            <w:tcW w:type="dxa" w:w="4857"/>
          </w:tcPr>
          <w:p>
            <w:r>
              <w:rPr>
                <w:sz w:val="18"/>
              </w:rPr>
              <w:t>ACCESS GRANTED</w:t>
              <w:br/>
              <w:t>Returns Hospital A data ONLY</w:t>
            </w:r>
          </w:p>
        </w:tc>
      </w:tr>
      <w:tr>
        <w:tc>
          <w:tcPr>
            <w:tcW w:type="dxa" w:w="4857"/>
          </w:tcPr>
          <w:p>
            <w:r>
              <w:rPr>
                <w:sz w:val="18"/>
              </w:rPr>
              <w:t>Hospital A admin at HOME</w:t>
              <w:br/>
              <w:t>(IP: 72.14.200.5)</w:t>
            </w:r>
          </w:p>
        </w:tc>
        <w:tc>
          <w:tcPr>
            <w:tcW w:type="dxa" w:w="4857"/>
          </w:tcPr>
          <w:p>
            <w:r>
              <w:rPr>
                <w:sz w:val="18"/>
              </w:rPr>
              <w:t>72.14.200.5 ≠ 203.0.113.10 ✗</w:t>
            </w:r>
          </w:p>
        </w:tc>
        <w:tc>
          <w:tcPr>
            <w:tcW w:type="dxa" w:w="4857"/>
          </w:tcPr>
          <w:p>
            <w:r>
              <w:rPr>
                <w:sz w:val="18"/>
              </w:rPr>
              <w:t>ACCESS DENIED</w:t>
              <w:br/>
              <w:t>Must be on environment's network</w:t>
            </w:r>
          </w:p>
        </w:tc>
      </w:tr>
      <w:tr>
        <w:tc>
          <w:tcPr>
            <w:tcW w:type="dxa" w:w="4857"/>
          </w:tcPr>
          <w:p>
            <w:r>
              <w:rPr>
                <w:sz w:val="18"/>
              </w:rPr>
              <w:t>Hospital B admin ON-SITE</w:t>
              <w:br/>
              <w:t>(IP: 198.51.100.20)</w:t>
            </w:r>
          </w:p>
        </w:tc>
        <w:tc>
          <w:tcPr>
            <w:tcW w:type="dxa" w:w="4857"/>
          </w:tcPr>
          <w:p>
            <w:r>
              <w:rPr>
                <w:sz w:val="18"/>
              </w:rPr>
              <w:t>198.51.100.20 = 198.51.100.20 ✓</w:t>
            </w:r>
          </w:p>
        </w:tc>
        <w:tc>
          <w:tcPr>
            <w:tcW w:type="dxa" w:w="4857"/>
          </w:tcPr>
          <w:p>
            <w:r>
              <w:rPr>
                <w:sz w:val="18"/>
              </w:rPr>
              <w:t>ACCESS GRANTED</w:t>
              <w:br/>
              <w:t>Returns Hospital B data ONLY</w:t>
              <w:br/>
              <w:t>Hospital A data NEVER visible</w:t>
            </w:r>
          </w:p>
        </w:tc>
      </w:tr>
    </w:tbl>
    <w:p/>
    <w:p>
      <w:pPr>
        <w:pStyle w:val="Heading2"/>
      </w:pPr>
      <w:r>
        <w:rPr>
          <w:color w:val="0F3460"/>
        </w:rPr>
        <w:t>3.2 Isolation Guarantees</w:t>
      </w:r>
    </w:p>
    <w:p>
      <w:pPr>
        <w:pStyle w:val="ListBullet"/>
      </w:pPr>
      <w:r>
        <w:rPr>
          <w:b/>
        </w:rPr>
        <w:t xml:space="preserve">Authentication: </w:t>
      </w:r>
      <w:r>
        <w:t>Google OAuth → JWT with user UUID</w:t>
      </w:r>
    </w:p>
    <w:p>
      <w:pPr>
        <w:pStyle w:val="ListBullet"/>
      </w:pPr>
      <w:r>
        <w:rPr>
          <w:b/>
        </w:rPr>
        <w:t xml:space="preserve">Authorization: </w:t>
      </w:r>
      <w:r>
        <w:t>Every DB query scoped to WHERE user_id = {jwt.sub}</w:t>
      </w:r>
    </w:p>
    <w:p>
      <w:pPr>
        <w:pStyle w:val="ListBullet"/>
      </w:pPr>
      <w:r>
        <w:rPr>
          <w:b/>
        </w:rPr>
        <w:t xml:space="preserve">Network Binding: </w:t>
      </w:r>
      <w:r>
        <w:t>Environment creation records network_id (public IP); presence scans verify request origin matches</w:t>
      </w:r>
    </w:p>
    <w:p>
      <w:pPr>
        <w:pStyle w:val="ListBullet"/>
      </w:pPr>
      <w:r>
        <w:rPr>
          <w:b/>
        </w:rPr>
        <w:t xml:space="preserve">Vector DB Isolation: </w:t>
      </w:r>
      <w:r>
        <w:t>Milvus collections partitioned by environment_id — RF signatures physically separate per tenant</w:t>
      </w:r>
    </w:p>
    <w:p>
      <w:pPr>
        <w:pStyle w:val="ListBullet"/>
      </w:pPr>
      <w:r>
        <w:rPr>
          <w:b/>
        </w:rPr>
        <w:t xml:space="preserve">Subscription Enforcement: </w:t>
      </w:r>
      <w:r>
        <w:t>Tier limits (Personal: 10 envs, Pro: 50 envs) enforced at API gateway</w:t>
      </w:r>
    </w:p>
    <w:p>
      <w:r>
        <w:br w:type="page"/>
      </w:r>
    </w:p>
    <w:p>
      <w:pPr>
        <w:pStyle w:val="Heading1"/>
      </w:pPr>
      <w:r>
        <w:rPr>
          <w:color w:val="0F3460"/>
        </w:rPr>
        <w:t>4. Data Flow — Complete Lifecycle</w:t>
      </w:r>
    </w:p>
    <w:p>
      <w:pPr>
        <w:pStyle w:val="Heading2"/>
      </w:pPr>
      <w:r>
        <w:rPr>
          <w:color w:val="0F3460"/>
        </w:rPr>
        <w:t>4.1 Setup &amp; Calibration</w:t>
      </w:r>
    </w:p>
    <w:p>
      <w:pPr>
        <w:spacing w:before="80" w:after="80"/>
      </w:pPr>
      <w:r>
        <w:rPr>
          <w:rFonts w:ascii="Consolas" w:hAnsi="Consolas"/>
          <w:color w:val="1A1A2E"/>
          <w:sz w:val="15"/>
          <w:shd w:val="clear" w:color="auto" w:fill="F0F0F0"/>
        </w:rPr>
        <w:t>SETUP:</w:t>
        <w:br/>
        <w:t xml:space="preserve">  User creates account  ─►  Google OAuth  ─►  JWT issued</w:t>
        <w:br/>
        <w:t xml:space="preserve">  User creates Environment  ─►  binds to current network IP</w:t>
        <w:br/>
        <w:t xml:space="preserve">  User registers ESP32 node  ─►  binds to environment</w:t>
        <w:br/>
        <w:br/>
        <w:t>CALIBRATION (one-time per person):</w:t>
        <w:br/>
        <w:t xml:space="preserve">  1. Camera ON briefly (privacy-preserving)</w:t>
        <w:br/>
        <w:t xml:space="preserve">  2. Frontend captures MoveNet keypoints (17-point pose)</w:t>
        <w:br/>
        <w:t xml:space="preserve">  3. ESP32 streams CSI simultaneously</w:t>
        <w:br/>
        <w:t xml:space="preserve">  4. Both sent to Cloud via WebSocket</w:t>
        <w:br/>
        <w:t xml:space="preserve">  5. Cloud: LatentCSI encodes CSI → 512-dim vectors</w:t>
        <w:br/>
        <w:t xml:space="preserve">  6. Cloud: CalibrationGAN trains (CSI ↔ pose mapping)</w:t>
        <w:br/>
        <w:t xml:space="preserve">  7. Cloud: RF Signature extracted (gait + breathing + mass)</w:t>
        <w:br/>
        <w:t xml:space="preserve">  8. Cloud: Embeddings stored in Milvus (env-partitioned)</w:t>
        <w:br/>
        <w:t xml:space="preserve">  9. Camera OFF permanently → RF-only mode</w:t>
      </w:r>
    </w:p>
    <w:p/>
    <w:p>
      <w:pPr>
        <w:pStyle w:val="Heading2"/>
      </w:pPr>
      <w:r>
        <w:rPr>
          <w:color w:val="0F3460"/>
        </w:rPr>
        <w:t>4.2 Live Presence Detection (Camera-Free)</w:t>
      </w:r>
    </w:p>
    <w:p>
      <w:pPr>
        <w:spacing w:before="80" w:after="80"/>
      </w:pPr>
      <w:r>
        <w:rPr>
          <w:rFonts w:ascii="Consolas" w:hAnsi="Consolas"/>
          <w:color w:val="1A1A2E"/>
          <w:sz w:val="15"/>
          <w:shd w:val="clear" w:color="auto" w:fill="F0F0F0"/>
        </w:rPr>
        <w:t>LIVE PRESENCE (continuous, camera-free):</w:t>
        <w:br/>
        <w:br/>
        <w:t xml:space="preserve">  ESP32 Bridge          Cloud AI MBL Engine         Echo Vue Frontend</w:t>
        <w:br/>
        <w:t xml:space="preserve">  ─────────────         ──────────────────          ─────────────────</w:t>
        <w:br/>
        <w:t xml:space="preserve">       │                        │                          │</w:t>
        <w:br/>
        <w:t xml:space="preserve">       │──CSI @ 100Hz──────────►│                          │</w:t>
        <w:br/>
        <w:t xml:space="preserve">       │   (TLS 1.3)            │                          │</w:t>
        <w:br/>
        <w:t xml:space="preserve">       │                        │─ Filter CSI              │</w:t>
        <w:br/>
        <w:t xml:space="preserve">       │                        │─ LatentCSI decode        │</w:t>
        <w:br/>
        <w:t xml:space="preserve">       │                        │─ Kalman track            │</w:t>
        <w:br/>
        <w:t xml:space="preserve">       │                        │─ Extract vitals          │</w:t>
        <w:br/>
        <w:t xml:space="preserve">       │                        │─ Detect falls            │</w:t>
        <w:br/>
        <w:t xml:space="preserve">       │                        │                          │</w:t>
        <w:br/>
        <w:t xml:space="preserve">       │                        │──Tracking Snapshot──────►│</w:t>
        <w:br/>
        <w:t xml:space="preserve">       │                        │  (3D vectors, vitals,    │</w:t>
        <w:br/>
        <w:t xml:space="preserve">       │                        │   alerts, positions)     │</w:t>
        <w:br/>
        <w:t xml:space="preserve">       │                        │                          │─ Render 3D</w:t>
        <w:br/>
        <w:t xml:space="preserve">       │                        │                          │  floor plan</w:t>
        <w:br/>
        <w:t xml:space="preserve">       │                        │                          │─ Display</w:t>
        <w:br/>
        <w:t xml:space="preserve">       │                        │                          │  avatars</w:t>
        <w:br/>
        <w:t xml:space="preserve">       │                        │                          │─ Show vitals</w:t>
        <w:br/>
        <w:t xml:space="preserve">       │                        │                          │</w:t>
        <w:br/>
        <w:t xml:space="preserve">       │          FRONTEND DOES ZERO AI PROCESSING         │</w:t>
      </w:r>
    </w:p>
    <w:p>
      <w:r>
        <w:br w:type="page"/>
      </w:r>
    </w:p>
    <w:p>
      <w:pPr>
        <w:pStyle w:val="Heading1"/>
      </w:pPr>
      <w:r>
        <w:rPr>
          <w:color w:val="0F3460"/>
        </w:rPr>
        <w:t>5. Cloud Backend Internal Architecture</w:t>
      </w:r>
    </w:p>
    <w:p>
      <w:pPr>
        <w:spacing w:before="80" w:after="80"/>
      </w:pPr>
      <w:r>
        <w:rPr>
          <w:rFonts w:ascii="Consolas" w:hAnsi="Consolas"/>
          <w:color w:val="1A1A2E"/>
          <w:sz w:val="15"/>
          <w:shd w:val="clear" w:color="auto" w:fill="F0F0F0"/>
        </w:rPr>
        <w:t>┌═══════════════════════════════════════════════════════════════════════┐</w:t>
        <w:br/>
        <w:t>║  CLOUD INFRASTRUCTURE (Production Deployment)                        ║</w:t>
        <w:br/>
        <w:t>║                                                                       ║</w:t>
        <w:br/>
        <w:t>║  ┌───────────────────────────────────────────────────────────────┐   ║</w:t>
        <w:br/>
        <w:t>║  │  LOAD BALANCER / CDN (Cloudflare / AWS ALB)                   │   ║</w:t>
        <w:br/>
        <w:t>║  │  TLS Termination  •  WAF  •  DDoS Shield  •  GeoDNS          │   ║</w:t>
        <w:br/>
        <w:t>║  └────────────────────────────┬──────────────────────────────────┘   ║</w:t>
        <w:br/>
        <w:t>║                               │                                       ║</w:t>
        <w:br/>
        <w:t>║  ┌────────────────────────────┴──────────────────────────────────┐   ║</w:t>
        <w:br/>
        <w:t>║  │  API PODS (Horizontal Autoscale)                               │   ║</w:t>
        <w:br/>
        <w:t>║  │  FastAPI Pod 1  │  FastAPI Pod 2  │  FastAPI Pod N...          │   ║</w:t>
        <w:br/>
        <w:t>║  └────────────────────────────┬──────────────────────────────────┘   ║</w:t>
        <w:br/>
        <w:t>║                               │                                       ║</w:t>
        <w:br/>
        <w:t>║  ┌────────────────────────────┴──────────────────────────────────┐   ║</w:t>
        <w:br/>
        <w:t>║  │  MESSAGE QUEUE (Kafka / RabbitMQ)                              │   ║</w:t>
        <w:br/>
        <w:t>║  │  CSI Frame Ingestion  •  Async Job Distribution                │   ║</w:t>
        <w:br/>
        <w:t>║  └──────┬─────────────────────────────────────────┬──────────────┘   ║</w:t>
        <w:br/>
        <w:t>║         │                                          │                  ║</w:t>
        <w:br/>
        <w:t>║  ┌──────▼──────────────┐   ┌──────────────────────▼──────────────┐  ║</w:t>
        <w:br/>
        <w:t>║  │  GPU COMPUTE PODS    │   │  CPU COMPUTE PODS                   │  ║</w:t>
        <w:br/>
        <w:t>║  │                      │   │                                      │  ║</w:t>
        <w:br/>
        <w:t>║  │  LatentCSI Encoder   │   │  Kalman Tracker (stateful/env)      │  ║</w:t>
        <w:br/>
        <w:t>║  │  (NVIDIA T4/A100)    │   │  CSI Filter Pipeline                │  ║</w:t>
        <w:br/>
        <w:t>║  │                      │   │  RF Signature Engine                 │  ║</w:t>
        <w:br/>
        <w:t>║  │  GAN Training Worker │   │  Vitals Processor                   │  ║</w:t>
        <w:br/>
        <w:t>║  │  (NVIDIA A100)       │   │  (HR, Breathing, Falls)             │  ║</w:t>
        <w:br/>
        <w:t>║  │                      │   │                                      │  ║</w:t>
        <w:br/>
        <w:t>║  │  Pose Inference      │   │                                      │  ║</w:t>
        <w:br/>
        <w:t>║  │  (NVIDIA T4)         │   │                                      │  ║</w:t>
        <w:br/>
        <w:t>║  └──────────┬───────────┘   └───────────────────────┬────────────┘  ║</w:t>
        <w:br/>
        <w:t>║             │                                        │                ║</w:t>
        <w:br/>
        <w:t>║  ┌──────────┴────────────────────────────────────────┴────────────┐  ║</w:t>
        <w:br/>
        <w:t>║  │  MANAGED DATA SERVICES                                          │  ║</w:t>
        <w:br/>
        <w:t>║  │                                                                  │  ║</w:t>
        <w:br/>
        <w:t>║  │  PostgreSQL (RDS)     │  Milvus Cluster      │  Redis Cluster   │  ║</w:t>
        <w:br/>
        <w:t>║  │  Users, Environments  │  RF Embeddings       │  Session State   │  ║</w:t>
        <w:br/>
        <w:t>║  │  Activity Logs        │  Partitioned/env_id  │  PubSub, Cache   │  ║</w:t>
        <w:br/>
        <w:t>║  │  Row-Level Security   │  COSINE similarity   │  Tracking State  │  ║</w:t>
        <w:br/>
        <w:t>║  │                       │                      │                   │  ║</w:t>
        <w:br/>
        <w:t>║  │  Object Storage (S3/GCS)                                        │  ║</w:t>
        <w:br/>
        <w:t>║  │  Floor Plans  •  Snapshots  •  Calibration Artifacts            │  ║</w:t>
        <w:br/>
        <w:t>║  └──────────────────────────────────────────────────────────────────┘  ║</w:t>
        <w:br/>
        <w:t>║                                                                       ║</w:t>
        <w:br/>
        <w:t>║  ┌──────────────────────────────────────────────────────────────────┐ ║</w:t>
        <w:br/>
        <w:t>║  │  OBSERVABILITY: Prometheus + Grafana + Sentry                     │ ║</w:t>
        <w:br/>
        <w:t>║  └──────────────────────────────────────────────────────────────────┘ ║</w:t>
        <w:br/>
        <w:t>╚═══════════════════════════════════════════════════════════════════════╝</w:t>
      </w:r>
    </w:p>
    <w:p>
      <w:r>
        <w:br w:type="page"/>
      </w:r>
    </w:p>
    <w:p>
      <w:pPr>
        <w:pStyle w:val="Heading1"/>
      </w:pPr>
      <w:r>
        <w:rPr>
          <w:color w:val="0F3460"/>
        </w:rPr>
        <w:t>6. Security Architecture</w:t>
      </w:r>
    </w:p>
    <w:tbl>
      <w:tblPr>
        <w:tblStyle w:val="LightGrid-Accent1"/>
        <w:tblW w:type="auto" w:w="0"/>
        <w:jc w:val="center"/>
        <w:tblLook w:firstColumn="1" w:firstRow="1" w:lastColumn="0" w:lastRow="0" w:noHBand="0" w:noVBand="1" w:val="04A0"/>
      </w:tblPr>
      <w:tblGrid>
        <w:gridCol w:w="4857"/>
        <w:gridCol w:w="4857"/>
        <w:gridCol w:w="4857"/>
      </w:tblGrid>
      <w:tr>
        <w:tc>
          <w:tcPr>
            <w:tcW w:type="dxa" w:w="4857"/>
          </w:tcPr>
          <w:p>
            <w:r>
              <w:rPr>
                <w:b/>
                <w:sz w:val="18"/>
              </w:rPr>
              <w:t>Layer</w:t>
            </w:r>
          </w:p>
        </w:tc>
        <w:tc>
          <w:tcPr>
            <w:tcW w:type="dxa" w:w="4857"/>
          </w:tcPr>
          <w:p>
            <w:r>
              <w:rPr>
                <w:b/>
                <w:sz w:val="18"/>
              </w:rPr>
              <w:t>Mechanism</w:t>
            </w:r>
          </w:p>
        </w:tc>
        <w:tc>
          <w:tcPr>
            <w:tcW w:type="dxa" w:w="4857"/>
          </w:tcPr>
          <w:p>
            <w:r>
              <w:rPr>
                <w:b/>
                <w:sz w:val="18"/>
              </w:rPr>
              <w:t>Details</w:t>
            </w:r>
          </w:p>
        </w:tc>
      </w:tr>
      <w:tr>
        <w:tc>
          <w:tcPr>
            <w:tcW w:type="dxa" w:w="4857"/>
          </w:tcPr>
          <w:p>
            <w:r>
              <w:rPr>
                <w:sz w:val="18"/>
              </w:rPr>
              <w:t>Transport</w:t>
            </w:r>
          </w:p>
        </w:tc>
        <w:tc>
          <w:tcPr>
            <w:tcW w:type="dxa" w:w="4857"/>
          </w:tcPr>
          <w:p>
            <w:r>
              <w:rPr>
                <w:sz w:val="18"/>
              </w:rPr>
              <w:t>TLS 1.3</w:t>
            </w:r>
          </w:p>
        </w:tc>
        <w:tc>
          <w:tcPr>
            <w:tcW w:type="dxa" w:w="4857"/>
          </w:tcPr>
          <w:p>
            <w:r>
              <w:rPr>
                <w:sz w:val="18"/>
              </w:rPr>
              <w:t>All ESP32 → Cloud and Frontend → Cloud connections encrypted</w:t>
            </w:r>
          </w:p>
        </w:tc>
      </w:tr>
      <w:tr>
        <w:tc>
          <w:tcPr>
            <w:tcW w:type="dxa" w:w="4857"/>
          </w:tcPr>
          <w:p>
            <w:r>
              <w:rPr>
                <w:sz w:val="18"/>
              </w:rPr>
              <w:t>Authentication</w:t>
            </w:r>
          </w:p>
        </w:tc>
        <w:tc>
          <w:tcPr>
            <w:tcW w:type="dxa" w:w="4857"/>
          </w:tcPr>
          <w:p>
            <w:r>
              <w:rPr>
                <w:sz w:val="18"/>
              </w:rPr>
              <w:t>Google OAuth 2.0 + JWT</w:t>
            </w:r>
          </w:p>
        </w:tc>
        <w:tc>
          <w:tcPr>
            <w:tcW w:type="dxa" w:w="4857"/>
          </w:tcPr>
          <w:p>
            <w:r>
              <w:rPr>
                <w:sz w:val="18"/>
              </w:rPr>
              <w:t>24h expiry, HS256 signed, user UUID embedded</w:t>
            </w:r>
          </w:p>
        </w:tc>
      </w:tr>
      <w:tr>
        <w:tc>
          <w:tcPr>
            <w:tcW w:type="dxa" w:w="4857"/>
          </w:tcPr>
          <w:p>
            <w:r>
              <w:rPr>
                <w:sz w:val="18"/>
              </w:rPr>
              <w:t>Authorization</w:t>
            </w:r>
          </w:p>
        </w:tc>
        <w:tc>
          <w:tcPr>
            <w:tcW w:type="dxa" w:w="4857"/>
          </w:tcPr>
          <w:p>
            <w:r>
              <w:rPr>
                <w:sz w:val="18"/>
              </w:rPr>
              <w:t>Row-Level Security</w:t>
            </w:r>
          </w:p>
        </w:tc>
        <w:tc>
          <w:tcPr>
            <w:tcW w:type="dxa" w:w="4857"/>
          </w:tcPr>
          <w:p>
            <w:r>
              <w:rPr>
                <w:sz w:val="18"/>
              </w:rPr>
              <w:t>Every DB query scoped to authenticated user_id</w:t>
            </w:r>
          </w:p>
        </w:tc>
      </w:tr>
      <w:tr>
        <w:tc>
          <w:tcPr>
            <w:tcW w:type="dxa" w:w="4857"/>
          </w:tcPr>
          <w:p>
            <w:r>
              <w:rPr>
                <w:sz w:val="18"/>
              </w:rPr>
              <w:t>Network Binding</w:t>
            </w:r>
          </w:p>
        </w:tc>
        <w:tc>
          <w:tcPr>
            <w:tcW w:type="dxa" w:w="4857"/>
          </w:tcPr>
          <w:p>
            <w:r>
              <w:rPr>
                <w:sz w:val="18"/>
              </w:rPr>
              <w:t>IP Origin Verification</w:t>
            </w:r>
          </w:p>
        </w:tc>
        <w:tc>
          <w:tcPr>
            <w:tcW w:type="dxa" w:w="4857"/>
          </w:tcPr>
          <w:p>
            <w:r>
              <w:rPr>
                <w:sz w:val="18"/>
              </w:rPr>
              <w:t>Environment locked to creation network; presence scans verify match</w:t>
            </w:r>
          </w:p>
        </w:tc>
      </w:tr>
      <w:tr>
        <w:tc>
          <w:tcPr>
            <w:tcW w:type="dxa" w:w="4857"/>
          </w:tcPr>
          <w:p>
            <w:r>
              <w:rPr>
                <w:sz w:val="18"/>
              </w:rPr>
              <w:t>Tenant Isolation</w:t>
            </w:r>
          </w:p>
        </w:tc>
        <w:tc>
          <w:tcPr>
            <w:tcW w:type="dxa" w:w="4857"/>
          </w:tcPr>
          <w:p>
            <w:r>
              <w:rPr>
                <w:sz w:val="18"/>
              </w:rPr>
              <w:t>UUID + Environment Partitioning</w:t>
            </w:r>
          </w:p>
        </w:tc>
        <w:tc>
          <w:tcPr>
            <w:tcW w:type="dxa" w:w="4857"/>
          </w:tcPr>
          <w:p>
            <w:r>
              <w:rPr>
                <w:sz w:val="18"/>
              </w:rPr>
              <w:t>Milvus partitioned by env_id; PostgreSQL filtered by user_id</w:t>
            </w:r>
          </w:p>
        </w:tc>
      </w:tr>
      <w:tr>
        <w:tc>
          <w:tcPr>
            <w:tcW w:type="dxa" w:w="4857"/>
          </w:tcPr>
          <w:p>
            <w:r>
              <w:rPr>
                <w:sz w:val="18"/>
              </w:rPr>
              <w:t>API Protection</w:t>
            </w:r>
          </w:p>
        </w:tc>
        <w:tc>
          <w:tcPr>
            <w:tcW w:type="dxa" w:w="4857"/>
          </w:tcPr>
          <w:p>
            <w:r>
              <w:rPr>
                <w:sz w:val="18"/>
              </w:rPr>
              <w:t>Rate Limiting + WAF</w:t>
            </w:r>
          </w:p>
        </w:tc>
        <w:tc>
          <w:tcPr>
            <w:tcW w:type="dxa" w:w="4857"/>
          </w:tcPr>
          <w:p>
            <w:r>
              <w:rPr>
                <w:sz w:val="18"/>
              </w:rPr>
              <w:t>DDoS protection, request validation at gateway</w:t>
            </w:r>
          </w:p>
        </w:tc>
      </w:tr>
      <w:tr>
        <w:tc>
          <w:tcPr>
            <w:tcW w:type="dxa" w:w="4857"/>
          </w:tcPr>
          <w:p>
            <w:r>
              <w:rPr>
                <w:sz w:val="18"/>
              </w:rPr>
              <w:t>Data Separation</w:t>
            </w:r>
          </w:p>
        </w:tc>
        <w:tc>
          <w:tcPr>
            <w:tcW w:type="dxa" w:w="4857"/>
          </w:tcPr>
          <w:p>
            <w:r>
              <w:rPr>
                <w:sz w:val="18"/>
              </w:rPr>
              <w:t>Logical Isolation</w:t>
            </w:r>
          </w:p>
        </w:tc>
        <w:tc>
          <w:tcPr>
            <w:tcW w:type="dxa" w:w="4857"/>
          </w:tcPr>
          <w:p>
            <w:r>
              <w:rPr>
                <w:sz w:val="18"/>
              </w:rPr>
              <w:t>No cross-tenant queries possible; rendering returns only matched data</w:t>
            </w:r>
          </w:p>
        </w:tc>
      </w:tr>
      <w:tr>
        <w:tc>
          <w:tcPr>
            <w:tcW w:type="dxa" w:w="4857"/>
          </w:tcPr>
          <w:p>
            <w:r>
              <w:rPr>
                <w:sz w:val="18"/>
              </w:rPr>
              <w:t>Camera Privacy</w:t>
            </w:r>
          </w:p>
        </w:tc>
        <w:tc>
          <w:tcPr>
            <w:tcW w:type="dxa" w:w="4857"/>
          </w:tcPr>
          <w:p>
            <w:r>
              <w:rPr>
                <w:sz w:val="18"/>
              </w:rPr>
              <w:t>Automatic Shutoff</w:t>
            </w:r>
          </w:p>
        </w:tc>
        <w:tc>
          <w:tcPr>
            <w:tcW w:type="dxa" w:w="4857"/>
          </w:tcPr>
          <w:p>
            <w:r>
              <w:rPr>
                <w:sz w:val="18"/>
              </w:rPr>
              <w:t>Camera used only during calibration; server-side hard stop after GAN handoff</w:t>
            </w:r>
          </w:p>
        </w:tc>
      </w:tr>
    </w:tbl>
    <w:p>
      <w:r>
        <w:br w:type="page"/>
      </w:r>
    </w:p>
    <w:p>
      <w:pPr>
        <w:pStyle w:val="Heading1"/>
      </w:pPr>
      <w:r>
        <w:rPr>
          <w:color w:val="0F3460"/>
        </w:rPr>
        <w:t>7. Gaps: Current Codebase vs Production Vision</w:t>
      </w:r>
    </w:p>
    <w:tbl>
      <w:tblPr>
        <w:tblStyle w:val="LightGrid-Accent1"/>
        <w:tblW w:type="auto" w:w="0"/>
        <w:jc w:val="center"/>
        <w:tblLook w:firstColumn="1" w:firstRow="1" w:lastColumn="0" w:lastRow="0" w:noHBand="0" w:noVBand="1" w:val="04A0"/>
      </w:tblPr>
      <w:tblGrid>
        <w:gridCol w:w="3642"/>
        <w:gridCol w:w="3642"/>
        <w:gridCol w:w="3642"/>
        <w:gridCol w:w="3642"/>
      </w:tblGrid>
      <w:tr>
        <w:tc>
          <w:tcPr>
            <w:tcW w:type="dxa" w:w="3642"/>
          </w:tcPr>
          <w:p>
            <w:r>
              <w:rPr>
                <w:b/>
                <w:sz w:val="18"/>
              </w:rPr>
              <w:t>Component</w:t>
            </w:r>
          </w:p>
        </w:tc>
        <w:tc>
          <w:tcPr>
            <w:tcW w:type="dxa" w:w="3642"/>
          </w:tcPr>
          <w:p>
            <w:r>
              <w:rPr>
                <w:b/>
                <w:sz w:val="18"/>
              </w:rPr>
              <w:t>Current State</w:t>
            </w:r>
          </w:p>
        </w:tc>
        <w:tc>
          <w:tcPr>
            <w:tcW w:type="dxa" w:w="3642"/>
          </w:tcPr>
          <w:p>
            <w:r>
              <w:rPr>
                <w:b/>
                <w:sz w:val="18"/>
              </w:rPr>
              <w:t>Production Need</w:t>
            </w:r>
          </w:p>
        </w:tc>
        <w:tc>
          <w:tcPr>
            <w:tcW w:type="dxa" w:w="3642"/>
          </w:tcPr>
          <w:p>
            <w:r>
              <w:rPr>
                <w:b/>
                <w:sz w:val="18"/>
              </w:rPr>
              <w:t>Priority</w:t>
            </w:r>
          </w:p>
        </w:tc>
      </w:tr>
      <w:tr>
        <w:tc>
          <w:tcPr>
            <w:tcW w:type="dxa" w:w="3642"/>
          </w:tcPr>
          <w:p>
            <w:r>
              <w:rPr>
                <w:sz w:val="18"/>
              </w:rPr>
              <w:t>Network Binding</w:t>
            </w:r>
          </w:p>
        </w:tc>
        <w:tc>
          <w:tcPr>
            <w:tcW w:type="dxa" w:w="3642"/>
          </w:tcPr>
          <w:p>
            <w:r>
              <w:rPr>
                <w:sz w:val="18"/>
              </w:rPr>
              <w:t>Not implemented</w:t>
            </w:r>
          </w:p>
        </w:tc>
        <w:tc>
          <w:tcPr>
            <w:tcW w:type="dxa" w:w="3642"/>
          </w:tcPr>
          <w:p>
            <w:r>
              <w:rPr>
                <w:sz w:val="18"/>
              </w:rPr>
              <w:t>Environment ↔ network IP binding + verification on every request</w:t>
            </w:r>
          </w:p>
        </w:tc>
        <w:tc>
          <w:tcPr>
            <w:tcW w:type="dxa" w:w="3642"/>
          </w:tcPr>
          <w:p>
            <w:r>
              <w:rPr>
                <w:sz w:val="18"/>
              </w:rPr>
              <w:t>CRITICAL</w:t>
            </w:r>
          </w:p>
        </w:tc>
      </w:tr>
      <w:tr>
        <w:tc>
          <w:tcPr>
            <w:tcW w:type="dxa" w:w="3642"/>
          </w:tcPr>
          <w:p>
            <w:r>
              <w:rPr>
                <w:sz w:val="18"/>
              </w:rPr>
              <w:t>ESP32 TLS Connection</w:t>
            </w:r>
          </w:p>
        </w:tc>
        <w:tc>
          <w:tcPr>
            <w:tcW w:type="dxa" w:w="3642"/>
          </w:tcPr>
          <w:p>
            <w:r>
              <w:rPr>
                <w:sz w:val="18"/>
              </w:rPr>
              <w:t>Protocol defined, manager is stub</w:t>
            </w:r>
          </w:p>
        </w:tc>
        <w:tc>
          <w:tcPr>
            <w:tcW w:type="dxa" w:w="3642"/>
          </w:tcPr>
          <w:p>
            <w:r>
              <w:rPr>
                <w:sz w:val="18"/>
              </w:rPr>
              <w:t>Full TLS 1.3 handler with device lifecycle</w:t>
            </w:r>
          </w:p>
        </w:tc>
        <w:tc>
          <w:tcPr>
            <w:tcW w:type="dxa" w:w="3642"/>
          </w:tcPr>
          <w:p>
            <w:r>
              <w:rPr>
                <w:sz w:val="18"/>
              </w:rPr>
              <w:t>CRITICAL</w:t>
            </w:r>
          </w:p>
        </w:tc>
      </w:tr>
      <w:tr>
        <w:tc>
          <w:tcPr>
            <w:tcW w:type="dxa" w:w="3642"/>
          </w:tcPr>
          <w:p>
            <w:r>
              <w:rPr>
                <w:sz w:val="18"/>
              </w:rPr>
              <w:t>API Gateway</w:t>
            </w:r>
          </w:p>
        </w:tc>
        <w:tc>
          <w:tcPr>
            <w:tcW w:type="dxa" w:w="3642"/>
          </w:tcPr>
          <w:p>
            <w:r>
              <w:rPr>
                <w:sz w:val="18"/>
              </w:rPr>
              <w:t>No rate limiting, no WAF</w:t>
            </w:r>
          </w:p>
        </w:tc>
        <w:tc>
          <w:tcPr>
            <w:tcW w:type="dxa" w:w="3642"/>
          </w:tcPr>
          <w:p>
            <w:r>
              <w:rPr>
                <w:sz w:val="18"/>
              </w:rPr>
              <w:t>Rate limiting, DDoS protection, request validation</w:t>
            </w:r>
          </w:p>
        </w:tc>
        <w:tc>
          <w:tcPr>
            <w:tcW w:type="dxa" w:w="3642"/>
          </w:tcPr>
          <w:p>
            <w:r>
              <w:rPr>
                <w:sz w:val="18"/>
              </w:rPr>
              <w:t>CRITICAL</w:t>
            </w:r>
          </w:p>
        </w:tc>
      </w:tr>
      <w:tr>
        <w:tc>
          <w:tcPr>
            <w:tcW w:type="dxa" w:w="3642"/>
          </w:tcPr>
          <w:p>
            <w:r>
              <w:rPr>
                <w:sz w:val="18"/>
              </w:rPr>
              <w:t>Subscription Enforcement</w:t>
            </w:r>
          </w:p>
        </w:tc>
        <w:tc>
          <w:tcPr>
            <w:tcW w:type="dxa" w:w="3642"/>
          </w:tcPr>
          <w:p>
            <w:r>
              <w:rPr>
                <w:sz w:val="18"/>
              </w:rPr>
              <w:t>Tiers defined, not enforced</w:t>
            </w:r>
          </w:p>
        </w:tc>
        <w:tc>
          <w:tcPr>
            <w:tcW w:type="dxa" w:w="3642"/>
          </w:tcPr>
          <w:p>
            <w:r>
              <w:rPr>
                <w:sz w:val="18"/>
              </w:rPr>
              <w:t>Middleware check before accepting CSI streams</w:t>
            </w:r>
          </w:p>
        </w:tc>
        <w:tc>
          <w:tcPr>
            <w:tcW w:type="dxa" w:w="3642"/>
          </w:tcPr>
          <w:p>
            <w:r>
              <w:rPr>
                <w:sz w:val="18"/>
              </w:rPr>
              <w:t>HIGH</w:t>
            </w:r>
          </w:p>
        </w:tc>
      </w:tr>
      <w:tr>
        <w:tc>
          <w:tcPr>
            <w:tcW w:type="dxa" w:w="3642"/>
          </w:tcPr>
          <w:p>
            <w:r>
              <w:rPr>
                <w:sz w:val="18"/>
              </w:rPr>
              <w:t>Redis Session State</w:t>
            </w:r>
          </w:p>
        </w:tc>
        <w:tc>
          <w:tcPr>
            <w:tcW w:type="dxa" w:w="3642"/>
          </w:tcPr>
          <w:p>
            <w:r>
              <w:rPr>
                <w:sz w:val="18"/>
              </w:rPr>
              <w:t>In-memory singleton</w:t>
            </w:r>
          </w:p>
        </w:tc>
        <w:tc>
          <w:tcPr>
            <w:tcW w:type="dxa" w:w="3642"/>
          </w:tcPr>
          <w:p>
            <w:r>
              <w:rPr>
                <w:sz w:val="18"/>
              </w:rPr>
              <w:t>Redis-backed state for horizontal scaling</w:t>
            </w:r>
          </w:p>
        </w:tc>
        <w:tc>
          <w:tcPr>
            <w:tcW w:type="dxa" w:w="3642"/>
          </w:tcPr>
          <w:p>
            <w:r>
              <w:rPr>
                <w:sz w:val="18"/>
              </w:rPr>
              <w:t>HIGH</w:t>
            </w:r>
          </w:p>
        </w:tc>
      </w:tr>
      <w:tr>
        <w:tc>
          <w:tcPr>
            <w:tcW w:type="dxa" w:w="3642"/>
          </w:tcPr>
          <w:p>
            <w:r>
              <w:rPr>
                <w:sz w:val="18"/>
              </w:rPr>
              <w:t>Real-Time PubSub</w:t>
            </w:r>
          </w:p>
        </w:tc>
        <w:tc>
          <w:tcPr>
            <w:tcW w:type="dxa" w:w="3642"/>
          </w:tcPr>
          <w:p>
            <w:r>
              <w:rPr>
                <w:sz w:val="18"/>
              </w:rPr>
              <w:t>REST polling (stale data)</w:t>
            </w:r>
          </w:p>
        </w:tc>
        <w:tc>
          <w:tcPr>
            <w:tcW w:type="dxa" w:w="3642"/>
          </w:tcPr>
          <w:p>
            <w:r>
              <w:rPr>
                <w:sz w:val="18"/>
              </w:rPr>
              <w:t>WebSocket push via Redis PubSub</w:t>
            </w:r>
          </w:p>
        </w:tc>
        <w:tc>
          <w:tcPr>
            <w:tcW w:type="dxa" w:w="3642"/>
          </w:tcPr>
          <w:p>
            <w:r>
              <w:rPr>
                <w:sz w:val="18"/>
              </w:rPr>
              <w:t>HIGH</w:t>
            </w:r>
          </w:p>
        </w:tc>
      </w:tr>
      <w:tr>
        <w:tc>
          <w:tcPr>
            <w:tcW w:type="dxa" w:w="3642"/>
          </w:tcPr>
          <w:p>
            <w:r>
              <w:rPr>
                <w:sz w:val="18"/>
              </w:rPr>
              <w:t>Cloud Storage</w:t>
            </w:r>
          </w:p>
        </w:tc>
        <w:tc>
          <w:tcPr>
            <w:tcW w:type="dxa" w:w="3642"/>
          </w:tcPr>
          <w:p>
            <w:r>
              <w:rPr>
                <w:sz w:val="18"/>
              </w:rPr>
              <w:t>Config exists, never used</w:t>
            </w:r>
          </w:p>
        </w:tc>
        <w:tc>
          <w:tcPr>
            <w:tcW w:type="dxa" w:w="3642"/>
          </w:tcPr>
          <w:p>
            <w:r>
              <w:rPr>
                <w:sz w:val="18"/>
              </w:rPr>
              <w:t>Persist floor plans, snapshots, artifacts</w:t>
            </w:r>
          </w:p>
        </w:tc>
        <w:tc>
          <w:tcPr>
            <w:tcW w:type="dxa" w:w="3642"/>
          </w:tcPr>
          <w:p>
            <w:r>
              <w:rPr>
                <w:sz w:val="18"/>
              </w:rPr>
              <w:t>HIGH</w:t>
            </w:r>
          </w:p>
        </w:tc>
      </w:tr>
      <w:tr>
        <w:tc>
          <w:tcPr>
            <w:tcW w:type="dxa" w:w="3642"/>
          </w:tcPr>
          <w:p>
            <w:r>
              <w:rPr>
                <w:sz w:val="18"/>
              </w:rPr>
              <w:t>Monitoring</w:t>
            </w:r>
          </w:p>
        </w:tc>
        <w:tc>
          <w:tcPr>
            <w:tcW w:type="dxa" w:w="3642"/>
          </w:tcPr>
          <w:p>
            <w:r>
              <w:rPr>
                <w:sz w:val="18"/>
              </w:rPr>
              <w:t>No observability stack</w:t>
            </w:r>
          </w:p>
        </w:tc>
        <w:tc>
          <w:tcPr>
            <w:tcW w:type="dxa" w:w="3642"/>
          </w:tcPr>
          <w:p>
            <w:r>
              <w:rPr>
                <w:sz w:val="18"/>
              </w:rPr>
              <w:t>Prometheus + Grafana + Sentry</w:t>
            </w:r>
          </w:p>
        </w:tc>
        <w:tc>
          <w:tcPr>
            <w:tcW w:type="dxa" w:w="3642"/>
          </w:tcPr>
          <w:p>
            <w:r>
              <w:rPr>
                <w:sz w:val="18"/>
              </w:rPr>
              <w:t>HIGH</w:t>
            </w:r>
          </w:p>
        </w:tc>
      </w:tr>
      <w:tr>
        <w:tc>
          <w:tcPr>
            <w:tcW w:type="dxa" w:w="3642"/>
          </w:tcPr>
          <w:p>
            <w:r>
              <w:rPr>
                <w:sz w:val="18"/>
              </w:rPr>
              <w:t>BLE Tethering</w:t>
            </w:r>
          </w:p>
        </w:tc>
        <w:tc>
          <w:tcPr>
            <w:tcW w:type="dxa" w:w="3642"/>
          </w:tcPr>
          <w:p>
            <w:r>
              <w:rPr>
                <w:sz w:val="18"/>
              </w:rPr>
              <w:t>Stub with placeholder logic</w:t>
            </w:r>
          </w:p>
        </w:tc>
        <w:tc>
          <w:tcPr>
            <w:tcW w:type="dxa" w:w="3642"/>
          </w:tcPr>
          <w:p>
            <w:r>
              <w:rPr>
                <w:sz w:val="18"/>
              </w:rPr>
              <w:t>Full MAC → person matching</w:t>
            </w:r>
          </w:p>
        </w:tc>
        <w:tc>
          <w:tcPr>
            <w:tcW w:type="dxa" w:w="3642"/>
          </w:tcPr>
          <w:p>
            <w:r>
              <w:rPr>
                <w:sz w:val="18"/>
              </w:rPr>
              <w:t>MEDIUM</w:t>
            </w:r>
          </w:p>
        </w:tc>
      </w:tr>
      <w:tr>
        <w:tc>
          <w:tcPr>
            <w:tcW w:type="dxa" w:w="3642"/>
          </w:tcPr>
          <w:p>
            <w:r>
              <w:rPr>
                <w:sz w:val="18"/>
              </w:rPr>
              <w:t>Federated Learning</w:t>
            </w:r>
          </w:p>
        </w:tc>
        <w:tc>
          <w:tcPr>
            <w:tcW w:type="dxa" w:w="3642"/>
          </w:tcPr>
          <w:p>
            <w:r>
              <w:rPr>
                <w:sz w:val="18"/>
              </w:rPr>
              <w:t>Flower framework stubs</w:t>
            </w:r>
          </w:p>
        </w:tc>
        <w:tc>
          <w:tcPr>
            <w:tcW w:type="dxa" w:w="3642"/>
          </w:tcPr>
          <w:p>
            <w:r>
              <w:rPr>
                <w:sz w:val="18"/>
              </w:rPr>
              <w:t>Cross-env model improvement</w:t>
            </w:r>
          </w:p>
        </w:tc>
        <w:tc>
          <w:tcPr>
            <w:tcW w:type="dxa" w:w="3642"/>
          </w:tcPr>
          <w:p>
            <w:r>
              <w:rPr>
                <w:sz w:val="18"/>
              </w:rPr>
              <w:t>MEDIUM</w:t>
            </w:r>
          </w:p>
        </w:tc>
      </w:tr>
      <w:tr>
        <w:tc>
          <w:tcPr>
            <w:tcW w:type="dxa" w:w="3642"/>
          </w:tcPr>
          <w:p>
            <w:r>
              <w:rPr>
                <w:sz w:val="18"/>
              </w:rPr>
              <w:t>Edge ML Filtering</w:t>
            </w:r>
          </w:p>
        </w:tc>
        <w:tc>
          <w:tcPr>
            <w:tcW w:type="dxa" w:w="3642"/>
          </w:tcPr>
          <w:p>
            <w:r>
              <w:rPr>
                <w:sz w:val="18"/>
              </w:rPr>
              <w:t>Firmware placeholder</w:t>
            </w:r>
          </w:p>
        </w:tc>
        <w:tc>
          <w:tcPr>
            <w:tcW w:type="dxa" w:w="3642"/>
          </w:tcPr>
          <w:p>
            <w:r>
              <w:rPr>
                <w:sz w:val="18"/>
              </w:rPr>
              <w:t>Optional pre-filtering on ESP32</w:t>
            </w:r>
          </w:p>
        </w:tc>
        <w:tc>
          <w:tcPr>
            <w:tcW w:type="dxa" w:w="3642"/>
          </w:tcPr>
          <w:p>
            <w:r>
              <w:rPr>
                <w:sz w:val="18"/>
              </w:rPr>
              <w:t>LOW</w:t>
            </w:r>
          </w:p>
        </w:tc>
      </w:tr>
    </w:tbl>
    <w:p>
      <w:r>
        <w:br w:type="page"/>
      </w:r>
    </w:p>
    <w:p>
      <w:pPr>
        <w:pStyle w:val="Heading1"/>
      </w:pPr>
      <w:r>
        <w:rPr>
          <w:color w:val="0F3460"/>
        </w:rPr>
        <w:t>8. What the USPTO Drawing Should Show</w:t>
      </w:r>
    </w:p>
    <w:p>
      <w:r>
        <w:t>The Gemini USPTO drawing is misleading because it depicts the system as a self-contained on-premise unit. For accurate patent drawings, the architecture should clearly show:</w:t>
      </w:r>
    </w:p>
    <w:p>
      <w:pPr>
        <w:pStyle w:val="ListNumber"/>
      </w:pPr>
      <w:r>
        <w:rPr>
          <w:b/>
        </w:rPr>
        <w:t xml:space="preserve">Three distinct zones: </w:t>
      </w:r>
      <w:r>
        <w:t>Edge (ESP32), Cloud (AI MBL), Frontend (User Devices) — clearly separated with network boundaries</w:t>
      </w:r>
    </w:p>
    <w:p>
      <w:pPr>
        <w:pStyle w:val="ListNumber"/>
      </w:pPr>
      <w:r>
        <w:rPr>
          <w:b/>
        </w:rPr>
        <w:t xml:space="preserve">Cloud as the processing center: </w:t>
      </w:r>
      <w:r>
        <w:t>ALL AI/ML computation happens in the cloud, not on-premise</w:t>
      </w:r>
    </w:p>
    <w:p>
      <w:pPr>
        <w:pStyle w:val="ListNumber"/>
      </w:pPr>
      <w:r>
        <w:rPr>
          <w:b/>
        </w:rPr>
        <w:t xml:space="preserve">Network arrows: </w:t>
      </w:r>
      <w:r>
        <w:t>TLS 1.3 from edge → cloud, HTTPS/WSS from frontend → cloud — showing internet traversal</w:t>
      </w:r>
    </w:p>
    <w:p>
      <w:pPr>
        <w:pStyle w:val="ListNumber"/>
      </w:pPr>
      <w:r>
        <w:rPr>
          <w:b/>
        </w:rPr>
        <w:t xml:space="preserve">Multi-tenancy: </w:t>
      </w:r>
      <w:r>
        <w:t>Multiple environments served by one cloud engine with tenant isolation boundaries</w:t>
      </w:r>
    </w:p>
    <w:p>
      <w:pPr>
        <w:pStyle w:val="ListNumber"/>
      </w:pPr>
      <w:r>
        <w:rPr>
          <w:b/>
        </w:rPr>
        <w:t xml:space="preserve">Network binding: </w:t>
      </w:r>
      <w:r>
        <w:t>Dashed line showing environment-to-network-IP binding constraint</w:t>
      </w:r>
    </w:p>
    <w:p>
      <w:pPr>
        <w:pStyle w:val="ListNumber"/>
      </w:pPr>
      <w:r>
        <w:rPr>
          <w:b/>
        </w:rPr>
        <w:t xml:space="preserve">Data return path: </w:t>
      </w:r>
      <w:r>
        <w:t>Cloud → frontend with "rendered vectors only" annotation — no raw data leaves the cloud</w:t>
      </w:r>
    </w:p>
    <w:p>
      <w:pPr>
        <w:pStyle w:val="ListNumber"/>
      </w:pPr>
      <w:r>
        <w:rPr>
          <w:b/>
        </w:rPr>
        <w:t xml:space="preserve">Camera lifecycle: </w:t>
      </w:r>
      <w:r>
        <w:t>Clearly show camera ON during calibration → OFF during live mode (server-enforced)</w:t>
      </w:r>
    </w:p>
    <w:p>
      <w:r>
        <w:br w:type="page"/>
      </w:r>
    </w:p>
    <w:p>
      <w:pPr>
        <w:pStyle w:val="Heading1"/>
      </w:pPr>
      <w:r>
        <w:rPr>
          <w:color w:val="0F3460"/>
        </w:rPr>
        <w:t>Appendix: Processing Distribution by Layer</w:t>
      </w:r>
    </w:p>
    <w:tbl>
      <w:tblPr>
        <w:tblStyle w:val="LightGrid-Accent1"/>
        <w:tblW w:type="auto" w:w="0"/>
        <w:jc w:val="center"/>
        <w:tblLook w:firstColumn="1" w:firstRow="1" w:lastColumn="0" w:lastRow="0" w:noHBand="0" w:noVBand="1" w:val="04A0"/>
      </w:tblPr>
      <w:tblGrid>
        <w:gridCol w:w="4857"/>
        <w:gridCol w:w="4857"/>
        <w:gridCol w:w="4857"/>
      </w:tblGrid>
      <w:tr>
        <w:tc>
          <w:tcPr>
            <w:tcW w:type="dxa" w:w="4857"/>
          </w:tcPr>
          <w:p>
            <w:r>
              <w:rPr>
                <w:b/>
                <w:sz w:val="18"/>
              </w:rPr>
              <w:t>Task</w:t>
            </w:r>
          </w:p>
        </w:tc>
        <w:tc>
          <w:tcPr>
            <w:tcW w:type="dxa" w:w="4857"/>
          </w:tcPr>
          <w:p>
            <w:r>
              <w:rPr>
                <w:b/>
                <w:sz w:val="18"/>
              </w:rPr>
              <w:t>Runs On</w:t>
            </w:r>
          </w:p>
        </w:tc>
        <w:tc>
          <w:tcPr>
            <w:tcW w:type="dxa" w:w="4857"/>
          </w:tcPr>
          <w:p>
            <w:r>
              <w:rPr>
                <w:b/>
                <w:sz w:val="18"/>
              </w:rPr>
              <w:t>Reason</w:t>
            </w:r>
          </w:p>
        </w:tc>
      </w:tr>
      <w:tr>
        <w:tc>
          <w:tcPr>
            <w:tcW w:type="dxa" w:w="4857"/>
          </w:tcPr>
          <w:p>
            <w:r>
              <w:rPr>
                <w:sz w:val="18"/>
              </w:rPr>
              <w:t>CSI Extraction</w:t>
            </w:r>
          </w:p>
        </w:tc>
        <w:tc>
          <w:tcPr>
            <w:tcW w:type="dxa" w:w="4857"/>
          </w:tcPr>
          <w:p>
            <w:r>
              <w:rPr>
                <w:sz w:val="18"/>
              </w:rPr>
              <w:t>Edge (ESP32)</w:t>
            </w:r>
          </w:p>
        </w:tc>
        <w:tc>
          <w:tcPr>
            <w:tcW w:type="dxa" w:w="4857"/>
          </w:tcPr>
          <w:p>
            <w:r>
              <w:rPr>
                <w:sz w:val="18"/>
              </w:rPr>
              <w:t>Must stream raw 242 subcarriers × 100Hz</w:t>
            </w:r>
          </w:p>
        </w:tc>
      </w:tr>
      <w:tr>
        <w:tc>
          <w:tcPr>
            <w:tcW w:type="dxa" w:w="4857"/>
          </w:tcPr>
          <w:p>
            <w:r>
              <w:rPr>
                <w:sz w:val="18"/>
              </w:rPr>
              <w:t>BLE Scanning</w:t>
            </w:r>
          </w:p>
        </w:tc>
        <w:tc>
          <w:tcPr>
            <w:tcW w:type="dxa" w:w="4857"/>
          </w:tcPr>
          <w:p>
            <w:r>
              <w:rPr>
                <w:sz w:val="18"/>
              </w:rPr>
              <w:t>Edge (ESP32)</w:t>
            </w:r>
          </w:p>
        </w:tc>
        <w:tc>
          <w:tcPr>
            <w:tcW w:type="dxa" w:w="4857"/>
          </w:tcPr>
          <w:p>
            <w:r>
              <w:rPr>
                <w:sz w:val="18"/>
              </w:rPr>
              <w:t>Passive advertisement collection</w:t>
            </w:r>
          </w:p>
        </w:tc>
      </w:tr>
      <w:tr>
        <w:tc>
          <w:tcPr>
            <w:tcW w:type="dxa" w:w="4857"/>
          </w:tcPr>
          <w:p>
            <w:r>
              <w:rPr>
                <w:sz w:val="18"/>
              </w:rPr>
              <w:t>CSI Filtering (bandpass, outlier)</w:t>
            </w:r>
          </w:p>
        </w:tc>
        <w:tc>
          <w:tcPr>
            <w:tcW w:type="dxa" w:w="4857"/>
          </w:tcPr>
          <w:p>
            <w:r>
              <w:rPr>
                <w:sz w:val="18"/>
              </w:rPr>
              <w:t>Cloud Backend</w:t>
            </w:r>
          </w:p>
        </w:tc>
        <w:tc>
          <w:tcPr>
            <w:tcW w:type="dxa" w:w="4857"/>
          </w:tcPr>
          <w:p>
            <w:r>
              <w:rPr>
                <w:sz w:val="18"/>
              </w:rPr>
              <w:t>Requires full history window; stateful</w:t>
            </w:r>
          </w:p>
        </w:tc>
      </w:tr>
      <w:tr>
        <w:tc>
          <w:tcPr>
            <w:tcW w:type="dxa" w:w="4857"/>
          </w:tcPr>
          <w:p>
            <w:r>
              <w:rPr>
                <w:sz w:val="18"/>
              </w:rPr>
              <w:t>LatentCSI Encoding</w:t>
            </w:r>
          </w:p>
        </w:tc>
        <w:tc>
          <w:tcPr>
            <w:tcW w:type="dxa" w:w="4857"/>
          </w:tcPr>
          <w:p>
            <w:r>
              <w:rPr>
                <w:sz w:val="18"/>
              </w:rPr>
              <w:t>Cloud Backend (GPU)</w:t>
            </w:r>
          </w:p>
        </w:tc>
        <w:tc>
          <w:tcPr>
            <w:tcW w:type="dxa" w:w="4857"/>
          </w:tcPr>
          <w:p>
            <w:r>
              <w:rPr>
                <w:sz w:val="18"/>
              </w:rPr>
              <w:t>Torch model; requires GPU/VRAM</w:t>
            </w:r>
          </w:p>
        </w:tc>
      </w:tr>
      <w:tr>
        <w:tc>
          <w:tcPr>
            <w:tcW w:type="dxa" w:w="4857"/>
          </w:tcPr>
          <w:p>
            <w:r>
              <w:rPr>
                <w:sz w:val="18"/>
              </w:rPr>
              <w:t>GAN Calibration Training</w:t>
            </w:r>
          </w:p>
        </w:tc>
        <w:tc>
          <w:tcPr>
            <w:tcW w:type="dxa" w:w="4857"/>
          </w:tcPr>
          <w:p>
            <w:r>
              <w:rPr>
                <w:sz w:val="18"/>
              </w:rPr>
              <w:t>Cloud Backend (GPU)</w:t>
            </w:r>
          </w:p>
        </w:tc>
        <w:tc>
          <w:tcPr>
            <w:tcW w:type="dxa" w:w="4857"/>
          </w:tcPr>
          <w:p>
            <w:r>
              <w:rPr>
                <w:sz w:val="18"/>
              </w:rPr>
              <w:t>500-epoch training loop; requires GPU</w:t>
            </w:r>
          </w:p>
        </w:tc>
      </w:tr>
      <w:tr>
        <w:tc>
          <w:tcPr>
            <w:tcW w:type="dxa" w:w="4857"/>
          </w:tcPr>
          <w:p>
            <w:r>
              <w:rPr>
                <w:sz w:val="18"/>
              </w:rPr>
              <w:t>Pose Inference (CSI-only)</w:t>
            </w:r>
          </w:p>
        </w:tc>
        <w:tc>
          <w:tcPr>
            <w:tcW w:type="dxa" w:w="4857"/>
          </w:tcPr>
          <w:p>
            <w:r>
              <w:rPr>
                <w:sz w:val="18"/>
              </w:rPr>
              <w:t>Cloud Backend (GPU)</w:t>
            </w:r>
          </w:p>
        </w:tc>
        <w:tc>
          <w:tcPr>
            <w:tcW w:type="dxa" w:w="4857"/>
          </w:tcPr>
          <w:p>
            <w:r>
              <w:rPr>
                <w:sz w:val="18"/>
              </w:rPr>
              <w:t>LatentCSI decoder; one-shot per frame</w:t>
            </w:r>
          </w:p>
        </w:tc>
      </w:tr>
      <w:tr>
        <w:tc>
          <w:tcPr>
            <w:tcW w:type="dxa" w:w="4857"/>
          </w:tcPr>
          <w:p>
            <w:r>
              <w:rPr>
                <w:sz w:val="18"/>
              </w:rPr>
              <w:t>Kalman Tracking</w:t>
            </w:r>
          </w:p>
        </w:tc>
        <w:tc>
          <w:tcPr>
            <w:tcW w:type="dxa" w:w="4857"/>
          </w:tcPr>
          <w:p>
            <w:r>
              <w:rPr>
                <w:sz w:val="18"/>
              </w:rPr>
              <w:t>Cloud Backend (CPU)</w:t>
            </w:r>
          </w:p>
        </w:tc>
        <w:tc>
          <w:tcPr>
            <w:tcW w:type="dxa" w:w="4857"/>
          </w:tcPr>
          <w:p>
            <w:r>
              <w:rPr>
                <w:sz w:val="18"/>
              </w:rPr>
              <w:t>Stateful per-track; centralized multi-device state</w:t>
            </w:r>
          </w:p>
        </w:tc>
      </w:tr>
      <w:tr>
        <w:tc>
          <w:tcPr>
            <w:tcW w:type="dxa" w:w="4857"/>
          </w:tcPr>
          <w:p>
            <w:r>
              <w:rPr>
                <w:sz w:val="18"/>
              </w:rPr>
              <w:t>RF Signature Extraction</w:t>
            </w:r>
          </w:p>
        </w:tc>
        <w:tc>
          <w:tcPr>
            <w:tcW w:type="dxa" w:w="4857"/>
          </w:tcPr>
          <w:p>
            <w:r>
              <w:rPr>
                <w:sz w:val="18"/>
              </w:rPr>
              <w:t>Cloud Backend (CPU)</w:t>
            </w:r>
          </w:p>
        </w:tc>
        <w:tc>
          <w:tcPr>
            <w:tcW w:type="dxa" w:w="4857"/>
          </w:tcPr>
          <w:p>
            <w:r>
              <w:rPr>
                <w:sz w:val="18"/>
              </w:rPr>
              <w:t>Gait + breathing + mass feature engineering</w:t>
            </w:r>
          </w:p>
        </w:tc>
      </w:tr>
      <w:tr>
        <w:tc>
          <w:tcPr>
            <w:tcW w:type="dxa" w:w="4857"/>
          </w:tcPr>
          <w:p>
            <w:r>
              <w:rPr>
                <w:sz w:val="18"/>
              </w:rPr>
              <w:t>Vitals Processing</w:t>
            </w:r>
          </w:p>
        </w:tc>
        <w:tc>
          <w:tcPr>
            <w:tcW w:type="dxa" w:w="4857"/>
          </w:tcPr>
          <w:p>
            <w:r>
              <w:rPr>
                <w:sz w:val="18"/>
              </w:rPr>
              <w:t>Cloud Backend (CPU)</w:t>
            </w:r>
          </w:p>
        </w:tc>
        <w:tc>
          <w:tcPr>
            <w:tcW w:type="dxa" w:w="4857"/>
          </w:tcPr>
          <w:p>
            <w:r>
              <w:rPr>
                <w:sz w:val="18"/>
              </w:rPr>
              <w:t>Heart rate, breathing, fall detection</w:t>
            </w:r>
          </w:p>
        </w:tc>
      </w:tr>
      <w:tr>
        <w:tc>
          <w:tcPr>
            <w:tcW w:type="dxa" w:w="4857"/>
          </w:tcPr>
          <w:p>
            <w:r>
              <w:rPr>
                <w:sz w:val="18"/>
              </w:rPr>
              <w:t>MoveNet Pose Detection</w:t>
            </w:r>
          </w:p>
        </w:tc>
        <w:tc>
          <w:tcPr>
            <w:tcW w:type="dxa" w:w="4857"/>
          </w:tcPr>
          <w:p>
            <w:r>
              <w:rPr>
                <w:sz w:val="18"/>
              </w:rPr>
              <w:t>Frontend (calibration only)</w:t>
            </w:r>
          </w:p>
        </w:tc>
        <w:tc>
          <w:tcPr>
            <w:tcW w:type="dxa" w:w="4857"/>
          </w:tcPr>
          <w:p>
            <w:r>
              <w:rPr>
                <w:sz w:val="18"/>
              </w:rPr>
              <w:t>Temporary label collection; TensorFlow.js</w:t>
            </w:r>
          </w:p>
        </w:tc>
      </w:tr>
      <w:tr>
        <w:tc>
          <w:tcPr>
            <w:tcW w:type="dxa" w:w="4857"/>
          </w:tcPr>
          <w:p>
            <w:r>
              <w:rPr>
                <w:sz w:val="18"/>
              </w:rPr>
              <w:t>3D Floor Plan Rendering</w:t>
            </w:r>
          </w:p>
        </w:tc>
        <w:tc>
          <w:tcPr>
            <w:tcW w:type="dxa" w:w="4857"/>
          </w:tcPr>
          <w:p>
            <w:r>
              <w:rPr>
                <w:sz w:val="18"/>
              </w:rPr>
              <w:t>Frontend</w:t>
            </w:r>
          </w:p>
        </w:tc>
        <w:tc>
          <w:tcPr>
            <w:tcW w:type="dxa" w:w="4857"/>
          </w:tcPr>
          <w:p>
            <w:r>
              <w:rPr>
                <w:sz w:val="18"/>
              </w:rPr>
              <w:t>Displays pre-computed vectors from cloud</w:t>
            </w:r>
          </w:p>
        </w:tc>
      </w:tr>
      <w:tr>
        <w:tc>
          <w:tcPr>
            <w:tcW w:type="dxa" w:w="4857"/>
          </w:tcPr>
          <w:p>
            <w:r>
              <w:rPr>
                <w:sz w:val="18"/>
              </w:rPr>
              <w:t>User Settings Sync</w:t>
            </w:r>
          </w:p>
        </w:tc>
        <w:tc>
          <w:tcPr>
            <w:tcW w:type="dxa" w:w="4857"/>
          </w:tcPr>
          <w:p>
            <w:r>
              <w:rPr>
                <w:sz w:val="18"/>
              </w:rPr>
              <w:t>Frontend + Cloud</w:t>
            </w:r>
          </w:p>
        </w:tc>
        <w:tc>
          <w:tcPr>
            <w:tcW w:type="dxa" w:w="4857"/>
          </w:tcPr>
          <w:p>
            <w:r>
              <w:rPr>
                <w:sz w:val="18"/>
              </w:rPr>
              <w:t>Frontend debounces writes; cloud is CRUD store</w:t>
            </w:r>
          </w:p>
        </w:tc>
      </w:tr>
    </w:tbl>
    <w:sectPr w:rsidR="00FC693F" w:rsidRPr="0006063C" w:rsidSect="00034616">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