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D9F25" w14:textId="77777777" w:rsidR="00E62297" w:rsidRPr="00F34029" w:rsidRDefault="00AD0340" w:rsidP="00C955AB">
      <w:pPr>
        <w:pStyle w:val="Untertitel"/>
        <w:spacing w:before="480" w:after="360"/>
        <w:ind w:left="0"/>
        <w:rPr>
          <w:b/>
          <w:sz w:val="44"/>
          <w:szCs w:val="44"/>
          <w:lang w:val="en-US"/>
        </w:rPr>
      </w:pPr>
      <w:proofErr w:type="spellStart"/>
      <w:r w:rsidRPr="00F34029">
        <w:rPr>
          <w:b/>
          <w:sz w:val="44"/>
          <w:szCs w:val="44"/>
          <w:lang w:val="en-US"/>
        </w:rPr>
        <w:t>Mechatronisches</w:t>
      </w:r>
      <w:proofErr w:type="spellEnd"/>
      <w:r w:rsidRPr="00320408">
        <w:rPr>
          <w:b/>
          <w:sz w:val="44"/>
          <w:szCs w:val="44"/>
          <w:lang w:val="en-US"/>
        </w:rPr>
        <w:t xml:space="preserve"> </w:t>
      </w:r>
      <w:proofErr w:type="spellStart"/>
      <w:r w:rsidRPr="00320408">
        <w:rPr>
          <w:b/>
          <w:sz w:val="44"/>
          <w:szCs w:val="44"/>
          <w:lang w:val="en-US"/>
        </w:rPr>
        <w:t>Projekt</w:t>
      </w:r>
      <w:proofErr w:type="spellEnd"/>
    </w:p>
    <w:p w14:paraId="21BF2E04" w14:textId="77777777" w:rsidR="00AD0340" w:rsidRPr="00F34029" w:rsidRDefault="00AD0340" w:rsidP="00AD0340">
      <w:pPr>
        <w:autoSpaceDE w:val="0"/>
        <w:autoSpaceDN w:val="0"/>
        <w:adjustRightInd w:val="0"/>
        <w:spacing w:before="0" w:line="240" w:lineRule="auto"/>
        <w:jc w:val="left"/>
        <w:rPr>
          <w:rFonts w:ascii="Verdana" w:hAnsi="Verdana" w:cs="Verdana"/>
          <w:color w:val="000000"/>
          <w:szCs w:val="24"/>
          <w:lang w:val="en-US"/>
        </w:rPr>
      </w:pPr>
    </w:p>
    <w:p w14:paraId="3E5509E6" w14:textId="77777777" w:rsidR="00AD0340" w:rsidRPr="00F34029" w:rsidRDefault="00AD0340" w:rsidP="00AD0340">
      <w:pPr>
        <w:pStyle w:val="Untertitel"/>
        <w:spacing w:before="240" w:after="120"/>
        <w:ind w:left="0"/>
        <w:rPr>
          <w:rFonts w:ascii="Verdana" w:hAnsi="Verdana" w:cs="Verdana"/>
          <w:color w:val="000000"/>
          <w:sz w:val="40"/>
          <w:szCs w:val="40"/>
          <w:lang w:val="en-US"/>
        </w:rPr>
      </w:pPr>
      <w:r w:rsidRPr="00F34029">
        <w:rPr>
          <w:rFonts w:ascii="Verdana" w:hAnsi="Verdana" w:cs="Verdana"/>
          <w:color w:val="000000"/>
          <w:sz w:val="24"/>
          <w:szCs w:val="24"/>
          <w:lang w:val="en-US"/>
        </w:rPr>
        <w:t xml:space="preserve"> </w:t>
      </w:r>
      <w:r w:rsidR="00320408">
        <w:rPr>
          <w:rFonts w:ascii="Verdana" w:hAnsi="Verdana" w:cs="Verdana"/>
          <w:color w:val="000000"/>
          <w:sz w:val="40"/>
          <w:szCs w:val="40"/>
          <w:lang w:val="en-US"/>
        </w:rPr>
        <w:t>Migration of LabVIEW</w:t>
      </w:r>
      <w:r w:rsidRPr="00F34029">
        <w:rPr>
          <w:rFonts w:ascii="Verdana" w:hAnsi="Verdana" w:cs="Verdana"/>
          <w:color w:val="000000"/>
          <w:sz w:val="40"/>
          <w:szCs w:val="40"/>
          <w:lang w:val="en-US"/>
        </w:rPr>
        <w:t xml:space="preserve"> into the Test of magnetic Properties </w:t>
      </w:r>
    </w:p>
    <w:p w14:paraId="5F698A1B" w14:textId="77777777" w:rsidR="00AD0340" w:rsidRPr="00F34029" w:rsidRDefault="00AD0340" w:rsidP="00AD0340">
      <w:pPr>
        <w:pStyle w:val="Untertitel"/>
        <w:spacing w:before="240" w:after="120"/>
        <w:ind w:left="0"/>
        <w:rPr>
          <w:rFonts w:ascii="Verdana" w:hAnsi="Verdana" w:cs="Verdana"/>
          <w:color w:val="000000"/>
          <w:sz w:val="40"/>
          <w:szCs w:val="40"/>
          <w:lang w:val="en-US"/>
        </w:rPr>
      </w:pPr>
    </w:p>
    <w:p w14:paraId="6EE40792" w14:textId="77777777" w:rsidR="00E62297" w:rsidRDefault="009C231F" w:rsidP="00AD0340">
      <w:pPr>
        <w:pStyle w:val="Untertitel"/>
        <w:spacing w:before="240" w:after="120"/>
        <w:ind w:left="0"/>
        <w:rPr>
          <w:sz w:val="28"/>
          <w:szCs w:val="28"/>
        </w:rPr>
      </w:pPr>
      <w:r>
        <w:rPr>
          <w:sz w:val="28"/>
          <w:szCs w:val="28"/>
        </w:rPr>
        <w:t>Projektdokumentation</w:t>
      </w:r>
      <w:r w:rsidR="00E62297">
        <w:rPr>
          <w:sz w:val="28"/>
          <w:szCs w:val="28"/>
        </w:rPr>
        <w:t xml:space="preserve"> </w:t>
      </w:r>
      <w:r w:rsidR="003A457A">
        <w:rPr>
          <w:sz w:val="28"/>
          <w:szCs w:val="28"/>
        </w:rPr>
        <w:t xml:space="preserve">über die </w:t>
      </w:r>
      <w:r w:rsidR="00516AD7">
        <w:rPr>
          <w:sz w:val="28"/>
          <w:szCs w:val="28"/>
        </w:rPr>
        <w:t>Abarbeitung</w:t>
      </w:r>
      <w:r w:rsidR="003A457A">
        <w:rPr>
          <w:sz w:val="28"/>
          <w:szCs w:val="28"/>
        </w:rPr>
        <w:t xml:space="preserve"> des </w:t>
      </w:r>
      <w:r w:rsidR="00516AD7">
        <w:rPr>
          <w:sz w:val="28"/>
          <w:szCs w:val="28"/>
        </w:rPr>
        <w:t>Mechatronischen Projekt</w:t>
      </w:r>
      <w:r w:rsidR="00E53232">
        <w:rPr>
          <w:sz w:val="28"/>
          <w:szCs w:val="28"/>
        </w:rPr>
        <w:t xml:space="preserve"> </w:t>
      </w:r>
      <w:r w:rsidR="00E62297">
        <w:rPr>
          <w:sz w:val="28"/>
          <w:szCs w:val="28"/>
        </w:rPr>
        <w:t>an der Hochschule Esslingen</w:t>
      </w:r>
      <w:r w:rsidR="00072911">
        <w:rPr>
          <w:sz w:val="28"/>
          <w:szCs w:val="28"/>
        </w:rPr>
        <w:t>,</w:t>
      </w:r>
      <w:r w:rsidR="00E62297">
        <w:rPr>
          <w:sz w:val="28"/>
          <w:szCs w:val="28"/>
        </w:rPr>
        <w:br/>
        <w:t>Fakultät Mechatronik und Elektrotechnik</w:t>
      </w:r>
    </w:p>
    <w:p w14:paraId="3D035D1B" w14:textId="77777777" w:rsidR="00C955AB" w:rsidRDefault="00EE4DEB" w:rsidP="00C955AB">
      <w:pPr>
        <w:pStyle w:val="Untertitel"/>
        <w:spacing w:before="240" w:after="120"/>
        <w:ind w:left="0"/>
        <w:rPr>
          <w:sz w:val="28"/>
          <w:szCs w:val="28"/>
        </w:rPr>
      </w:pPr>
      <w:r>
        <w:rPr>
          <w:sz w:val="28"/>
          <w:szCs w:val="28"/>
        </w:rPr>
        <w:t>durchgeführt an der</w:t>
      </w:r>
    </w:p>
    <w:p w14:paraId="4517B265" w14:textId="77777777" w:rsidR="00AD0340" w:rsidRDefault="00AD0340" w:rsidP="00EE4DEB">
      <w:pPr>
        <w:pStyle w:val="Untertitel"/>
        <w:spacing w:before="240"/>
        <w:ind w:left="0"/>
        <w:rPr>
          <w:sz w:val="28"/>
          <w:szCs w:val="28"/>
        </w:rPr>
      </w:pPr>
      <w:r>
        <w:rPr>
          <w:sz w:val="28"/>
          <w:szCs w:val="28"/>
        </w:rPr>
        <w:t>Hochschule Esslingen</w:t>
      </w:r>
    </w:p>
    <w:p w14:paraId="3923A183" w14:textId="77777777" w:rsidR="00AD0340" w:rsidRDefault="00AD0340" w:rsidP="00EE4DEB">
      <w:pPr>
        <w:pStyle w:val="Untertitel"/>
        <w:spacing w:before="0"/>
        <w:ind w:left="0"/>
        <w:rPr>
          <w:sz w:val="28"/>
          <w:szCs w:val="28"/>
        </w:rPr>
      </w:pPr>
      <w:r w:rsidRPr="00AD0340">
        <w:rPr>
          <w:sz w:val="28"/>
          <w:szCs w:val="28"/>
        </w:rPr>
        <w:t>Robert-Bosch-Str. 1</w:t>
      </w:r>
    </w:p>
    <w:p w14:paraId="26F7E9BF" w14:textId="77777777" w:rsidR="00AD0340" w:rsidRPr="00AD0340" w:rsidRDefault="00AD0340" w:rsidP="00EE4DEB">
      <w:pPr>
        <w:pStyle w:val="Untertitel"/>
        <w:spacing w:before="0"/>
        <w:ind w:left="0"/>
        <w:rPr>
          <w:sz w:val="28"/>
          <w:szCs w:val="28"/>
        </w:rPr>
      </w:pPr>
      <w:r w:rsidRPr="00AD0340">
        <w:rPr>
          <w:sz w:val="28"/>
          <w:szCs w:val="28"/>
        </w:rPr>
        <w:t>73037 Göppingen</w:t>
      </w:r>
    </w:p>
    <w:p w14:paraId="0FCEFEFC" w14:textId="77777777" w:rsidR="00237591" w:rsidRDefault="00AD0340" w:rsidP="00237591">
      <w:pPr>
        <w:pStyle w:val="Untertitel"/>
        <w:spacing w:before="0" w:after="120"/>
        <w:ind w:left="0"/>
        <w:rPr>
          <w:sz w:val="28"/>
          <w:szCs w:val="28"/>
        </w:rPr>
      </w:pPr>
      <w:r w:rsidRPr="00AD0340">
        <w:rPr>
          <w:sz w:val="28"/>
          <w:szCs w:val="28"/>
        </w:rPr>
        <w:t>Deutschland</w:t>
      </w:r>
    </w:p>
    <w:p w14:paraId="1318BEAD" w14:textId="77777777" w:rsidR="00237591" w:rsidRDefault="00237591" w:rsidP="00237591">
      <w:pPr>
        <w:pStyle w:val="Untertitel"/>
        <w:spacing w:before="0" w:after="120"/>
        <w:ind w:left="0"/>
        <w:rPr>
          <w:sz w:val="28"/>
          <w:szCs w:val="28"/>
        </w:rPr>
      </w:pPr>
    </w:p>
    <w:p w14:paraId="37579E02" w14:textId="77777777" w:rsidR="00237591" w:rsidRDefault="00E62297" w:rsidP="00237591">
      <w:pPr>
        <w:pStyle w:val="Untertitel"/>
        <w:spacing w:before="0" w:after="120"/>
        <w:ind w:left="0"/>
        <w:rPr>
          <w:b/>
          <w:sz w:val="24"/>
          <w:szCs w:val="24"/>
        </w:rPr>
      </w:pPr>
      <w:r>
        <w:rPr>
          <w:sz w:val="24"/>
          <w:szCs w:val="24"/>
        </w:rPr>
        <w:t>vorgelegt von</w:t>
      </w:r>
      <w:r>
        <w:rPr>
          <w:sz w:val="24"/>
          <w:szCs w:val="24"/>
        </w:rPr>
        <w:br/>
      </w:r>
      <w:r w:rsidR="00EE4DEB" w:rsidRPr="00EE4DEB">
        <w:rPr>
          <w:b/>
          <w:sz w:val="24"/>
          <w:szCs w:val="24"/>
        </w:rPr>
        <w:t>Jan Philipp Grünewald</w:t>
      </w:r>
      <w:r w:rsidR="00EE4DEB">
        <w:rPr>
          <w:b/>
          <w:sz w:val="24"/>
          <w:szCs w:val="24"/>
        </w:rPr>
        <w:t xml:space="preserve">, </w:t>
      </w:r>
      <w:proofErr w:type="spellStart"/>
      <w:r w:rsidR="00EE4DEB" w:rsidRPr="00EE4DEB">
        <w:rPr>
          <w:b/>
          <w:sz w:val="24"/>
          <w:szCs w:val="24"/>
        </w:rPr>
        <w:t>Smiljan</w:t>
      </w:r>
      <w:proofErr w:type="spellEnd"/>
      <w:r w:rsidR="00EE4DEB" w:rsidRPr="00EE4DEB">
        <w:rPr>
          <w:b/>
          <w:sz w:val="24"/>
          <w:szCs w:val="24"/>
        </w:rPr>
        <w:t xml:space="preserve"> </w:t>
      </w:r>
      <w:proofErr w:type="spellStart"/>
      <w:r w:rsidR="00EE4DEB" w:rsidRPr="00EE4DEB">
        <w:rPr>
          <w:b/>
          <w:sz w:val="24"/>
          <w:szCs w:val="24"/>
        </w:rPr>
        <w:t>Mahkovec</w:t>
      </w:r>
      <w:proofErr w:type="spellEnd"/>
      <w:r w:rsidR="00EE4DEB">
        <w:rPr>
          <w:b/>
          <w:sz w:val="24"/>
          <w:szCs w:val="24"/>
        </w:rPr>
        <w:t xml:space="preserve">, </w:t>
      </w:r>
      <w:r w:rsidR="00EE4DEB" w:rsidRPr="00EE4DEB">
        <w:rPr>
          <w:b/>
          <w:sz w:val="24"/>
          <w:szCs w:val="24"/>
        </w:rPr>
        <w:t xml:space="preserve">Marc </w:t>
      </w:r>
      <w:proofErr w:type="spellStart"/>
      <w:r w:rsidR="00EE4DEB" w:rsidRPr="00EE4DEB">
        <w:rPr>
          <w:b/>
          <w:sz w:val="24"/>
          <w:szCs w:val="24"/>
        </w:rPr>
        <w:t>Schnaitmann</w:t>
      </w:r>
      <w:proofErr w:type="spellEnd"/>
      <w:r w:rsidR="00EE4DEB">
        <w:rPr>
          <w:b/>
          <w:sz w:val="24"/>
          <w:szCs w:val="24"/>
        </w:rPr>
        <w:t>,</w:t>
      </w:r>
    </w:p>
    <w:p w14:paraId="37557E2E" w14:textId="77777777" w:rsidR="00E62297" w:rsidRDefault="00EE4DEB" w:rsidP="00237591">
      <w:pPr>
        <w:pStyle w:val="Untertitel"/>
        <w:spacing w:before="0" w:after="120"/>
        <w:ind w:left="0"/>
        <w:rPr>
          <w:sz w:val="24"/>
          <w:szCs w:val="24"/>
        </w:rPr>
      </w:pPr>
      <w:r w:rsidRPr="00EE4DEB">
        <w:rPr>
          <w:b/>
          <w:sz w:val="24"/>
          <w:szCs w:val="24"/>
        </w:rPr>
        <w:t>Christian Meier</w:t>
      </w:r>
      <w:r>
        <w:rPr>
          <w:b/>
          <w:sz w:val="24"/>
          <w:szCs w:val="24"/>
        </w:rPr>
        <w:t xml:space="preserve">, </w:t>
      </w:r>
      <w:r w:rsidRPr="00EE4DEB">
        <w:rPr>
          <w:b/>
          <w:sz w:val="24"/>
          <w:szCs w:val="24"/>
        </w:rPr>
        <w:t xml:space="preserve">Till </w:t>
      </w:r>
      <w:proofErr w:type="spellStart"/>
      <w:r w:rsidRPr="00EE4DEB">
        <w:rPr>
          <w:b/>
          <w:sz w:val="24"/>
          <w:szCs w:val="24"/>
        </w:rPr>
        <w:t>Schwaderer</w:t>
      </w:r>
      <w:proofErr w:type="spellEnd"/>
    </w:p>
    <w:p w14:paraId="65D6812D" w14:textId="77777777" w:rsidR="00E62297" w:rsidRDefault="003A457A" w:rsidP="00C955AB">
      <w:pPr>
        <w:pStyle w:val="Untertitel"/>
        <w:spacing w:before="240" w:after="120"/>
        <w:ind w:left="0"/>
        <w:rPr>
          <w:sz w:val="24"/>
          <w:szCs w:val="24"/>
        </w:rPr>
      </w:pPr>
      <w:r>
        <w:rPr>
          <w:sz w:val="24"/>
          <w:szCs w:val="24"/>
        </w:rPr>
        <w:t>Betreuer:</w:t>
      </w:r>
      <w:r w:rsidR="002665B3">
        <w:rPr>
          <w:sz w:val="24"/>
          <w:szCs w:val="24"/>
        </w:rPr>
        <w:br/>
      </w:r>
      <w:r w:rsidR="00EE4DEB" w:rsidRPr="00EE4DEB">
        <w:rPr>
          <w:sz w:val="24"/>
          <w:szCs w:val="24"/>
        </w:rPr>
        <w:t xml:space="preserve">Prof. Dr.-Ing H. </w:t>
      </w:r>
      <w:proofErr w:type="spellStart"/>
      <w:r w:rsidR="00EE4DEB" w:rsidRPr="00EE4DEB">
        <w:rPr>
          <w:sz w:val="24"/>
          <w:szCs w:val="24"/>
        </w:rPr>
        <w:t>Förschner</w:t>
      </w:r>
      <w:proofErr w:type="spellEnd"/>
      <w:r w:rsidR="00EE4DEB" w:rsidRPr="00EE4DEB">
        <w:rPr>
          <w:sz w:val="24"/>
          <w:szCs w:val="24"/>
        </w:rPr>
        <w:t xml:space="preserve"> </w:t>
      </w:r>
      <w:r w:rsidR="00E62297">
        <w:rPr>
          <w:sz w:val="24"/>
          <w:szCs w:val="24"/>
        </w:rPr>
        <w:t>(</w:t>
      </w:r>
      <w:r w:rsidR="00FD15F9">
        <w:rPr>
          <w:sz w:val="24"/>
          <w:szCs w:val="24"/>
        </w:rPr>
        <w:t xml:space="preserve">Hochschule </w:t>
      </w:r>
      <w:r w:rsidR="002665B3">
        <w:rPr>
          <w:sz w:val="24"/>
          <w:szCs w:val="24"/>
        </w:rPr>
        <w:t>Esslingen)</w:t>
      </w:r>
      <w:r w:rsidR="002665B3">
        <w:rPr>
          <w:sz w:val="24"/>
          <w:szCs w:val="24"/>
        </w:rPr>
        <w:br/>
      </w:r>
      <w:r w:rsidR="00EE4DEB" w:rsidRPr="00EE4DEB">
        <w:rPr>
          <w:sz w:val="24"/>
          <w:szCs w:val="24"/>
        </w:rPr>
        <w:t>Uwe Weidlich</w:t>
      </w:r>
      <w:r w:rsidR="00EE4DEB">
        <w:rPr>
          <w:sz w:val="24"/>
          <w:szCs w:val="24"/>
        </w:rPr>
        <w:t xml:space="preserve"> (Hochschule Esslingen)</w:t>
      </w:r>
      <w:r w:rsidR="00EE4DEB">
        <w:rPr>
          <w:sz w:val="24"/>
          <w:szCs w:val="24"/>
        </w:rPr>
        <w:br/>
      </w:r>
    </w:p>
    <w:p w14:paraId="71268CB6" w14:textId="77777777" w:rsidR="00DC22AB" w:rsidRDefault="00E62297" w:rsidP="00EE4DEB">
      <w:pPr>
        <w:spacing w:before="240"/>
        <w:jc w:val="center"/>
        <w:rPr>
          <w:szCs w:val="24"/>
        </w:rPr>
        <w:sectPr w:rsidR="00DC22AB">
          <w:headerReference w:type="first" r:id="rId8"/>
          <w:pgSz w:w="11906" w:h="16838" w:code="9"/>
          <w:pgMar w:top="1418" w:right="1418" w:bottom="1134" w:left="1985" w:header="720" w:footer="720" w:gutter="0"/>
          <w:cols w:space="720"/>
          <w:titlePg/>
        </w:sectPr>
      </w:pPr>
      <w:r>
        <w:rPr>
          <w:szCs w:val="24"/>
        </w:rPr>
        <w:t>Bearbeitungszeitraum</w:t>
      </w:r>
      <w:r>
        <w:rPr>
          <w:szCs w:val="24"/>
        </w:rPr>
        <w:br/>
      </w:r>
      <w:r w:rsidR="00EE4DEB">
        <w:rPr>
          <w:szCs w:val="24"/>
        </w:rPr>
        <w:t>15. März 2017</w:t>
      </w:r>
      <w:r w:rsidR="00DC22AB">
        <w:rPr>
          <w:szCs w:val="24"/>
        </w:rPr>
        <w:t xml:space="preserve"> bis 28. </w:t>
      </w:r>
      <w:r w:rsidR="00EE4DEB">
        <w:rPr>
          <w:szCs w:val="24"/>
        </w:rPr>
        <w:t>Juni</w:t>
      </w:r>
      <w:r w:rsidR="00DC22AB">
        <w:rPr>
          <w:szCs w:val="24"/>
        </w:rPr>
        <w:t xml:space="preserve"> 201</w:t>
      </w:r>
      <w:r w:rsidR="00EE4DEB">
        <w:rPr>
          <w:szCs w:val="24"/>
        </w:rPr>
        <w:t>7</w:t>
      </w:r>
    </w:p>
    <w:p w14:paraId="6EF11B80" w14:textId="77777777" w:rsidR="00E62297" w:rsidRDefault="00E62297" w:rsidP="006E2358">
      <w:pPr>
        <w:pStyle w:val="berschrift1"/>
        <w:numPr>
          <w:ilvl w:val="0"/>
          <w:numId w:val="0"/>
        </w:numPr>
        <w:ind w:left="720" w:hanging="720"/>
      </w:pPr>
      <w:bookmarkStart w:id="0" w:name="_Toc485824401"/>
      <w:r>
        <w:lastRenderedPageBreak/>
        <w:t>Inhalt</w:t>
      </w:r>
      <w:r w:rsidR="006E2358">
        <w:t>sverzeichnis</w:t>
      </w:r>
      <w:bookmarkEnd w:id="0"/>
    </w:p>
    <w:commentRangeStart w:id="1"/>
    <w:p w14:paraId="32B8E13B" w14:textId="77777777" w:rsidR="0050560C" w:rsidRDefault="002C2788">
      <w:pPr>
        <w:pStyle w:val="Verzeichnis1"/>
        <w:rPr>
          <w:rFonts w:asciiTheme="minorHAnsi" w:eastAsiaTheme="minorEastAsia" w:hAnsiTheme="minorHAnsi" w:cstheme="minorBidi"/>
          <w:b w:val="0"/>
          <w:sz w:val="22"/>
          <w:szCs w:val="22"/>
        </w:rPr>
      </w:pPr>
      <w:r w:rsidRPr="0088122D">
        <w:fldChar w:fldCharType="begin"/>
      </w:r>
      <w:r w:rsidR="00E62297" w:rsidRPr="0088122D">
        <w:instrText xml:space="preserve"> TOC \o "1-3" \t "Agenda;1" </w:instrText>
      </w:r>
      <w:r w:rsidRPr="0088122D">
        <w:fldChar w:fldCharType="separate"/>
      </w:r>
      <w:r w:rsidR="0050560C">
        <w:t>Inhaltsverzeichnis</w:t>
      </w:r>
      <w:r w:rsidR="0050560C">
        <w:tab/>
      </w:r>
      <w:r w:rsidR="0050560C">
        <w:fldChar w:fldCharType="begin"/>
      </w:r>
      <w:r w:rsidR="0050560C">
        <w:instrText xml:space="preserve"> PAGEREF _Toc485824401 \h </w:instrText>
      </w:r>
      <w:r w:rsidR="0050560C">
        <w:fldChar w:fldCharType="separate"/>
      </w:r>
      <w:r w:rsidR="0050560C">
        <w:t>2</w:t>
      </w:r>
      <w:r w:rsidR="0050560C">
        <w:fldChar w:fldCharType="end"/>
      </w:r>
    </w:p>
    <w:p w14:paraId="79A56547" w14:textId="77777777" w:rsidR="0050560C" w:rsidRDefault="0050560C">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Aufgabenstellung</w:t>
      </w:r>
      <w:r>
        <w:tab/>
      </w:r>
      <w:r>
        <w:fldChar w:fldCharType="begin"/>
      </w:r>
      <w:r>
        <w:instrText xml:space="preserve"> PAGEREF _Toc485824402 \h </w:instrText>
      </w:r>
      <w:r>
        <w:fldChar w:fldCharType="separate"/>
      </w:r>
      <w:r>
        <w:t>4</w:t>
      </w:r>
      <w:r>
        <w:fldChar w:fldCharType="end"/>
      </w:r>
    </w:p>
    <w:p w14:paraId="592B549F" w14:textId="77777777" w:rsidR="0050560C" w:rsidRDefault="0050560C">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Beschreibung des Programmes</w:t>
      </w:r>
      <w:r>
        <w:tab/>
      </w:r>
      <w:r>
        <w:fldChar w:fldCharType="begin"/>
      </w:r>
      <w:r>
        <w:instrText xml:space="preserve"> PAGEREF _Toc485824403 \h </w:instrText>
      </w:r>
      <w:r>
        <w:fldChar w:fldCharType="separate"/>
      </w:r>
      <w:r>
        <w:t>6</w:t>
      </w:r>
      <w:r>
        <w:fldChar w:fldCharType="end"/>
      </w:r>
    </w:p>
    <w:p w14:paraId="6E5A2D1A" w14:textId="77777777" w:rsidR="0050560C" w:rsidRDefault="0050560C">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Zustandsdiagramm</w:t>
      </w:r>
      <w:r>
        <w:tab/>
      </w:r>
      <w:r>
        <w:fldChar w:fldCharType="begin"/>
      </w:r>
      <w:r>
        <w:instrText xml:space="preserve"> PAGEREF _Toc485824404 \h </w:instrText>
      </w:r>
      <w:r>
        <w:fldChar w:fldCharType="separate"/>
      </w:r>
      <w:r>
        <w:t>6</w:t>
      </w:r>
      <w:r>
        <w:fldChar w:fldCharType="end"/>
      </w:r>
    </w:p>
    <w:p w14:paraId="14813A61" w14:textId="77777777" w:rsidR="0050560C" w:rsidRDefault="0050560C">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State Maschine</w:t>
      </w:r>
      <w:r>
        <w:tab/>
      </w:r>
      <w:r>
        <w:fldChar w:fldCharType="begin"/>
      </w:r>
      <w:r>
        <w:instrText xml:space="preserve"> PAGEREF _Toc485824405 \h </w:instrText>
      </w:r>
      <w:r>
        <w:fldChar w:fldCharType="separate"/>
      </w:r>
      <w:r>
        <w:t>6</w:t>
      </w:r>
      <w:r>
        <w:fldChar w:fldCharType="end"/>
      </w:r>
    </w:p>
    <w:p w14:paraId="3CA95F80" w14:textId="77777777" w:rsidR="0050560C" w:rsidRDefault="0050560C">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Beschreibung der einzelnen unterschiritte in der State Maschine</w:t>
      </w:r>
      <w:r>
        <w:tab/>
      </w:r>
      <w:r>
        <w:fldChar w:fldCharType="begin"/>
      </w:r>
      <w:r>
        <w:instrText xml:space="preserve"> PAGEREF _Toc485824406 \h </w:instrText>
      </w:r>
      <w:r>
        <w:fldChar w:fldCharType="separate"/>
      </w:r>
      <w:r>
        <w:t>7</w:t>
      </w:r>
      <w:r>
        <w:fldChar w:fldCharType="end"/>
      </w:r>
    </w:p>
    <w:p w14:paraId="48C1772F" w14:textId="77777777" w:rsidR="0050560C" w:rsidRDefault="0050560C">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MagnetoGUI.vi</w:t>
      </w:r>
      <w:r>
        <w:tab/>
      </w:r>
      <w:r>
        <w:fldChar w:fldCharType="begin"/>
      </w:r>
      <w:r>
        <w:instrText xml:space="preserve"> PAGEREF _Toc485824407 \h </w:instrText>
      </w:r>
      <w:r>
        <w:fldChar w:fldCharType="separate"/>
      </w:r>
      <w:r>
        <w:t>10</w:t>
      </w:r>
      <w:r>
        <w:fldChar w:fldCharType="end"/>
      </w:r>
    </w:p>
    <w:p w14:paraId="41061D11" w14:textId="77777777" w:rsidR="0050560C" w:rsidRDefault="0050560C">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Beschreibung des VIs</w:t>
      </w:r>
      <w:r>
        <w:tab/>
      </w:r>
      <w:r>
        <w:fldChar w:fldCharType="begin"/>
      </w:r>
      <w:r>
        <w:instrText xml:space="preserve"> PAGEREF _Toc485824408 \h </w:instrText>
      </w:r>
      <w:r>
        <w:fldChar w:fldCharType="separate"/>
      </w:r>
      <w:r>
        <w:t>10</w:t>
      </w:r>
      <w:r>
        <w:fldChar w:fldCharType="end"/>
      </w:r>
    </w:p>
    <w:p w14:paraId="2295EA99" w14:textId="77777777" w:rsidR="0050560C" w:rsidRDefault="0050560C">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Anpassung.vi</w:t>
      </w:r>
      <w:r>
        <w:tab/>
      </w:r>
      <w:r>
        <w:fldChar w:fldCharType="begin"/>
      </w:r>
      <w:r>
        <w:instrText xml:space="preserve"> PAGEREF _Toc485824409 \h </w:instrText>
      </w:r>
      <w:r>
        <w:fldChar w:fldCharType="separate"/>
      </w:r>
      <w:r>
        <w:t>13</w:t>
      </w:r>
      <w:r>
        <w:fldChar w:fldCharType="end"/>
      </w:r>
    </w:p>
    <w:p w14:paraId="6C55A5C1" w14:textId="77777777" w:rsidR="0050560C" w:rsidRDefault="0050560C">
      <w:pPr>
        <w:pStyle w:val="Verzeichnis3"/>
        <w:rPr>
          <w:rFonts w:asciiTheme="minorHAnsi" w:eastAsiaTheme="minorEastAsia" w:hAnsiTheme="minorHAnsi" w:cstheme="minorBidi"/>
          <w:sz w:val="22"/>
          <w:szCs w:val="22"/>
        </w:rPr>
      </w:pPr>
      <w:r>
        <w:t>2.4.1</w:t>
      </w:r>
      <w:r>
        <w:rPr>
          <w:rFonts w:asciiTheme="minorHAnsi" w:eastAsiaTheme="minorEastAsia" w:hAnsiTheme="minorHAnsi" w:cstheme="minorBidi"/>
          <w:sz w:val="22"/>
          <w:szCs w:val="22"/>
        </w:rPr>
        <w:tab/>
      </w:r>
      <w:r>
        <w:t>Kurzbeschreibung</w:t>
      </w:r>
      <w:r>
        <w:tab/>
      </w:r>
      <w:r>
        <w:fldChar w:fldCharType="begin"/>
      </w:r>
      <w:r>
        <w:instrText xml:space="preserve"> PAGEREF _Toc485824410 \h </w:instrText>
      </w:r>
      <w:r>
        <w:fldChar w:fldCharType="separate"/>
      </w:r>
      <w:r>
        <w:t>13</w:t>
      </w:r>
      <w:r>
        <w:fldChar w:fldCharType="end"/>
      </w:r>
    </w:p>
    <w:p w14:paraId="2CC4C378" w14:textId="77777777" w:rsidR="0050560C" w:rsidRDefault="0050560C">
      <w:pPr>
        <w:pStyle w:val="Verzeichnis3"/>
        <w:rPr>
          <w:rFonts w:asciiTheme="minorHAnsi" w:eastAsiaTheme="minorEastAsia" w:hAnsiTheme="minorHAnsi" w:cstheme="minorBidi"/>
          <w:sz w:val="22"/>
          <w:szCs w:val="22"/>
        </w:rPr>
      </w:pPr>
      <w:r>
        <w:t>2.4.2</w:t>
      </w:r>
      <w:r>
        <w:rPr>
          <w:rFonts w:asciiTheme="minorHAnsi" w:eastAsiaTheme="minorEastAsia" w:hAnsiTheme="minorHAnsi" w:cstheme="minorBidi"/>
          <w:sz w:val="22"/>
          <w:szCs w:val="22"/>
        </w:rPr>
        <w:tab/>
      </w:r>
      <w:r>
        <w:t>Beschreibung des VIs</w:t>
      </w:r>
      <w:r>
        <w:tab/>
      </w:r>
      <w:r>
        <w:fldChar w:fldCharType="begin"/>
      </w:r>
      <w:r>
        <w:instrText xml:space="preserve"> PAGEREF _Toc485824411 \h </w:instrText>
      </w:r>
      <w:r>
        <w:fldChar w:fldCharType="separate"/>
      </w:r>
      <w:r>
        <w:t>13</w:t>
      </w:r>
      <w:r>
        <w:fldChar w:fldCharType="end"/>
      </w:r>
    </w:p>
    <w:p w14:paraId="138B8ADE" w14:textId="77777777" w:rsidR="0050560C" w:rsidRDefault="0050560C">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Anpassungspruefung.vi</w:t>
      </w:r>
      <w:r>
        <w:tab/>
      </w:r>
      <w:r>
        <w:fldChar w:fldCharType="begin"/>
      </w:r>
      <w:r>
        <w:instrText xml:space="preserve"> PAGEREF _Toc485824412 \h </w:instrText>
      </w:r>
      <w:r>
        <w:fldChar w:fldCharType="separate"/>
      </w:r>
      <w:r>
        <w:t>13</w:t>
      </w:r>
      <w:r>
        <w:fldChar w:fldCharType="end"/>
      </w:r>
    </w:p>
    <w:p w14:paraId="6B5B29EF" w14:textId="77777777" w:rsidR="0050560C" w:rsidRDefault="0050560C">
      <w:pPr>
        <w:pStyle w:val="Verzeichnis3"/>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Kurzbeschreibung</w:t>
      </w:r>
      <w:r>
        <w:tab/>
      </w:r>
      <w:r>
        <w:fldChar w:fldCharType="begin"/>
      </w:r>
      <w:r>
        <w:instrText xml:space="preserve"> PAGEREF _Toc485824413 \h </w:instrText>
      </w:r>
      <w:r>
        <w:fldChar w:fldCharType="separate"/>
      </w:r>
      <w:r>
        <w:t>13</w:t>
      </w:r>
      <w:r>
        <w:fldChar w:fldCharType="end"/>
      </w:r>
    </w:p>
    <w:p w14:paraId="23649403" w14:textId="77777777" w:rsidR="0050560C" w:rsidRDefault="0050560C">
      <w:pPr>
        <w:pStyle w:val="Verzeichnis3"/>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Beschreibung des VIs</w:t>
      </w:r>
      <w:r>
        <w:tab/>
      </w:r>
      <w:r>
        <w:fldChar w:fldCharType="begin"/>
      </w:r>
      <w:r>
        <w:instrText xml:space="preserve"> PAGEREF _Toc485824414 \h </w:instrText>
      </w:r>
      <w:r>
        <w:fldChar w:fldCharType="separate"/>
      </w:r>
      <w:r>
        <w:t>13</w:t>
      </w:r>
      <w:r>
        <w:fldChar w:fldCharType="end"/>
      </w:r>
    </w:p>
    <w:p w14:paraId="648EF700" w14:textId="77777777" w:rsidR="0050560C" w:rsidRDefault="0050560C">
      <w:pPr>
        <w:pStyle w:val="Verzeichnis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Ansteuerung_Frequenzgenerator.vi</w:t>
      </w:r>
      <w:r>
        <w:tab/>
      </w:r>
      <w:r>
        <w:fldChar w:fldCharType="begin"/>
      </w:r>
      <w:r>
        <w:instrText xml:space="preserve"> PAGEREF _Toc485824415 \h </w:instrText>
      </w:r>
      <w:r>
        <w:fldChar w:fldCharType="separate"/>
      </w:r>
      <w:r>
        <w:t>14</w:t>
      </w:r>
      <w:r>
        <w:fldChar w:fldCharType="end"/>
      </w:r>
    </w:p>
    <w:p w14:paraId="5BA6B8E1" w14:textId="77777777" w:rsidR="0050560C" w:rsidRDefault="0050560C">
      <w:pPr>
        <w:pStyle w:val="Verzeichnis3"/>
        <w:rPr>
          <w:rFonts w:asciiTheme="minorHAnsi" w:eastAsiaTheme="minorEastAsia" w:hAnsiTheme="minorHAnsi" w:cstheme="minorBidi"/>
          <w:sz w:val="22"/>
          <w:szCs w:val="22"/>
        </w:rPr>
      </w:pPr>
      <w:r>
        <w:t>2.6.1</w:t>
      </w:r>
      <w:r>
        <w:rPr>
          <w:rFonts w:asciiTheme="minorHAnsi" w:eastAsiaTheme="minorEastAsia" w:hAnsiTheme="minorHAnsi" w:cstheme="minorBidi"/>
          <w:sz w:val="22"/>
          <w:szCs w:val="22"/>
        </w:rPr>
        <w:tab/>
      </w:r>
      <w:r>
        <w:t>Kurzbeschreibung</w:t>
      </w:r>
      <w:r>
        <w:tab/>
      </w:r>
      <w:r>
        <w:fldChar w:fldCharType="begin"/>
      </w:r>
      <w:r>
        <w:instrText xml:space="preserve"> PAGEREF _Toc485824416 \h </w:instrText>
      </w:r>
      <w:r>
        <w:fldChar w:fldCharType="separate"/>
      </w:r>
      <w:r>
        <w:t>14</w:t>
      </w:r>
      <w:r>
        <w:fldChar w:fldCharType="end"/>
      </w:r>
    </w:p>
    <w:p w14:paraId="260F6F93" w14:textId="77777777" w:rsidR="0050560C" w:rsidRDefault="0050560C">
      <w:pPr>
        <w:pStyle w:val="Verzeichnis3"/>
        <w:rPr>
          <w:rFonts w:asciiTheme="minorHAnsi" w:eastAsiaTheme="minorEastAsia" w:hAnsiTheme="minorHAnsi" w:cstheme="minorBidi"/>
          <w:sz w:val="22"/>
          <w:szCs w:val="22"/>
        </w:rPr>
      </w:pPr>
      <w:r>
        <w:t>2.6.2</w:t>
      </w:r>
      <w:r>
        <w:rPr>
          <w:rFonts w:asciiTheme="minorHAnsi" w:eastAsiaTheme="minorEastAsia" w:hAnsiTheme="minorHAnsi" w:cstheme="minorBidi"/>
          <w:sz w:val="22"/>
          <w:szCs w:val="22"/>
        </w:rPr>
        <w:tab/>
      </w:r>
      <w:r>
        <w:t>Beschreibung des VIs</w:t>
      </w:r>
      <w:r>
        <w:tab/>
      </w:r>
      <w:r>
        <w:fldChar w:fldCharType="begin"/>
      </w:r>
      <w:r>
        <w:instrText xml:space="preserve"> PAGEREF _Toc485824417 \h </w:instrText>
      </w:r>
      <w:r>
        <w:fldChar w:fldCharType="separate"/>
      </w:r>
      <w:r>
        <w:t>14</w:t>
      </w:r>
      <w:r>
        <w:fldChar w:fldCharType="end"/>
      </w:r>
    </w:p>
    <w:p w14:paraId="39381A18" w14:textId="77777777" w:rsidR="0050560C" w:rsidRDefault="0050560C">
      <w:pPr>
        <w:pStyle w:val="Verzeichnis2"/>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Ansteuerung_Oszilloscope.vi</w:t>
      </w:r>
      <w:r>
        <w:tab/>
      </w:r>
      <w:r>
        <w:fldChar w:fldCharType="begin"/>
      </w:r>
      <w:r>
        <w:instrText xml:space="preserve"> PAGEREF _Toc485824418 \h </w:instrText>
      </w:r>
      <w:r>
        <w:fldChar w:fldCharType="separate"/>
      </w:r>
      <w:r>
        <w:t>14</w:t>
      </w:r>
      <w:r>
        <w:fldChar w:fldCharType="end"/>
      </w:r>
    </w:p>
    <w:p w14:paraId="384DCD55" w14:textId="77777777" w:rsidR="0050560C" w:rsidRDefault="0050560C">
      <w:pPr>
        <w:pStyle w:val="Verzeichnis3"/>
        <w:rPr>
          <w:rFonts w:asciiTheme="minorHAnsi" w:eastAsiaTheme="minorEastAsia" w:hAnsiTheme="minorHAnsi" w:cstheme="minorBidi"/>
          <w:sz w:val="22"/>
          <w:szCs w:val="22"/>
        </w:rPr>
      </w:pPr>
      <w:r>
        <w:t>2.7.1</w:t>
      </w:r>
      <w:r>
        <w:rPr>
          <w:rFonts w:asciiTheme="minorHAnsi" w:eastAsiaTheme="minorEastAsia" w:hAnsiTheme="minorHAnsi" w:cstheme="minorBidi"/>
          <w:sz w:val="22"/>
          <w:szCs w:val="22"/>
        </w:rPr>
        <w:tab/>
      </w:r>
      <w:r>
        <w:t>Kurzbeschreibung</w:t>
      </w:r>
      <w:r>
        <w:tab/>
      </w:r>
      <w:r>
        <w:fldChar w:fldCharType="begin"/>
      </w:r>
      <w:r>
        <w:instrText xml:space="preserve"> PAGEREF _Toc485824419 \h </w:instrText>
      </w:r>
      <w:r>
        <w:fldChar w:fldCharType="separate"/>
      </w:r>
      <w:r>
        <w:t>14</w:t>
      </w:r>
      <w:r>
        <w:fldChar w:fldCharType="end"/>
      </w:r>
    </w:p>
    <w:p w14:paraId="1BCAFBB7" w14:textId="77777777" w:rsidR="0050560C" w:rsidRDefault="0050560C">
      <w:pPr>
        <w:pStyle w:val="Verzeichnis3"/>
        <w:rPr>
          <w:rFonts w:asciiTheme="minorHAnsi" w:eastAsiaTheme="minorEastAsia" w:hAnsiTheme="minorHAnsi" w:cstheme="minorBidi"/>
          <w:sz w:val="22"/>
          <w:szCs w:val="22"/>
        </w:rPr>
      </w:pPr>
      <w:r>
        <w:t>2.7.2</w:t>
      </w:r>
      <w:r>
        <w:rPr>
          <w:rFonts w:asciiTheme="minorHAnsi" w:eastAsiaTheme="minorEastAsia" w:hAnsiTheme="minorHAnsi" w:cstheme="minorBidi"/>
          <w:sz w:val="22"/>
          <w:szCs w:val="22"/>
        </w:rPr>
        <w:tab/>
      </w:r>
      <w:r>
        <w:t>Beschreibung des VIs</w:t>
      </w:r>
      <w:r>
        <w:tab/>
      </w:r>
      <w:r>
        <w:fldChar w:fldCharType="begin"/>
      </w:r>
      <w:r>
        <w:instrText xml:space="preserve"> PAGEREF _Toc485824420 \h </w:instrText>
      </w:r>
      <w:r>
        <w:fldChar w:fldCharType="separate"/>
      </w:r>
      <w:r>
        <w:t>14</w:t>
      </w:r>
      <w:r>
        <w:fldChar w:fldCharType="end"/>
      </w:r>
    </w:p>
    <w:p w14:paraId="55275A0B" w14:textId="77777777" w:rsidR="0050560C" w:rsidRDefault="0050560C">
      <w:pPr>
        <w:pStyle w:val="Verzeichnis2"/>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Entmagnetisierung.vi</w:t>
      </w:r>
      <w:r>
        <w:tab/>
      </w:r>
      <w:r>
        <w:fldChar w:fldCharType="begin"/>
      </w:r>
      <w:r>
        <w:instrText xml:space="preserve"> PAGEREF _Toc485824421 \h </w:instrText>
      </w:r>
      <w:r>
        <w:fldChar w:fldCharType="separate"/>
      </w:r>
      <w:r>
        <w:t>14</w:t>
      </w:r>
      <w:r>
        <w:fldChar w:fldCharType="end"/>
      </w:r>
    </w:p>
    <w:p w14:paraId="61B64B89" w14:textId="77777777" w:rsidR="0050560C" w:rsidRDefault="0050560C">
      <w:pPr>
        <w:pStyle w:val="Verzeichnis3"/>
        <w:rPr>
          <w:rFonts w:asciiTheme="minorHAnsi" w:eastAsiaTheme="minorEastAsia" w:hAnsiTheme="minorHAnsi" w:cstheme="minorBidi"/>
          <w:sz w:val="22"/>
          <w:szCs w:val="22"/>
        </w:rPr>
      </w:pPr>
      <w:r>
        <w:t>2.8.1</w:t>
      </w:r>
      <w:r>
        <w:rPr>
          <w:rFonts w:asciiTheme="minorHAnsi" w:eastAsiaTheme="minorEastAsia" w:hAnsiTheme="minorHAnsi" w:cstheme="minorBidi"/>
          <w:sz w:val="22"/>
          <w:szCs w:val="22"/>
        </w:rPr>
        <w:tab/>
      </w:r>
      <w:r>
        <w:t>Kurzbeschreibung</w:t>
      </w:r>
      <w:r>
        <w:tab/>
      </w:r>
      <w:r>
        <w:fldChar w:fldCharType="begin"/>
      </w:r>
      <w:r>
        <w:instrText xml:space="preserve"> PAGEREF _Toc485824422 \h </w:instrText>
      </w:r>
      <w:r>
        <w:fldChar w:fldCharType="separate"/>
      </w:r>
      <w:r>
        <w:t>14</w:t>
      </w:r>
      <w:r>
        <w:fldChar w:fldCharType="end"/>
      </w:r>
    </w:p>
    <w:p w14:paraId="297CA40F" w14:textId="77777777" w:rsidR="0050560C" w:rsidRDefault="0050560C">
      <w:pPr>
        <w:pStyle w:val="Verzeichnis3"/>
        <w:rPr>
          <w:rFonts w:asciiTheme="minorHAnsi" w:eastAsiaTheme="minorEastAsia" w:hAnsiTheme="minorHAnsi" w:cstheme="minorBidi"/>
          <w:sz w:val="22"/>
          <w:szCs w:val="22"/>
        </w:rPr>
      </w:pPr>
      <w:r>
        <w:t>2.8.2</w:t>
      </w:r>
      <w:r>
        <w:rPr>
          <w:rFonts w:asciiTheme="minorHAnsi" w:eastAsiaTheme="minorEastAsia" w:hAnsiTheme="minorHAnsi" w:cstheme="minorBidi"/>
          <w:sz w:val="22"/>
          <w:szCs w:val="22"/>
        </w:rPr>
        <w:tab/>
      </w:r>
      <w:r>
        <w:t>Beschreibung des VIs</w:t>
      </w:r>
      <w:r>
        <w:tab/>
      </w:r>
      <w:r>
        <w:fldChar w:fldCharType="begin"/>
      </w:r>
      <w:r>
        <w:instrText xml:space="preserve"> PAGEREF _Toc485824423 \h </w:instrText>
      </w:r>
      <w:r>
        <w:fldChar w:fldCharType="separate"/>
      </w:r>
      <w:r>
        <w:t>15</w:t>
      </w:r>
      <w:r>
        <w:fldChar w:fldCharType="end"/>
      </w:r>
    </w:p>
    <w:p w14:paraId="2DAE8C65" w14:textId="77777777" w:rsidR="0050560C" w:rsidRDefault="0050560C">
      <w:pPr>
        <w:pStyle w:val="Verzeichnis2"/>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Flussdichte_Anpassen.vi</w:t>
      </w:r>
      <w:r>
        <w:tab/>
      </w:r>
      <w:r>
        <w:fldChar w:fldCharType="begin"/>
      </w:r>
      <w:r>
        <w:instrText xml:space="preserve"> PAGEREF _Toc485824424 \h </w:instrText>
      </w:r>
      <w:r>
        <w:fldChar w:fldCharType="separate"/>
      </w:r>
      <w:r>
        <w:t>15</w:t>
      </w:r>
      <w:r>
        <w:fldChar w:fldCharType="end"/>
      </w:r>
    </w:p>
    <w:p w14:paraId="1C4CDA55" w14:textId="77777777" w:rsidR="0050560C" w:rsidRDefault="0050560C">
      <w:pPr>
        <w:pStyle w:val="Verzeichnis3"/>
        <w:rPr>
          <w:rFonts w:asciiTheme="minorHAnsi" w:eastAsiaTheme="minorEastAsia" w:hAnsiTheme="minorHAnsi" w:cstheme="minorBidi"/>
          <w:sz w:val="22"/>
          <w:szCs w:val="22"/>
        </w:rPr>
      </w:pPr>
      <w:r>
        <w:t>2.9.1</w:t>
      </w:r>
      <w:r>
        <w:rPr>
          <w:rFonts w:asciiTheme="minorHAnsi" w:eastAsiaTheme="minorEastAsia" w:hAnsiTheme="minorHAnsi" w:cstheme="minorBidi"/>
          <w:sz w:val="22"/>
          <w:szCs w:val="22"/>
        </w:rPr>
        <w:tab/>
      </w:r>
      <w:r>
        <w:t>Kurzbeschreibung</w:t>
      </w:r>
      <w:r>
        <w:tab/>
      </w:r>
      <w:r>
        <w:fldChar w:fldCharType="begin"/>
      </w:r>
      <w:r>
        <w:instrText xml:space="preserve"> PAGEREF _Toc485824425 \h </w:instrText>
      </w:r>
      <w:r>
        <w:fldChar w:fldCharType="separate"/>
      </w:r>
      <w:r>
        <w:t>15</w:t>
      </w:r>
      <w:r>
        <w:fldChar w:fldCharType="end"/>
      </w:r>
    </w:p>
    <w:p w14:paraId="4B60A7F9" w14:textId="77777777" w:rsidR="0050560C" w:rsidRDefault="0050560C">
      <w:pPr>
        <w:pStyle w:val="Verzeichnis3"/>
        <w:rPr>
          <w:rFonts w:asciiTheme="minorHAnsi" w:eastAsiaTheme="minorEastAsia" w:hAnsiTheme="minorHAnsi" w:cstheme="minorBidi"/>
          <w:sz w:val="22"/>
          <w:szCs w:val="22"/>
        </w:rPr>
      </w:pPr>
      <w:r>
        <w:t>2.9.2</w:t>
      </w:r>
      <w:r>
        <w:rPr>
          <w:rFonts w:asciiTheme="minorHAnsi" w:eastAsiaTheme="minorEastAsia" w:hAnsiTheme="minorHAnsi" w:cstheme="minorBidi"/>
          <w:sz w:val="22"/>
          <w:szCs w:val="22"/>
        </w:rPr>
        <w:tab/>
      </w:r>
      <w:r>
        <w:t>Beschreibung des VIs</w:t>
      </w:r>
      <w:r>
        <w:tab/>
      </w:r>
      <w:r>
        <w:fldChar w:fldCharType="begin"/>
      </w:r>
      <w:r>
        <w:instrText xml:space="preserve"> PAGEREF _Toc485824426 \h </w:instrText>
      </w:r>
      <w:r>
        <w:fldChar w:fldCharType="separate"/>
      </w:r>
      <w:r>
        <w:t>15</w:t>
      </w:r>
      <w:r>
        <w:fldChar w:fldCharType="end"/>
      </w:r>
    </w:p>
    <w:p w14:paraId="5618E508" w14:textId="77777777" w:rsidR="0050560C" w:rsidRDefault="0050560C">
      <w:pPr>
        <w:pStyle w:val="Verzeichnis2"/>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Frequenzgenerator_init.vi</w:t>
      </w:r>
      <w:r>
        <w:tab/>
      </w:r>
      <w:r>
        <w:fldChar w:fldCharType="begin"/>
      </w:r>
      <w:r>
        <w:instrText xml:space="preserve"> PAGEREF _Toc485824427 \h </w:instrText>
      </w:r>
      <w:r>
        <w:fldChar w:fldCharType="separate"/>
      </w:r>
      <w:r>
        <w:t>15</w:t>
      </w:r>
      <w:r>
        <w:fldChar w:fldCharType="end"/>
      </w:r>
    </w:p>
    <w:p w14:paraId="14173B20" w14:textId="77777777" w:rsidR="0050560C" w:rsidRDefault="0050560C">
      <w:pPr>
        <w:pStyle w:val="Verzeichnis3"/>
        <w:rPr>
          <w:rFonts w:asciiTheme="minorHAnsi" w:eastAsiaTheme="minorEastAsia" w:hAnsiTheme="minorHAnsi" w:cstheme="minorBidi"/>
          <w:sz w:val="22"/>
          <w:szCs w:val="22"/>
        </w:rPr>
      </w:pPr>
      <w:r>
        <w:t>2.10.1</w:t>
      </w:r>
      <w:r>
        <w:rPr>
          <w:rFonts w:asciiTheme="minorHAnsi" w:eastAsiaTheme="minorEastAsia" w:hAnsiTheme="minorHAnsi" w:cstheme="minorBidi"/>
          <w:sz w:val="22"/>
          <w:szCs w:val="22"/>
        </w:rPr>
        <w:tab/>
      </w:r>
      <w:r>
        <w:t>Kurzbeschreibung</w:t>
      </w:r>
      <w:r>
        <w:tab/>
      </w:r>
      <w:r>
        <w:fldChar w:fldCharType="begin"/>
      </w:r>
      <w:r>
        <w:instrText xml:space="preserve"> PAGEREF _Toc485824428 \h </w:instrText>
      </w:r>
      <w:r>
        <w:fldChar w:fldCharType="separate"/>
      </w:r>
      <w:r>
        <w:t>15</w:t>
      </w:r>
      <w:r>
        <w:fldChar w:fldCharType="end"/>
      </w:r>
    </w:p>
    <w:p w14:paraId="5A43FE95" w14:textId="77777777" w:rsidR="0050560C" w:rsidRDefault="0050560C">
      <w:pPr>
        <w:pStyle w:val="Verzeichnis3"/>
        <w:rPr>
          <w:rFonts w:asciiTheme="minorHAnsi" w:eastAsiaTheme="minorEastAsia" w:hAnsiTheme="minorHAnsi" w:cstheme="minorBidi"/>
          <w:sz w:val="22"/>
          <w:szCs w:val="22"/>
        </w:rPr>
      </w:pPr>
      <w:r>
        <w:t>2.10.2</w:t>
      </w:r>
      <w:r>
        <w:rPr>
          <w:rFonts w:asciiTheme="minorHAnsi" w:eastAsiaTheme="minorEastAsia" w:hAnsiTheme="minorHAnsi" w:cstheme="minorBidi"/>
          <w:sz w:val="22"/>
          <w:szCs w:val="22"/>
        </w:rPr>
        <w:tab/>
      </w:r>
      <w:r>
        <w:t>Beschreibung des VIs</w:t>
      </w:r>
      <w:r>
        <w:tab/>
      </w:r>
      <w:r>
        <w:fldChar w:fldCharType="begin"/>
      </w:r>
      <w:r>
        <w:instrText xml:space="preserve"> PAGEREF _Toc485824429 \h </w:instrText>
      </w:r>
      <w:r>
        <w:fldChar w:fldCharType="separate"/>
      </w:r>
      <w:r>
        <w:t>15</w:t>
      </w:r>
      <w:r>
        <w:fldChar w:fldCharType="end"/>
      </w:r>
    </w:p>
    <w:p w14:paraId="7D8A90A9" w14:textId="77777777" w:rsidR="0050560C" w:rsidRDefault="0050560C">
      <w:pPr>
        <w:pStyle w:val="Verzeichnis2"/>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Messbereich_Einstellen.vi</w:t>
      </w:r>
      <w:r>
        <w:tab/>
      </w:r>
      <w:r>
        <w:fldChar w:fldCharType="begin"/>
      </w:r>
      <w:r>
        <w:instrText xml:space="preserve"> PAGEREF _Toc485824430 \h </w:instrText>
      </w:r>
      <w:r>
        <w:fldChar w:fldCharType="separate"/>
      </w:r>
      <w:r>
        <w:t>16</w:t>
      </w:r>
      <w:r>
        <w:fldChar w:fldCharType="end"/>
      </w:r>
    </w:p>
    <w:p w14:paraId="47DCB13C" w14:textId="77777777" w:rsidR="0050560C" w:rsidRDefault="0050560C">
      <w:pPr>
        <w:pStyle w:val="Verzeichnis3"/>
        <w:rPr>
          <w:rFonts w:asciiTheme="minorHAnsi" w:eastAsiaTheme="minorEastAsia" w:hAnsiTheme="minorHAnsi" w:cstheme="minorBidi"/>
          <w:sz w:val="22"/>
          <w:szCs w:val="22"/>
        </w:rPr>
      </w:pPr>
      <w:r>
        <w:t>2.11.1</w:t>
      </w:r>
      <w:r>
        <w:rPr>
          <w:rFonts w:asciiTheme="minorHAnsi" w:eastAsiaTheme="minorEastAsia" w:hAnsiTheme="minorHAnsi" w:cstheme="minorBidi"/>
          <w:sz w:val="22"/>
          <w:szCs w:val="22"/>
        </w:rPr>
        <w:tab/>
      </w:r>
      <w:r>
        <w:t>Kurzbeschreibung</w:t>
      </w:r>
      <w:r>
        <w:tab/>
      </w:r>
      <w:r>
        <w:fldChar w:fldCharType="begin"/>
      </w:r>
      <w:r>
        <w:instrText xml:space="preserve"> PAGEREF _Toc485824431 \h </w:instrText>
      </w:r>
      <w:r>
        <w:fldChar w:fldCharType="separate"/>
      </w:r>
      <w:r>
        <w:t>16</w:t>
      </w:r>
      <w:r>
        <w:fldChar w:fldCharType="end"/>
      </w:r>
    </w:p>
    <w:p w14:paraId="78881ECA" w14:textId="77777777" w:rsidR="0050560C" w:rsidRDefault="0050560C">
      <w:pPr>
        <w:pStyle w:val="Verzeichnis3"/>
        <w:rPr>
          <w:rFonts w:asciiTheme="minorHAnsi" w:eastAsiaTheme="minorEastAsia" w:hAnsiTheme="minorHAnsi" w:cstheme="minorBidi"/>
          <w:sz w:val="22"/>
          <w:szCs w:val="22"/>
        </w:rPr>
      </w:pPr>
      <w:r>
        <w:t>2.11.2</w:t>
      </w:r>
      <w:r>
        <w:rPr>
          <w:rFonts w:asciiTheme="minorHAnsi" w:eastAsiaTheme="minorEastAsia" w:hAnsiTheme="minorHAnsi" w:cstheme="minorBidi"/>
          <w:sz w:val="22"/>
          <w:szCs w:val="22"/>
        </w:rPr>
        <w:tab/>
      </w:r>
      <w:r>
        <w:t>Beschreibung des VIs</w:t>
      </w:r>
      <w:r>
        <w:tab/>
      </w:r>
      <w:r>
        <w:fldChar w:fldCharType="begin"/>
      </w:r>
      <w:r>
        <w:instrText xml:space="preserve"> PAGEREF _Toc485824432 \h </w:instrText>
      </w:r>
      <w:r>
        <w:fldChar w:fldCharType="separate"/>
      </w:r>
      <w:r>
        <w:t>16</w:t>
      </w:r>
      <w:r>
        <w:fldChar w:fldCharType="end"/>
      </w:r>
    </w:p>
    <w:p w14:paraId="19121CFA" w14:textId="77777777" w:rsidR="0050560C" w:rsidRDefault="0050560C">
      <w:pPr>
        <w:pStyle w:val="Verzeichnis2"/>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Messdaten_auslesen.vi</w:t>
      </w:r>
      <w:r>
        <w:tab/>
      </w:r>
      <w:r>
        <w:fldChar w:fldCharType="begin"/>
      </w:r>
      <w:r>
        <w:instrText xml:space="preserve"> PAGEREF _Toc485824433 \h </w:instrText>
      </w:r>
      <w:r>
        <w:fldChar w:fldCharType="separate"/>
      </w:r>
      <w:r>
        <w:t>16</w:t>
      </w:r>
      <w:r>
        <w:fldChar w:fldCharType="end"/>
      </w:r>
    </w:p>
    <w:p w14:paraId="66EE6461" w14:textId="77777777" w:rsidR="0050560C" w:rsidRDefault="0050560C">
      <w:pPr>
        <w:pStyle w:val="Verzeichnis3"/>
        <w:rPr>
          <w:rFonts w:asciiTheme="minorHAnsi" w:eastAsiaTheme="minorEastAsia" w:hAnsiTheme="minorHAnsi" w:cstheme="minorBidi"/>
          <w:sz w:val="22"/>
          <w:szCs w:val="22"/>
        </w:rPr>
      </w:pPr>
      <w:r>
        <w:t>2.12.1</w:t>
      </w:r>
      <w:r>
        <w:rPr>
          <w:rFonts w:asciiTheme="minorHAnsi" w:eastAsiaTheme="minorEastAsia" w:hAnsiTheme="minorHAnsi" w:cstheme="minorBidi"/>
          <w:sz w:val="22"/>
          <w:szCs w:val="22"/>
        </w:rPr>
        <w:tab/>
      </w:r>
      <w:r>
        <w:t>Kurzbeschreibung</w:t>
      </w:r>
      <w:r>
        <w:tab/>
      </w:r>
      <w:r>
        <w:fldChar w:fldCharType="begin"/>
      </w:r>
      <w:r>
        <w:instrText xml:space="preserve"> PAGEREF _Toc485824434 \h </w:instrText>
      </w:r>
      <w:r>
        <w:fldChar w:fldCharType="separate"/>
      </w:r>
      <w:r>
        <w:t>16</w:t>
      </w:r>
      <w:r>
        <w:fldChar w:fldCharType="end"/>
      </w:r>
    </w:p>
    <w:p w14:paraId="628DDAF7" w14:textId="77777777" w:rsidR="0050560C" w:rsidRDefault="0050560C">
      <w:pPr>
        <w:pStyle w:val="Verzeichnis3"/>
        <w:rPr>
          <w:rFonts w:asciiTheme="minorHAnsi" w:eastAsiaTheme="minorEastAsia" w:hAnsiTheme="minorHAnsi" w:cstheme="minorBidi"/>
          <w:sz w:val="22"/>
          <w:szCs w:val="22"/>
        </w:rPr>
      </w:pPr>
      <w:r>
        <w:t>2.12.2</w:t>
      </w:r>
      <w:r>
        <w:rPr>
          <w:rFonts w:asciiTheme="minorHAnsi" w:eastAsiaTheme="minorEastAsia" w:hAnsiTheme="minorHAnsi" w:cstheme="minorBidi"/>
          <w:sz w:val="22"/>
          <w:szCs w:val="22"/>
        </w:rPr>
        <w:tab/>
      </w:r>
      <w:r>
        <w:t>Beschreibung des VIs</w:t>
      </w:r>
      <w:r>
        <w:tab/>
      </w:r>
      <w:r>
        <w:fldChar w:fldCharType="begin"/>
      </w:r>
      <w:r>
        <w:instrText xml:space="preserve"> PAGEREF _Toc485824435 \h </w:instrText>
      </w:r>
      <w:r>
        <w:fldChar w:fldCharType="separate"/>
      </w:r>
      <w:r>
        <w:t>16</w:t>
      </w:r>
      <w:r>
        <w:fldChar w:fldCharType="end"/>
      </w:r>
    </w:p>
    <w:p w14:paraId="77162DFD" w14:textId="77777777" w:rsidR="0050560C" w:rsidRDefault="0050560C">
      <w:pPr>
        <w:pStyle w:val="Verzeichnis2"/>
        <w:rPr>
          <w:rFonts w:asciiTheme="minorHAnsi" w:eastAsiaTheme="minorEastAsia" w:hAnsiTheme="minorHAnsi" w:cstheme="minorBidi"/>
          <w:sz w:val="22"/>
          <w:szCs w:val="22"/>
        </w:rPr>
      </w:pPr>
      <w:r>
        <w:lastRenderedPageBreak/>
        <w:t>2.13</w:t>
      </w:r>
      <w:r>
        <w:rPr>
          <w:rFonts w:asciiTheme="minorHAnsi" w:eastAsiaTheme="minorEastAsia" w:hAnsiTheme="minorHAnsi" w:cstheme="minorBidi"/>
          <w:sz w:val="22"/>
          <w:szCs w:val="22"/>
        </w:rPr>
        <w:tab/>
      </w:r>
      <w:r>
        <w:t>Messdaten_Periode.vi</w:t>
      </w:r>
      <w:r>
        <w:tab/>
      </w:r>
      <w:r>
        <w:fldChar w:fldCharType="begin"/>
      </w:r>
      <w:r>
        <w:instrText xml:space="preserve"> PAGEREF _Toc485824436 \h </w:instrText>
      </w:r>
      <w:r>
        <w:fldChar w:fldCharType="separate"/>
      </w:r>
      <w:r>
        <w:t>17</w:t>
      </w:r>
      <w:r>
        <w:fldChar w:fldCharType="end"/>
      </w:r>
    </w:p>
    <w:p w14:paraId="28EF3135" w14:textId="77777777" w:rsidR="0050560C" w:rsidRDefault="0050560C">
      <w:pPr>
        <w:pStyle w:val="Verzeichnis3"/>
        <w:rPr>
          <w:rFonts w:asciiTheme="minorHAnsi" w:eastAsiaTheme="minorEastAsia" w:hAnsiTheme="minorHAnsi" w:cstheme="minorBidi"/>
          <w:sz w:val="22"/>
          <w:szCs w:val="22"/>
        </w:rPr>
      </w:pPr>
      <w:r>
        <w:t>2.13.1</w:t>
      </w:r>
      <w:r>
        <w:rPr>
          <w:rFonts w:asciiTheme="minorHAnsi" w:eastAsiaTheme="minorEastAsia" w:hAnsiTheme="minorHAnsi" w:cstheme="minorBidi"/>
          <w:sz w:val="22"/>
          <w:szCs w:val="22"/>
        </w:rPr>
        <w:tab/>
      </w:r>
      <w:r>
        <w:t>Kurzbeschreibung</w:t>
      </w:r>
      <w:r>
        <w:tab/>
      </w:r>
      <w:r>
        <w:fldChar w:fldCharType="begin"/>
      </w:r>
      <w:r>
        <w:instrText xml:space="preserve"> PAGEREF _Toc485824437 \h </w:instrText>
      </w:r>
      <w:r>
        <w:fldChar w:fldCharType="separate"/>
      </w:r>
      <w:r>
        <w:t>17</w:t>
      </w:r>
      <w:r>
        <w:fldChar w:fldCharType="end"/>
      </w:r>
    </w:p>
    <w:p w14:paraId="7B3F801D" w14:textId="77777777" w:rsidR="0050560C" w:rsidRDefault="0050560C">
      <w:pPr>
        <w:pStyle w:val="Verzeichnis3"/>
        <w:rPr>
          <w:rFonts w:asciiTheme="minorHAnsi" w:eastAsiaTheme="minorEastAsia" w:hAnsiTheme="minorHAnsi" w:cstheme="minorBidi"/>
          <w:sz w:val="22"/>
          <w:szCs w:val="22"/>
        </w:rPr>
      </w:pPr>
      <w:r>
        <w:t>2.13.2</w:t>
      </w:r>
      <w:r>
        <w:rPr>
          <w:rFonts w:asciiTheme="minorHAnsi" w:eastAsiaTheme="minorEastAsia" w:hAnsiTheme="minorHAnsi" w:cstheme="minorBidi"/>
          <w:sz w:val="22"/>
          <w:szCs w:val="22"/>
        </w:rPr>
        <w:tab/>
      </w:r>
      <w:r>
        <w:t>Beschreibung des VIs</w:t>
      </w:r>
      <w:r>
        <w:tab/>
      </w:r>
      <w:r>
        <w:fldChar w:fldCharType="begin"/>
      </w:r>
      <w:r>
        <w:instrText xml:space="preserve"> PAGEREF _Toc485824438 \h </w:instrText>
      </w:r>
      <w:r>
        <w:fldChar w:fldCharType="separate"/>
      </w:r>
      <w:r>
        <w:t>17</w:t>
      </w:r>
      <w:r>
        <w:fldChar w:fldCharType="end"/>
      </w:r>
    </w:p>
    <w:p w14:paraId="4E22CBC6" w14:textId="77777777" w:rsidR="0050560C" w:rsidRDefault="0050560C">
      <w:pPr>
        <w:pStyle w:val="Verzeichnis2"/>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Messung.vi</w:t>
      </w:r>
      <w:r>
        <w:tab/>
      </w:r>
      <w:r>
        <w:fldChar w:fldCharType="begin"/>
      </w:r>
      <w:r>
        <w:instrText xml:space="preserve"> PAGEREF _Toc485824439 \h </w:instrText>
      </w:r>
      <w:r>
        <w:fldChar w:fldCharType="separate"/>
      </w:r>
      <w:r>
        <w:t>17</w:t>
      </w:r>
      <w:r>
        <w:fldChar w:fldCharType="end"/>
      </w:r>
    </w:p>
    <w:p w14:paraId="27F052DB" w14:textId="77777777" w:rsidR="0050560C" w:rsidRDefault="0050560C">
      <w:pPr>
        <w:pStyle w:val="Verzeichnis3"/>
        <w:rPr>
          <w:rFonts w:asciiTheme="minorHAnsi" w:eastAsiaTheme="minorEastAsia" w:hAnsiTheme="minorHAnsi" w:cstheme="minorBidi"/>
          <w:sz w:val="22"/>
          <w:szCs w:val="22"/>
        </w:rPr>
      </w:pPr>
      <w:r>
        <w:t>2.14.1</w:t>
      </w:r>
      <w:r>
        <w:rPr>
          <w:rFonts w:asciiTheme="minorHAnsi" w:eastAsiaTheme="minorEastAsia" w:hAnsiTheme="minorHAnsi" w:cstheme="minorBidi"/>
          <w:sz w:val="22"/>
          <w:szCs w:val="22"/>
        </w:rPr>
        <w:tab/>
      </w:r>
      <w:r>
        <w:t>Kurzbeschreibung</w:t>
      </w:r>
      <w:r>
        <w:tab/>
      </w:r>
      <w:r>
        <w:fldChar w:fldCharType="begin"/>
      </w:r>
      <w:r>
        <w:instrText xml:space="preserve"> PAGEREF _Toc485824440 \h </w:instrText>
      </w:r>
      <w:r>
        <w:fldChar w:fldCharType="separate"/>
      </w:r>
      <w:r>
        <w:t>17</w:t>
      </w:r>
      <w:r>
        <w:fldChar w:fldCharType="end"/>
      </w:r>
    </w:p>
    <w:p w14:paraId="49A772ED" w14:textId="77777777" w:rsidR="0050560C" w:rsidRDefault="0050560C">
      <w:pPr>
        <w:pStyle w:val="Verzeichnis3"/>
        <w:rPr>
          <w:rFonts w:asciiTheme="minorHAnsi" w:eastAsiaTheme="minorEastAsia" w:hAnsiTheme="minorHAnsi" w:cstheme="minorBidi"/>
          <w:sz w:val="22"/>
          <w:szCs w:val="22"/>
        </w:rPr>
      </w:pPr>
      <w:r>
        <w:t>2.14.2</w:t>
      </w:r>
      <w:r>
        <w:rPr>
          <w:rFonts w:asciiTheme="minorHAnsi" w:eastAsiaTheme="minorEastAsia" w:hAnsiTheme="minorHAnsi" w:cstheme="minorBidi"/>
          <w:sz w:val="22"/>
          <w:szCs w:val="22"/>
        </w:rPr>
        <w:tab/>
      </w:r>
      <w:r>
        <w:t>Beschreibung des VIs</w:t>
      </w:r>
      <w:r>
        <w:tab/>
      </w:r>
      <w:r>
        <w:fldChar w:fldCharType="begin"/>
      </w:r>
      <w:r>
        <w:instrText xml:space="preserve"> PAGEREF _Toc485824441 \h </w:instrText>
      </w:r>
      <w:r>
        <w:fldChar w:fldCharType="separate"/>
      </w:r>
      <w:r>
        <w:t>17</w:t>
      </w:r>
      <w:r>
        <w:fldChar w:fldCharType="end"/>
      </w:r>
    </w:p>
    <w:p w14:paraId="37F0BFFF" w14:textId="77777777" w:rsidR="0050560C" w:rsidRDefault="0050560C">
      <w:pPr>
        <w:pStyle w:val="Verzeichnis2"/>
        <w:rPr>
          <w:rFonts w:asciiTheme="minorHAnsi" w:eastAsiaTheme="minorEastAsia" w:hAnsiTheme="minorHAnsi" w:cstheme="minorBidi"/>
          <w:sz w:val="22"/>
          <w:szCs w:val="22"/>
        </w:rPr>
      </w:pPr>
      <w:r>
        <w:t>2.15</w:t>
      </w:r>
      <w:r>
        <w:rPr>
          <w:rFonts w:asciiTheme="minorHAnsi" w:eastAsiaTheme="minorEastAsia" w:hAnsiTheme="minorHAnsi" w:cstheme="minorBidi"/>
          <w:sz w:val="22"/>
          <w:szCs w:val="22"/>
        </w:rPr>
        <w:tab/>
      </w:r>
      <w:r>
        <w:t>Messung_Hystereseschleife.vi</w:t>
      </w:r>
      <w:r>
        <w:tab/>
      </w:r>
      <w:r>
        <w:fldChar w:fldCharType="begin"/>
      </w:r>
      <w:r>
        <w:instrText xml:space="preserve"> PAGEREF _Toc485824442 \h </w:instrText>
      </w:r>
      <w:r>
        <w:fldChar w:fldCharType="separate"/>
      </w:r>
      <w:r>
        <w:t>18</w:t>
      </w:r>
      <w:r>
        <w:fldChar w:fldCharType="end"/>
      </w:r>
    </w:p>
    <w:p w14:paraId="2A026192" w14:textId="77777777" w:rsidR="0050560C" w:rsidRDefault="0050560C">
      <w:pPr>
        <w:pStyle w:val="Verzeichnis3"/>
        <w:rPr>
          <w:rFonts w:asciiTheme="minorHAnsi" w:eastAsiaTheme="minorEastAsia" w:hAnsiTheme="minorHAnsi" w:cstheme="minorBidi"/>
          <w:sz w:val="22"/>
          <w:szCs w:val="22"/>
        </w:rPr>
      </w:pPr>
      <w:r>
        <w:t>2.15.1</w:t>
      </w:r>
      <w:r>
        <w:rPr>
          <w:rFonts w:asciiTheme="minorHAnsi" w:eastAsiaTheme="minorEastAsia" w:hAnsiTheme="minorHAnsi" w:cstheme="minorBidi"/>
          <w:sz w:val="22"/>
          <w:szCs w:val="22"/>
        </w:rPr>
        <w:tab/>
      </w:r>
      <w:r>
        <w:t>Kurzbeschreibung</w:t>
      </w:r>
      <w:r>
        <w:tab/>
      </w:r>
      <w:r>
        <w:fldChar w:fldCharType="begin"/>
      </w:r>
      <w:r>
        <w:instrText xml:space="preserve"> PAGEREF _Toc485824443 \h </w:instrText>
      </w:r>
      <w:r>
        <w:fldChar w:fldCharType="separate"/>
      </w:r>
      <w:r>
        <w:t>18</w:t>
      </w:r>
      <w:r>
        <w:fldChar w:fldCharType="end"/>
      </w:r>
    </w:p>
    <w:p w14:paraId="3865DFE7" w14:textId="77777777" w:rsidR="0050560C" w:rsidRDefault="0050560C">
      <w:pPr>
        <w:pStyle w:val="Verzeichnis3"/>
        <w:rPr>
          <w:rFonts w:asciiTheme="minorHAnsi" w:eastAsiaTheme="minorEastAsia" w:hAnsiTheme="minorHAnsi" w:cstheme="minorBidi"/>
          <w:sz w:val="22"/>
          <w:szCs w:val="22"/>
        </w:rPr>
      </w:pPr>
      <w:r>
        <w:t>2.15.2</w:t>
      </w:r>
      <w:r>
        <w:rPr>
          <w:rFonts w:asciiTheme="minorHAnsi" w:eastAsiaTheme="minorEastAsia" w:hAnsiTheme="minorHAnsi" w:cstheme="minorBidi"/>
          <w:sz w:val="22"/>
          <w:szCs w:val="22"/>
        </w:rPr>
        <w:tab/>
      </w:r>
      <w:r>
        <w:t>Beschreibung des VIs</w:t>
      </w:r>
      <w:r>
        <w:tab/>
      </w:r>
      <w:r>
        <w:fldChar w:fldCharType="begin"/>
      </w:r>
      <w:r>
        <w:instrText xml:space="preserve"> PAGEREF _Toc485824444 \h </w:instrText>
      </w:r>
      <w:r>
        <w:fldChar w:fldCharType="separate"/>
      </w:r>
      <w:r>
        <w:t>18</w:t>
      </w:r>
      <w:r>
        <w:fldChar w:fldCharType="end"/>
      </w:r>
    </w:p>
    <w:p w14:paraId="374B6DCC" w14:textId="77777777" w:rsidR="0050560C" w:rsidRDefault="0050560C">
      <w:pPr>
        <w:pStyle w:val="Verzeichnis2"/>
        <w:rPr>
          <w:rFonts w:asciiTheme="minorHAnsi" w:eastAsiaTheme="minorEastAsia" w:hAnsiTheme="minorHAnsi" w:cstheme="minorBidi"/>
          <w:sz w:val="22"/>
          <w:szCs w:val="22"/>
        </w:rPr>
      </w:pPr>
      <w:r>
        <w:t>2.16</w:t>
      </w:r>
      <w:r>
        <w:rPr>
          <w:rFonts w:asciiTheme="minorHAnsi" w:eastAsiaTheme="minorEastAsia" w:hAnsiTheme="minorHAnsi" w:cstheme="minorBidi"/>
          <w:sz w:val="22"/>
          <w:szCs w:val="22"/>
        </w:rPr>
        <w:tab/>
      </w:r>
      <w:r>
        <w:t>MessungHB_Periode.vi</w:t>
      </w:r>
      <w:r>
        <w:tab/>
      </w:r>
      <w:r>
        <w:fldChar w:fldCharType="begin"/>
      </w:r>
      <w:r>
        <w:instrText xml:space="preserve"> PAGEREF _Toc485824445 \h </w:instrText>
      </w:r>
      <w:r>
        <w:fldChar w:fldCharType="separate"/>
      </w:r>
      <w:r>
        <w:t>18</w:t>
      </w:r>
      <w:r>
        <w:fldChar w:fldCharType="end"/>
      </w:r>
    </w:p>
    <w:p w14:paraId="63BFEC85" w14:textId="77777777" w:rsidR="0050560C" w:rsidRDefault="0050560C">
      <w:pPr>
        <w:pStyle w:val="Verzeichnis3"/>
        <w:rPr>
          <w:rFonts w:asciiTheme="minorHAnsi" w:eastAsiaTheme="minorEastAsia" w:hAnsiTheme="minorHAnsi" w:cstheme="minorBidi"/>
          <w:sz w:val="22"/>
          <w:szCs w:val="22"/>
        </w:rPr>
      </w:pPr>
      <w:r>
        <w:t>2.16.1</w:t>
      </w:r>
      <w:r>
        <w:rPr>
          <w:rFonts w:asciiTheme="minorHAnsi" w:eastAsiaTheme="minorEastAsia" w:hAnsiTheme="minorHAnsi" w:cstheme="minorBidi"/>
          <w:sz w:val="22"/>
          <w:szCs w:val="22"/>
        </w:rPr>
        <w:tab/>
      </w:r>
      <w:r>
        <w:t>Kurzbeschreibung</w:t>
      </w:r>
      <w:r>
        <w:tab/>
      </w:r>
      <w:r>
        <w:fldChar w:fldCharType="begin"/>
      </w:r>
      <w:r>
        <w:instrText xml:space="preserve"> PAGEREF _Toc485824446 \h </w:instrText>
      </w:r>
      <w:r>
        <w:fldChar w:fldCharType="separate"/>
      </w:r>
      <w:r>
        <w:t>18</w:t>
      </w:r>
      <w:r>
        <w:fldChar w:fldCharType="end"/>
      </w:r>
    </w:p>
    <w:p w14:paraId="54E19A1C" w14:textId="77777777" w:rsidR="0050560C" w:rsidRDefault="0050560C">
      <w:pPr>
        <w:pStyle w:val="Verzeichnis3"/>
        <w:rPr>
          <w:rFonts w:asciiTheme="minorHAnsi" w:eastAsiaTheme="minorEastAsia" w:hAnsiTheme="minorHAnsi" w:cstheme="minorBidi"/>
          <w:sz w:val="22"/>
          <w:szCs w:val="22"/>
        </w:rPr>
      </w:pPr>
      <w:r>
        <w:t>2.16.2</w:t>
      </w:r>
      <w:r>
        <w:rPr>
          <w:rFonts w:asciiTheme="minorHAnsi" w:eastAsiaTheme="minorEastAsia" w:hAnsiTheme="minorHAnsi" w:cstheme="minorBidi"/>
          <w:sz w:val="22"/>
          <w:szCs w:val="22"/>
        </w:rPr>
        <w:tab/>
      </w:r>
      <w:r>
        <w:t>Beschreibung des VIs</w:t>
      </w:r>
      <w:r>
        <w:tab/>
      </w:r>
      <w:r>
        <w:fldChar w:fldCharType="begin"/>
      </w:r>
      <w:r>
        <w:instrText xml:space="preserve"> PAGEREF _Toc485824447 \h </w:instrText>
      </w:r>
      <w:r>
        <w:fldChar w:fldCharType="separate"/>
      </w:r>
      <w:r>
        <w:t>18</w:t>
      </w:r>
      <w:r>
        <w:fldChar w:fldCharType="end"/>
      </w:r>
    </w:p>
    <w:p w14:paraId="6DE1FE4F" w14:textId="77777777" w:rsidR="0050560C" w:rsidRDefault="0050560C">
      <w:pPr>
        <w:pStyle w:val="Verzeichnis2"/>
        <w:rPr>
          <w:rFonts w:asciiTheme="minorHAnsi" w:eastAsiaTheme="minorEastAsia" w:hAnsiTheme="minorHAnsi" w:cstheme="minorBidi"/>
          <w:sz w:val="22"/>
          <w:szCs w:val="22"/>
        </w:rPr>
      </w:pPr>
      <w:r>
        <w:t>2.17</w:t>
      </w:r>
      <w:r>
        <w:rPr>
          <w:rFonts w:asciiTheme="minorHAnsi" w:eastAsiaTheme="minorEastAsia" w:hAnsiTheme="minorHAnsi" w:cstheme="minorBidi"/>
          <w:sz w:val="22"/>
          <w:szCs w:val="22"/>
        </w:rPr>
        <w:tab/>
      </w:r>
      <w:r>
        <w:t>Messung_Neukurve.vi</w:t>
      </w:r>
      <w:r>
        <w:tab/>
      </w:r>
      <w:r>
        <w:fldChar w:fldCharType="begin"/>
      </w:r>
      <w:r>
        <w:instrText xml:space="preserve"> PAGEREF _Toc485824448 \h </w:instrText>
      </w:r>
      <w:r>
        <w:fldChar w:fldCharType="separate"/>
      </w:r>
      <w:r>
        <w:t>19</w:t>
      </w:r>
      <w:r>
        <w:fldChar w:fldCharType="end"/>
      </w:r>
    </w:p>
    <w:p w14:paraId="11E60A3F" w14:textId="77777777" w:rsidR="0050560C" w:rsidRDefault="0050560C">
      <w:pPr>
        <w:pStyle w:val="Verzeichnis3"/>
        <w:rPr>
          <w:rFonts w:asciiTheme="minorHAnsi" w:eastAsiaTheme="minorEastAsia" w:hAnsiTheme="minorHAnsi" w:cstheme="minorBidi"/>
          <w:sz w:val="22"/>
          <w:szCs w:val="22"/>
        </w:rPr>
      </w:pPr>
      <w:r>
        <w:t>2.17.1</w:t>
      </w:r>
      <w:r>
        <w:rPr>
          <w:rFonts w:asciiTheme="minorHAnsi" w:eastAsiaTheme="minorEastAsia" w:hAnsiTheme="minorHAnsi" w:cstheme="minorBidi"/>
          <w:sz w:val="22"/>
          <w:szCs w:val="22"/>
        </w:rPr>
        <w:tab/>
      </w:r>
      <w:r>
        <w:t>Kurzbeschreibung</w:t>
      </w:r>
      <w:r>
        <w:tab/>
      </w:r>
      <w:r>
        <w:fldChar w:fldCharType="begin"/>
      </w:r>
      <w:r>
        <w:instrText xml:space="preserve"> PAGEREF _Toc485824449 \h </w:instrText>
      </w:r>
      <w:r>
        <w:fldChar w:fldCharType="separate"/>
      </w:r>
      <w:r>
        <w:t>19</w:t>
      </w:r>
      <w:r>
        <w:fldChar w:fldCharType="end"/>
      </w:r>
    </w:p>
    <w:p w14:paraId="4123DBF1" w14:textId="77777777" w:rsidR="0050560C" w:rsidRDefault="0050560C">
      <w:pPr>
        <w:pStyle w:val="Verzeichnis3"/>
        <w:rPr>
          <w:rFonts w:asciiTheme="minorHAnsi" w:eastAsiaTheme="minorEastAsia" w:hAnsiTheme="minorHAnsi" w:cstheme="minorBidi"/>
          <w:sz w:val="22"/>
          <w:szCs w:val="22"/>
        </w:rPr>
      </w:pPr>
      <w:r>
        <w:t>2.17.2</w:t>
      </w:r>
      <w:r>
        <w:rPr>
          <w:rFonts w:asciiTheme="minorHAnsi" w:eastAsiaTheme="minorEastAsia" w:hAnsiTheme="minorHAnsi" w:cstheme="minorBidi"/>
          <w:sz w:val="22"/>
          <w:szCs w:val="22"/>
        </w:rPr>
        <w:tab/>
      </w:r>
      <w:r>
        <w:t>Beschreibung des VIs</w:t>
      </w:r>
      <w:r>
        <w:tab/>
      </w:r>
      <w:r>
        <w:fldChar w:fldCharType="begin"/>
      </w:r>
      <w:r>
        <w:instrText xml:space="preserve"> PAGEREF _Toc485824450 \h </w:instrText>
      </w:r>
      <w:r>
        <w:fldChar w:fldCharType="separate"/>
      </w:r>
      <w:r>
        <w:t>19</w:t>
      </w:r>
      <w:r>
        <w:fldChar w:fldCharType="end"/>
      </w:r>
    </w:p>
    <w:p w14:paraId="17B98A37" w14:textId="77777777" w:rsidR="0050560C" w:rsidRDefault="0050560C">
      <w:pPr>
        <w:pStyle w:val="Verzeichnis2"/>
        <w:rPr>
          <w:rFonts w:asciiTheme="minorHAnsi" w:eastAsiaTheme="minorEastAsia" w:hAnsiTheme="minorHAnsi" w:cstheme="minorBidi"/>
          <w:sz w:val="22"/>
          <w:szCs w:val="22"/>
        </w:rPr>
      </w:pPr>
      <w:r>
        <w:t>2.18</w:t>
      </w:r>
      <w:r>
        <w:rPr>
          <w:rFonts w:asciiTheme="minorHAnsi" w:eastAsiaTheme="minorEastAsia" w:hAnsiTheme="minorHAnsi" w:cstheme="minorBidi"/>
          <w:sz w:val="22"/>
          <w:szCs w:val="22"/>
        </w:rPr>
        <w:tab/>
      </w:r>
      <w:r>
        <w:t>Oszi_KanalInfo.vi</w:t>
      </w:r>
      <w:r>
        <w:tab/>
      </w:r>
      <w:r>
        <w:fldChar w:fldCharType="begin"/>
      </w:r>
      <w:r>
        <w:instrText xml:space="preserve"> PAGEREF _Toc485824451 \h </w:instrText>
      </w:r>
      <w:r>
        <w:fldChar w:fldCharType="separate"/>
      </w:r>
      <w:r>
        <w:t>19</w:t>
      </w:r>
      <w:r>
        <w:fldChar w:fldCharType="end"/>
      </w:r>
    </w:p>
    <w:p w14:paraId="43F81568" w14:textId="77777777" w:rsidR="0050560C" w:rsidRDefault="0050560C">
      <w:pPr>
        <w:pStyle w:val="Verzeichnis3"/>
        <w:rPr>
          <w:rFonts w:asciiTheme="minorHAnsi" w:eastAsiaTheme="minorEastAsia" w:hAnsiTheme="minorHAnsi" w:cstheme="minorBidi"/>
          <w:sz w:val="22"/>
          <w:szCs w:val="22"/>
        </w:rPr>
      </w:pPr>
      <w:r>
        <w:t>2.18.1</w:t>
      </w:r>
      <w:r>
        <w:rPr>
          <w:rFonts w:asciiTheme="minorHAnsi" w:eastAsiaTheme="minorEastAsia" w:hAnsiTheme="minorHAnsi" w:cstheme="minorBidi"/>
          <w:sz w:val="22"/>
          <w:szCs w:val="22"/>
        </w:rPr>
        <w:tab/>
      </w:r>
      <w:r>
        <w:t>Kurzbeschreibung</w:t>
      </w:r>
      <w:r>
        <w:tab/>
      </w:r>
      <w:r>
        <w:fldChar w:fldCharType="begin"/>
      </w:r>
      <w:r>
        <w:instrText xml:space="preserve"> PAGEREF _Toc485824452 \h </w:instrText>
      </w:r>
      <w:r>
        <w:fldChar w:fldCharType="separate"/>
      </w:r>
      <w:r>
        <w:t>19</w:t>
      </w:r>
      <w:r>
        <w:fldChar w:fldCharType="end"/>
      </w:r>
    </w:p>
    <w:p w14:paraId="1F59FDD1" w14:textId="77777777" w:rsidR="0050560C" w:rsidRDefault="0050560C">
      <w:pPr>
        <w:pStyle w:val="Verzeichnis3"/>
        <w:rPr>
          <w:rFonts w:asciiTheme="minorHAnsi" w:eastAsiaTheme="minorEastAsia" w:hAnsiTheme="minorHAnsi" w:cstheme="minorBidi"/>
          <w:sz w:val="22"/>
          <w:szCs w:val="22"/>
        </w:rPr>
      </w:pPr>
      <w:r>
        <w:t>2.18.2</w:t>
      </w:r>
      <w:r>
        <w:rPr>
          <w:rFonts w:asciiTheme="minorHAnsi" w:eastAsiaTheme="minorEastAsia" w:hAnsiTheme="minorHAnsi" w:cstheme="minorBidi"/>
          <w:sz w:val="22"/>
          <w:szCs w:val="22"/>
        </w:rPr>
        <w:tab/>
      </w:r>
      <w:r>
        <w:t>Beschreibung des VIs</w:t>
      </w:r>
      <w:r>
        <w:tab/>
      </w:r>
      <w:r>
        <w:fldChar w:fldCharType="begin"/>
      </w:r>
      <w:r>
        <w:instrText xml:space="preserve"> PAGEREF _Toc485824453 \h </w:instrText>
      </w:r>
      <w:r>
        <w:fldChar w:fldCharType="separate"/>
      </w:r>
      <w:r>
        <w:t>19</w:t>
      </w:r>
      <w:r>
        <w:fldChar w:fldCharType="end"/>
      </w:r>
    </w:p>
    <w:p w14:paraId="5A6AF5E5" w14:textId="77777777" w:rsidR="0050560C" w:rsidRDefault="0050560C">
      <w:pPr>
        <w:pStyle w:val="Verzeichnis2"/>
        <w:rPr>
          <w:rFonts w:asciiTheme="minorHAnsi" w:eastAsiaTheme="minorEastAsia" w:hAnsiTheme="minorHAnsi" w:cstheme="minorBidi"/>
          <w:sz w:val="22"/>
          <w:szCs w:val="22"/>
        </w:rPr>
      </w:pPr>
      <w:r>
        <w:t>2.19</w:t>
      </w:r>
      <w:r>
        <w:rPr>
          <w:rFonts w:asciiTheme="minorHAnsi" w:eastAsiaTheme="minorEastAsia" w:hAnsiTheme="minorHAnsi" w:cstheme="minorBidi"/>
          <w:sz w:val="22"/>
          <w:szCs w:val="22"/>
        </w:rPr>
        <w:tab/>
      </w:r>
      <w:r>
        <w:t>Oszi_Offset_Messen.vi</w:t>
      </w:r>
      <w:r>
        <w:tab/>
      </w:r>
      <w:r>
        <w:fldChar w:fldCharType="begin"/>
      </w:r>
      <w:r>
        <w:instrText xml:space="preserve"> PAGEREF _Toc485824454 \h </w:instrText>
      </w:r>
      <w:r>
        <w:fldChar w:fldCharType="separate"/>
      </w:r>
      <w:r>
        <w:t>19</w:t>
      </w:r>
      <w:r>
        <w:fldChar w:fldCharType="end"/>
      </w:r>
    </w:p>
    <w:p w14:paraId="54682A28" w14:textId="77777777" w:rsidR="0050560C" w:rsidRDefault="0050560C">
      <w:pPr>
        <w:pStyle w:val="Verzeichnis3"/>
        <w:rPr>
          <w:rFonts w:asciiTheme="minorHAnsi" w:eastAsiaTheme="minorEastAsia" w:hAnsiTheme="minorHAnsi" w:cstheme="minorBidi"/>
          <w:sz w:val="22"/>
          <w:szCs w:val="22"/>
        </w:rPr>
      </w:pPr>
      <w:r>
        <w:t>2.19.1</w:t>
      </w:r>
      <w:r>
        <w:rPr>
          <w:rFonts w:asciiTheme="minorHAnsi" w:eastAsiaTheme="minorEastAsia" w:hAnsiTheme="minorHAnsi" w:cstheme="minorBidi"/>
          <w:sz w:val="22"/>
          <w:szCs w:val="22"/>
        </w:rPr>
        <w:tab/>
      </w:r>
      <w:r>
        <w:t>Kurzbeschreibung</w:t>
      </w:r>
      <w:r>
        <w:tab/>
      </w:r>
      <w:r>
        <w:fldChar w:fldCharType="begin"/>
      </w:r>
      <w:r>
        <w:instrText xml:space="preserve"> PAGEREF _Toc485824455 \h </w:instrText>
      </w:r>
      <w:r>
        <w:fldChar w:fldCharType="separate"/>
      </w:r>
      <w:r>
        <w:t>19</w:t>
      </w:r>
      <w:r>
        <w:fldChar w:fldCharType="end"/>
      </w:r>
    </w:p>
    <w:p w14:paraId="3B2623D0" w14:textId="77777777" w:rsidR="0050560C" w:rsidRDefault="0050560C">
      <w:pPr>
        <w:pStyle w:val="Verzeichnis3"/>
        <w:rPr>
          <w:rFonts w:asciiTheme="minorHAnsi" w:eastAsiaTheme="minorEastAsia" w:hAnsiTheme="minorHAnsi" w:cstheme="minorBidi"/>
          <w:sz w:val="22"/>
          <w:szCs w:val="22"/>
        </w:rPr>
      </w:pPr>
      <w:r>
        <w:t>2.19.2</w:t>
      </w:r>
      <w:r>
        <w:rPr>
          <w:rFonts w:asciiTheme="minorHAnsi" w:eastAsiaTheme="minorEastAsia" w:hAnsiTheme="minorHAnsi" w:cstheme="minorBidi"/>
          <w:sz w:val="22"/>
          <w:szCs w:val="22"/>
        </w:rPr>
        <w:tab/>
      </w:r>
      <w:r>
        <w:t>Beschreibung des VIs</w:t>
      </w:r>
      <w:r>
        <w:tab/>
      </w:r>
      <w:r>
        <w:fldChar w:fldCharType="begin"/>
      </w:r>
      <w:r>
        <w:instrText xml:space="preserve"> PAGEREF _Toc485824456 \h </w:instrText>
      </w:r>
      <w:r>
        <w:fldChar w:fldCharType="separate"/>
      </w:r>
      <w:r>
        <w:t>20</w:t>
      </w:r>
      <w:r>
        <w:fldChar w:fldCharType="end"/>
      </w:r>
    </w:p>
    <w:p w14:paraId="4138AFE4" w14:textId="77777777" w:rsidR="0050560C" w:rsidRDefault="0050560C">
      <w:pPr>
        <w:pStyle w:val="Verzeichnis2"/>
        <w:rPr>
          <w:rFonts w:asciiTheme="minorHAnsi" w:eastAsiaTheme="minorEastAsia" w:hAnsiTheme="minorHAnsi" w:cstheme="minorBidi"/>
          <w:sz w:val="22"/>
          <w:szCs w:val="22"/>
        </w:rPr>
      </w:pPr>
      <w:r>
        <w:t>2.20</w:t>
      </w:r>
      <w:r>
        <w:rPr>
          <w:rFonts w:asciiTheme="minorHAnsi" w:eastAsiaTheme="minorEastAsia" w:hAnsiTheme="minorHAnsi" w:cstheme="minorBidi"/>
          <w:sz w:val="22"/>
          <w:szCs w:val="22"/>
        </w:rPr>
        <w:tab/>
      </w:r>
      <w:r>
        <w:t>Oszilloscope_init.vi</w:t>
      </w:r>
      <w:r>
        <w:tab/>
      </w:r>
      <w:r>
        <w:fldChar w:fldCharType="begin"/>
      </w:r>
      <w:r>
        <w:instrText xml:space="preserve"> PAGEREF _Toc485824457 \h </w:instrText>
      </w:r>
      <w:r>
        <w:fldChar w:fldCharType="separate"/>
      </w:r>
      <w:r>
        <w:t>20</w:t>
      </w:r>
      <w:r>
        <w:fldChar w:fldCharType="end"/>
      </w:r>
    </w:p>
    <w:p w14:paraId="36C082B0" w14:textId="77777777" w:rsidR="0050560C" w:rsidRDefault="0050560C">
      <w:pPr>
        <w:pStyle w:val="Verzeichnis3"/>
        <w:rPr>
          <w:rFonts w:asciiTheme="minorHAnsi" w:eastAsiaTheme="minorEastAsia" w:hAnsiTheme="minorHAnsi" w:cstheme="minorBidi"/>
          <w:sz w:val="22"/>
          <w:szCs w:val="22"/>
        </w:rPr>
      </w:pPr>
      <w:r>
        <w:t>2.20.1</w:t>
      </w:r>
      <w:r>
        <w:rPr>
          <w:rFonts w:asciiTheme="minorHAnsi" w:eastAsiaTheme="minorEastAsia" w:hAnsiTheme="minorHAnsi" w:cstheme="minorBidi"/>
          <w:sz w:val="22"/>
          <w:szCs w:val="22"/>
        </w:rPr>
        <w:tab/>
      </w:r>
      <w:r>
        <w:t>Kurzbeschreibung</w:t>
      </w:r>
      <w:r>
        <w:tab/>
      </w:r>
      <w:r>
        <w:fldChar w:fldCharType="begin"/>
      </w:r>
      <w:r>
        <w:instrText xml:space="preserve"> PAGEREF _Toc485824458 \h </w:instrText>
      </w:r>
      <w:r>
        <w:fldChar w:fldCharType="separate"/>
      </w:r>
      <w:r>
        <w:t>20</w:t>
      </w:r>
      <w:r>
        <w:fldChar w:fldCharType="end"/>
      </w:r>
    </w:p>
    <w:p w14:paraId="12627102" w14:textId="77777777" w:rsidR="0050560C" w:rsidRDefault="0050560C">
      <w:pPr>
        <w:pStyle w:val="Verzeichnis3"/>
        <w:rPr>
          <w:rFonts w:asciiTheme="minorHAnsi" w:eastAsiaTheme="minorEastAsia" w:hAnsiTheme="minorHAnsi" w:cstheme="minorBidi"/>
          <w:sz w:val="22"/>
          <w:szCs w:val="22"/>
        </w:rPr>
      </w:pPr>
      <w:r>
        <w:t>2.20.2</w:t>
      </w:r>
      <w:r>
        <w:rPr>
          <w:rFonts w:asciiTheme="minorHAnsi" w:eastAsiaTheme="minorEastAsia" w:hAnsiTheme="minorHAnsi" w:cstheme="minorBidi"/>
          <w:sz w:val="22"/>
          <w:szCs w:val="22"/>
        </w:rPr>
        <w:tab/>
      </w:r>
      <w:r>
        <w:t>Beschreibung des VIs</w:t>
      </w:r>
      <w:r>
        <w:tab/>
      </w:r>
      <w:r>
        <w:fldChar w:fldCharType="begin"/>
      </w:r>
      <w:r>
        <w:instrText xml:space="preserve"> PAGEREF _Toc485824459 \h </w:instrText>
      </w:r>
      <w:r>
        <w:fldChar w:fldCharType="separate"/>
      </w:r>
      <w:r>
        <w:t>20</w:t>
      </w:r>
      <w:r>
        <w:fldChar w:fldCharType="end"/>
      </w:r>
    </w:p>
    <w:p w14:paraId="65960FBF" w14:textId="77777777" w:rsidR="0050560C" w:rsidRDefault="0050560C">
      <w:pPr>
        <w:pStyle w:val="Verzeichnis2"/>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Runge_Kutta.vi</w:t>
      </w:r>
      <w:r>
        <w:tab/>
      </w:r>
      <w:r>
        <w:fldChar w:fldCharType="begin"/>
      </w:r>
      <w:r>
        <w:instrText xml:space="preserve"> PAGEREF _Toc485824460 \h </w:instrText>
      </w:r>
      <w:r>
        <w:fldChar w:fldCharType="separate"/>
      </w:r>
      <w:r>
        <w:t>20</w:t>
      </w:r>
      <w:r>
        <w:fldChar w:fldCharType="end"/>
      </w:r>
    </w:p>
    <w:p w14:paraId="48E7112A" w14:textId="77777777" w:rsidR="0050560C" w:rsidRDefault="0050560C">
      <w:pPr>
        <w:pStyle w:val="Verzeichnis3"/>
        <w:rPr>
          <w:rFonts w:asciiTheme="minorHAnsi" w:eastAsiaTheme="minorEastAsia" w:hAnsiTheme="minorHAnsi" w:cstheme="minorBidi"/>
          <w:sz w:val="22"/>
          <w:szCs w:val="22"/>
        </w:rPr>
      </w:pPr>
      <w:r>
        <w:t>2.21.1</w:t>
      </w:r>
      <w:r>
        <w:rPr>
          <w:rFonts w:asciiTheme="minorHAnsi" w:eastAsiaTheme="minorEastAsia" w:hAnsiTheme="minorHAnsi" w:cstheme="minorBidi"/>
          <w:sz w:val="22"/>
          <w:szCs w:val="22"/>
        </w:rPr>
        <w:tab/>
      </w:r>
      <w:r>
        <w:t>Kurzbeschreibung</w:t>
      </w:r>
      <w:r>
        <w:tab/>
      </w:r>
      <w:r>
        <w:fldChar w:fldCharType="begin"/>
      </w:r>
      <w:r>
        <w:instrText xml:space="preserve"> PAGEREF _Toc485824461 \h </w:instrText>
      </w:r>
      <w:r>
        <w:fldChar w:fldCharType="separate"/>
      </w:r>
      <w:r>
        <w:t>20</w:t>
      </w:r>
      <w:r>
        <w:fldChar w:fldCharType="end"/>
      </w:r>
    </w:p>
    <w:p w14:paraId="638A5EFC" w14:textId="77777777" w:rsidR="0050560C" w:rsidRDefault="0050560C">
      <w:pPr>
        <w:pStyle w:val="Verzeichnis3"/>
        <w:rPr>
          <w:rFonts w:asciiTheme="minorHAnsi" w:eastAsiaTheme="minorEastAsia" w:hAnsiTheme="minorHAnsi" w:cstheme="minorBidi"/>
          <w:sz w:val="22"/>
          <w:szCs w:val="22"/>
        </w:rPr>
      </w:pPr>
      <w:r>
        <w:t>2.21.2</w:t>
      </w:r>
      <w:r>
        <w:rPr>
          <w:rFonts w:asciiTheme="minorHAnsi" w:eastAsiaTheme="minorEastAsia" w:hAnsiTheme="minorHAnsi" w:cstheme="minorBidi"/>
          <w:sz w:val="22"/>
          <w:szCs w:val="22"/>
        </w:rPr>
        <w:tab/>
      </w:r>
      <w:r>
        <w:t>Beschreibung des VIs</w:t>
      </w:r>
      <w:r>
        <w:tab/>
      </w:r>
      <w:r>
        <w:fldChar w:fldCharType="begin"/>
      </w:r>
      <w:r>
        <w:instrText xml:space="preserve"> PAGEREF _Toc485824462 \h </w:instrText>
      </w:r>
      <w:r>
        <w:fldChar w:fldCharType="separate"/>
      </w:r>
      <w:r>
        <w:t>20</w:t>
      </w:r>
      <w:r>
        <w:fldChar w:fldCharType="end"/>
      </w:r>
    </w:p>
    <w:p w14:paraId="4E6AC482" w14:textId="77777777" w:rsidR="0050560C" w:rsidRDefault="0050560C">
      <w:pPr>
        <w:pStyle w:val="Verzeichnis2"/>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Symmetrierung_Messdaten.vi</w:t>
      </w:r>
      <w:r>
        <w:tab/>
      </w:r>
      <w:r>
        <w:fldChar w:fldCharType="begin"/>
      </w:r>
      <w:r>
        <w:instrText xml:space="preserve"> PAGEREF _Toc485824463 \h </w:instrText>
      </w:r>
      <w:r>
        <w:fldChar w:fldCharType="separate"/>
      </w:r>
      <w:r>
        <w:t>21</w:t>
      </w:r>
      <w:r>
        <w:fldChar w:fldCharType="end"/>
      </w:r>
    </w:p>
    <w:p w14:paraId="71019CB2" w14:textId="77777777" w:rsidR="0050560C" w:rsidRDefault="0050560C">
      <w:pPr>
        <w:pStyle w:val="Verzeichnis3"/>
        <w:rPr>
          <w:rFonts w:asciiTheme="minorHAnsi" w:eastAsiaTheme="minorEastAsia" w:hAnsiTheme="minorHAnsi" w:cstheme="minorBidi"/>
          <w:sz w:val="22"/>
          <w:szCs w:val="22"/>
        </w:rPr>
      </w:pPr>
      <w:r>
        <w:t>2.22.1</w:t>
      </w:r>
      <w:r>
        <w:rPr>
          <w:rFonts w:asciiTheme="minorHAnsi" w:eastAsiaTheme="minorEastAsia" w:hAnsiTheme="minorHAnsi" w:cstheme="minorBidi"/>
          <w:sz w:val="22"/>
          <w:szCs w:val="22"/>
        </w:rPr>
        <w:tab/>
      </w:r>
      <w:r>
        <w:t>Kurzbeschreibung</w:t>
      </w:r>
      <w:r>
        <w:tab/>
      </w:r>
      <w:r>
        <w:fldChar w:fldCharType="begin"/>
      </w:r>
      <w:r>
        <w:instrText xml:space="preserve"> PAGEREF _Toc485824464 \h </w:instrText>
      </w:r>
      <w:r>
        <w:fldChar w:fldCharType="separate"/>
      </w:r>
      <w:r>
        <w:t>21</w:t>
      </w:r>
      <w:r>
        <w:fldChar w:fldCharType="end"/>
      </w:r>
    </w:p>
    <w:p w14:paraId="65E540F6" w14:textId="77777777" w:rsidR="0050560C" w:rsidRDefault="0050560C">
      <w:pPr>
        <w:pStyle w:val="Verzeichnis3"/>
        <w:rPr>
          <w:rFonts w:asciiTheme="minorHAnsi" w:eastAsiaTheme="minorEastAsia" w:hAnsiTheme="minorHAnsi" w:cstheme="minorBidi"/>
          <w:sz w:val="22"/>
          <w:szCs w:val="22"/>
        </w:rPr>
      </w:pPr>
      <w:r>
        <w:t>2.22.2</w:t>
      </w:r>
      <w:r>
        <w:rPr>
          <w:rFonts w:asciiTheme="minorHAnsi" w:eastAsiaTheme="minorEastAsia" w:hAnsiTheme="minorHAnsi" w:cstheme="minorBidi"/>
          <w:sz w:val="22"/>
          <w:szCs w:val="22"/>
        </w:rPr>
        <w:tab/>
      </w:r>
      <w:r>
        <w:t>Beschreibung des VIs</w:t>
      </w:r>
      <w:r>
        <w:tab/>
      </w:r>
      <w:r>
        <w:fldChar w:fldCharType="begin"/>
      </w:r>
      <w:r>
        <w:instrText xml:space="preserve"> PAGEREF _Toc485824465 \h </w:instrText>
      </w:r>
      <w:r>
        <w:fldChar w:fldCharType="separate"/>
      </w:r>
      <w:r>
        <w:t>21</w:t>
      </w:r>
      <w:r>
        <w:fldChar w:fldCharType="end"/>
      </w:r>
    </w:p>
    <w:p w14:paraId="26FA1794" w14:textId="77777777" w:rsidR="0050560C" w:rsidRDefault="0050560C">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Offene Punkte</w:t>
      </w:r>
      <w:r>
        <w:tab/>
      </w:r>
      <w:r>
        <w:fldChar w:fldCharType="begin"/>
      </w:r>
      <w:r>
        <w:instrText xml:space="preserve"> PAGEREF _Toc485824466 \h </w:instrText>
      </w:r>
      <w:r>
        <w:fldChar w:fldCharType="separate"/>
      </w:r>
      <w:r>
        <w:t>22</w:t>
      </w:r>
      <w:r>
        <w:fldChar w:fldCharType="end"/>
      </w:r>
    </w:p>
    <w:p w14:paraId="6367460E" w14:textId="77777777" w:rsidR="0050560C" w:rsidRDefault="0050560C">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Weitere Verbesserungen</w:t>
      </w:r>
      <w:r>
        <w:tab/>
      </w:r>
      <w:r>
        <w:fldChar w:fldCharType="begin"/>
      </w:r>
      <w:r>
        <w:instrText xml:space="preserve"> PAGEREF _Toc485824467 \h </w:instrText>
      </w:r>
      <w:r>
        <w:fldChar w:fldCharType="separate"/>
      </w:r>
      <w:r>
        <w:t>23</w:t>
      </w:r>
      <w:r>
        <w:fldChar w:fldCharType="end"/>
      </w:r>
    </w:p>
    <w:p w14:paraId="0BF77742" w14:textId="77777777" w:rsidR="0050560C" w:rsidRDefault="0050560C">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_Toc485824468 \h </w:instrText>
      </w:r>
      <w:r>
        <w:fldChar w:fldCharType="separate"/>
      </w:r>
      <w:r>
        <w:t>24</w:t>
      </w:r>
      <w:r>
        <w:fldChar w:fldCharType="end"/>
      </w:r>
    </w:p>
    <w:p w14:paraId="2FA6CF3B" w14:textId="77777777" w:rsidR="0050560C" w:rsidRDefault="0050560C">
      <w:pPr>
        <w:pStyle w:val="Verzeichnis1"/>
        <w:rPr>
          <w:rFonts w:asciiTheme="minorHAnsi" w:eastAsiaTheme="minorEastAsia" w:hAnsiTheme="minorHAnsi" w:cstheme="minorBidi"/>
          <w:b w:val="0"/>
          <w:sz w:val="22"/>
          <w:szCs w:val="22"/>
        </w:rPr>
      </w:pPr>
      <w:r>
        <w:t xml:space="preserve">Tabellen und Abbildungsverzeichnisse </w:t>
      </w:r>
      <w:r w:rsidRPr="00F775E9">
        <w:rPr>
          <w:i/>
        </w:rPr>
        <w:t>(optional)</w:t>
      </w:r>
      <w:r>
        <w:tab/>
      </w:r>
      <w:r>
        <w:fldChar w:fldCharType="begin"/>
      </w:r>
      <w:r>
        <w:instrText xml:space="preserve"> PAGEREF _Toc485824469 \h </w:instrText>
      </w:r>
      <w:r>
        <w:fldChar w:fldCharType="separate"/>
      </w:r>
      <w:r>
        <w:t>25</w:t>
      </w:r>
      <w:r>
        <w:fldChar w:fldCharType="end"/>
      </w:r>
    </w:p>
    <w:p w14:paraId="2D68E360" w14:textId="77777777" w:rsidR="0050560C" w:rsidRDefault="0050560C">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_Toc485824470 \h </w:instrText>
      </w:r>
      <w:r>
        <w:fldChar w:fldCharType="separate"/>
      </w:r>
      <w:r>
        <w:t>26</w:t>
      </w:r>
      <w:r>
        <w:fldChar w:fldCharType="end"/>
      </w:r>
    </w:p>
    <w:p w14:paraId="2BE7A4A8" w14:textId="77777777" w:rsidR="00E62297" w:rsidRDefault="002C2788" w:rsidP="0050788C">
      <w:pPr>
        <w:pStyle w:val="Verzeichnis2"/>
      </w:pPr>
      <w:r w:rsidRPr="0088122D">
        <w:fldChar w:fldCharType="end"/>
      </w:r>
      <w:bookmarkStart w:id="2" w:name="_Ref490562273"/>
      <w:commentRangeEnd w:id="1"/>
      <w:r w:rsidR="00A338CD">
        <w:rPr>
          <w:rStyle w:val="Kommentarzeichen"/>
          <w:noProof w:val="0"/>
        </w:rPr>
        <w:commentReference w:id="1"/>
      </w:r>
    </w:p>
    <w:p w14:paraId="70A47F25" w14:textId="77777777" w:rsidR="00E62297" w:rsidRDefault="00E62297">
      <w:pPr>
        <w:pStyle w:val="berschrift1"/>
      </w:pPr>
      <w:bookmarkStart w:id="3" w:name="_Toc485824402"/>
      <w:bookmarkStart w:id="4" w:name="_Ref491749133"/>
      <w:bookmarkStart w:id="5" w:name="_Ref491749190"/>
      <w:bookmarkEnd w:id="2"/>
      <w:r>
        <w:lastRenderedPageBreak/>
        <w:t>Aufgabenstellung</w:t>
      </w:r>
      <w:bookmarkEnd w:id="3"/>
    </w:p>
    <w:bookmarkEnd w:id="4"/>
    <w:bookmarkEnd w:id="5"/>
    <w:p w14:paraId="71AE9E88" w14:textId="77777777" w:rsidR="00E62297" w:rsidRDefault="0050788C">
      <w:r>
        <w:t>Die Aufgabe des Mechatronischen Projektes war es</w:t>
      </w:r>
      <w:r w:rsidR="00F40515">
        <w:t xml:space="preserve">, </w:t>
      </w:r>
      <w:commentRangeStart w:id="6"/>
      <w:r w:rsidR="00F40515">
        <w:t xml:space="preserve">den Versuch </w:t>
      </w:r>
      <w:commentRangeEnd w:id="6"/>
      <w:r w:rsidR="00A338CD">
        <w:rPr>
          <w:rStyle w:val="Kommentarzeichen"/>
        </w:rPr>
        <w:commentReference w:id="6"/>
      </w:r>
      <w:r w:rsidR="00F40515">
        <w:t>für die weichmagnetischen Werkstoffe auf eine neue Software umzusetzen. Die alte Software wurde im Pascal Code geschrieben. Da es immer schwieriger wurde Ersatzteile zu finden, um den Versuch weiterhin durchführen zu können, wurde besch</w:t>
      </w:r>
      <w:r w:rsidR="00320408">
        <w:t xml:space="preserve">lossen, </w:t>
      </w:r>
      <w:commentRangeStart w:id="7"/>
      <w:r w:rsidR="00320408">
        <w:t>den Versuch über LabVIEW</w:t>
      </w:r>
      <w:r w:rsidR="00F40515">
        <w:t xml:space="preserve"> laufen zu lassen</w:t>
      </w:r>
      <w:commentRangeEnd w:id="7"/>
      <w:r w:rsidR="00A338CD">
        <w:rPr>
          <w:rStyle w:val="Kommentarzeichen"/>
        </w:rPr>
        <w:commentReference w:id="7"/>
      </w:r>
      <w:r w:rsidR="00F40515">
        <w:t>.</w:t>
      </w:r>
    </w:p>
    <w:p w14:paraId="5304BD6B" w14:textId="77777777" w:rsidR="00F40515" w:rsidRDefault="00F40515"/>
    <w:p w14:paraId="77E38F01" w14:textId="77777777" w:rsidR="00F40515" w:rsidRDefault="00F40515">
      <w:commentRangeStart w:id="8"/>
      <w:r>
        <w:t>Dazu musste der Pascal Code analysiert werden und in der neuen Softwar</w:t>
      </w:r>
      <w:r w:rsidR="00320408">
        <w:t>e LabVIEW</w:t>
      </w:r>
      <w:r>
        <w:t xml:space="preserve"> programmiert werden.</w:t>
      </w:r>
      <w:commentRangeEnd w:id="8"/>
      <w:r w:rsidR="00A338CD">
        <w:rPr>
          <w:rStyle w:val="Kommentarzeichen"/>
        </w:rPr>
        <w:commentReference w:id="8"/>
      </w:r>
    </w:p>
    <w:p w14:paraId="6FF21119" w14:textId="77777777" w:rsidR="00F40515" w:rsidRDefault="00F40515"/>
    <w:p w14:paraId="3486D01D" w14:textId="77777777" w:rsidR="00F40515" w:rsidRPr="00C27E6D" w:rsidRDefault="00F40515">
      <w:pPr>
        <w:rPr>
          <w:b/>
        </w:rPr>
      </w:pPr>
      <w:r w:rsidRPr="00C27E6D">
        <w:rPr>
          <w:b/>
        </w:rPr>
        <w:t>Das bisherige Programm konnte folgende Funktionen ausführen:</w:t>
      </w:r>
    </w:p>
    <w:p w14:paraId="32EAAEE5" w14:textId="77777777" w:rsidR="00C27E6D" w:rsidRDefault="00C27E6D"/>
    <w:p w14:paraId="7044502B" w14:textId="77777777" w:rsidR="00F40515" w:rsidRDefault="00F40515" w:rsidP="00070C73">
      <w:pPr>
        <w:pStyle w:val="Listenabsatz"/>
        <w:numPr>
          <w:ilvl w:val="0"/>
          <w:numId w:val="48"/>
        </w:numPr>
      </w:pPr>
      <w:r>
        <w:t>Eingabe der Werkstoffe und Anor</w:t>
      </w:r>
      <w:r w:rsidR="00320408">
        <w:t>d</w:t>
      </w:r>
      <w:r>
        <w:t>nungsparameter</w:t>
      </w:r>
    </w:p>
    <w:p w14:paraId="07C47EAE" w14:textId="77777777" w:rsidR="00F40515" w:rsidRDefault="00F40515" w:rsidP="00070C73">
      <w:pPr>
        <w:pStyle w:val="Listenabsatz"/>
        <w:numPr>
          <w:ilvl w:val="0"/>
          <w:numId w:val="48"/>
        </w:numPr>
      </w:pPr>
      <w:r>
        <w:t>Vorgaben Frequen</w:t>
      </w:r>
      <w:r w:rsidR="00320408">
        <w:t>z</w:t>
      </w:r>
      <w:r>
        <w:t xml:space="preserve"> und Flusswert vollautomatisch anfahren</w:t>
      </w:r>
    </w:p>
    <w:p w14:paraId="183C92D5" w14:textId="77777777" w:rsidR="00F40515" w:rsidRDefault="00F40515" w:rsidP="00070C73">
      <w:pPr>
        <w:pStyle w:val="Listenabsatz"/>
        <w:numPr>
          <w:ilvl w:val="0"/>
          <w:numId w:val="48"/>
        </w:numPr>
      </w:pPr>
      <w:r>
        <w:t>Messung der Remanenz (</w:t>
      </w:r>
      <w:proofErr w:type="spellStart"/>
      <w:r>
        <w:t>Br</w:t>
      </w:r>
      <w:proofErr w:type="spellEnd"/>
      <w:r>
        <w:t>)</w:t>
      </w:r>
    </w:p>
    <w:p w14:paraId="66D9C301" w14:textId="77777777" w:rsidR="00F40515" w:rsidRDefault="00F40515" w:rsidP="00070C73">
      <w:pPr>
        <w:pStyle w:val="Listenabsatz"/>
        <w:numPr>
          <w:ilvl w:val="0"/>
          <w:numId w:val="48"/>
        </w:numPr>
      </w:pPr>
      <w:r>
        <w:t>Messen der Koerzitivfel</w:t>
      </w:r>
      <w:r w:rsidR="00320408">
        <w:t>d</w:t>
      </w:r>
      <w:r>
        <w:t>stärke (</w:t>
      </w:r>
      <w:proofErr w:type="spellStart"/>
      <w:r>
        <w:t>Hr</w:t>
      </w:r>
      <w:proofErr w:type="spellEnd"/>
      <w:r>
        <w:t>)</w:t>
      </w:r>
    </w:p>
    <w:p w14:paraId="4B1ADE18" w14:textId="77777777" w:rsidR="00F40515" w:rsidRDefault="00F40515" w:rsidP="00070C73">
      <w:pPr>
        <w:pStyle w:val="Listenabsatz"/>
        <w:numPr>
          <w:ilvl w:val="0"/>
          <w:numId w:val="48"/>
        </w:numPr>
      </w:pPr>
      <w:r>
        <w:t>Messen der maximalen Flussdichte (B) und der maximalen magnetischen Feldstärke (H)</w:t>
      </w:r>
    </w:p>
    <w:p w14:paraId="60C72BAA" w14:textId="77777777" w:rsidR="00F40515" w:rsidRDefault="00F40515" w:rsidP="00070C73">
      <w:pPr>
        <w:pStyle w:val="Listenabsatz"/>
        <w:numPr>
          <w:ilvl w:val="0"/>
          <w:numId w:val="48"/>
        </w:numPr>
      </w:pPr>
      <w:r>
        <w:t>Messen der Verlustleistung</w:t>
      </w:r>
    </w:p>
    <w:p w14:paraId="53E2F6A4" w14:textId="77777777" w:rsidR="00F40515" w:rsidRDefault="00F40515" w:rsidP="00070C73">
      <w:pPr>
        <w:pStyle w:val="Listenabsatz"/>
        <w:numPr>
          <w:ilvl w:val="0"/>
          <w:numId w:val="48"/>
        </w:numPr>
      </w:pPr>
      <w:r>
        <w:t xml:space="preserve">Messen der </w:t>
      </w:r>
      <w:proofErr w:type="spellStart"/>
      <w:r w:rsidR="00C27E6D">
        <w:t>Hystereseschleife</w:t>
      </w:r>
      <w:proofErr w:type="spellEnd"/>
    </w:p>
    <w:p w14:paraId="451CE245" w14:textId="77777777" w:rsidR="00C27E6D" w:rsidRDefault="00C27E6D" w:rsidP="00070C73">
      <w:pPr>
        <w:pStyle w:val="Listenabsatz"/>
        <w:numPr>
          <w:ilvl w:val="0"/>
          <w:numId w:val="48"/>
        </w:numPr>
      </w:pPr>
      <w:r>
        <w:t xml:space="preserve">Messen der </w:t>
      </w:r>
      <w:proofErr w:type="spellStart"/>
      <w:r>
        <w:t>Neukurve</w:t>
      </w:r>
      <w:proofErr w:type="spellEnd"/>
    </w:p>
    <w:p w14:paraId="0021521A" w14:textId="77777777" w:rsidR="00F40515" w:rsidRDefault="00C27E6D" w:rsidP="00070C73">
      <w:pPr>
        <w:pStyle w:val="Listenabsatz"/>
        <w:numPr>
          <w:ilvl w:val="0"/>
          <w:numId w:val="48"/>
        </w:numPr>
      </w:pPr>
      <w:r>
        <w:t>Messen der Kommutierungskurve</w:t>
      </w:r>
    </w:p>
    <w:p w14:paraId="19576B8A" w14:textId="77777777" w:rsidR="00C27E6D" w:rsidRDefault="00C27E6D" w:rsidP="00070C73">
      <w:pPr>
        <w:pStyle w:val="Listenabsatz"/>
        <w:numPr>
          <w:ilvl w:val="0"/>
          <w:numId w:val="48"/>
        </w:numPr>
      </w:pPr>
      <w:r>
        <w:t xml:space="preserve">Grafische Darstellung der </w:t>
      </w:r>
      <w:proofErr w:type="spellStart"/>
      <w:r>
        <w:t>Hystereseschleife</w:t>
      </w:r>
      <w:proofErr w:type="spellEnd"/>
    </w:p>
    <w:p w14:paraId="49C55A89" w14:textId="77777777" w:rsidR="00C27E6D" w:rsidRDefault="00C27E6D" w:rsidP="00070C73">
      <w:pPr>
        <w:pStyle w:val="Listenabsatz"/>
        <w:numPr>
          <w:ilvl w:val="0"/>
          <w:numId w:val="48"/>
        </w:numPr>
      </w:pPr>
      <w:r>
        <w:t xml:space="preserve">Grafische Darstellung der </w:t>
      </w:r>
      <w:proofErr w:type="spellStart"/>
      <w:r>
        <w:t>Neukurve</w:t>
      </w:r>
      <w:proofErr w:type="spellEnd"/>
    </w:p>
    <w:p w14:paraId="332F13F7" w14:textId="77777777" w:rsidR="00C27E6D" w:rsidRDefault="00C27E6D" w:rsidP="00070C73">
      <w:pPr>
        <w:pStyle w:val="Listenabsatz"/>
        <w:numPr>
          <w:ilvl w:val="0"/>
          <w:numId w:val="48"/>
        </w:numPr>
      </w:pPr>
      <w:r>
        <w:t>Grafische Darstellung der Kommutierungskurve</w:t>
      </w:r>
    </w:p>
    <w:p w14:paraId="301DC0C0" w14:textId="77777777" w:rsidR="00C27E6D" w:rsidRDefault="00C27E6D" w:rsidP="00070C73">
      <w:pPr>
        <w:pStyle w:val="Listenabsatz"/>
        <w:numPr>
          <w:ilvl w:val="0"/>
          <w:numId w:val="48"/>
        </w:numPr>
      </w:pPr>
      <w:r>
        <w:t>Grafische Darstellung aller Eingabeparameter und Messergebnisse</w:t>
      </w:r>
    </w:p>
    <w:p w14:paraId="00784D50" w14:textId="77777777" w:rsidR="00C27E6D" w:rsidRDefault="00C27E6D" w:rsidP="00070C73">
      <w:pPr>
        <w:pStyle w:val="Listenabsatz"/>
        <w:numPr>
          <w:ilvl w:val="0"/>
          <w:numId w:val="48"/>
        </w:numPr>
      </w:pPr>
      <w:r>
        <w:t>Ausdruck der Dokumentation</w:t>
      </w:r>
    </w:p>
    <w:p w14:paraId="223A9516" w14:textId="77777777" w:rsidR="00C27E6D" w:rsidRDefault="00C27E6D"/>
    <w:p w14:paraId="3C76281D" w14:textId="77777777" w:rsidR="009C173D" w:rsidRDefault="009C173D">
      <w:pPr>
        <w:spacing w:before="0" w:line="240" w:lineRule="auto"/>
        <w:jc w:val="left"/>
        <w:rPr>
          <w:b/>
        </w:rPr>
      </w:pPr>
      <w:r>
        <w:rPr>
          <w:b/>
        </w:rPr>
        <w:br w:type="page"/>
      </w:r>
    </w:p>
    <w:p w14:paraId="1BEDAB94" w14:textId="77777777" w:rsidR="00C27E6D" w:rsidRDefault="00320408">
      <w:pPr>
        <w:rPr>
          <w:b/>
        </w:rPr>
      </w:pPr>
      <w:r>
        <w:rPr>
          <w:b/>
        </w:rPr>
        <w:lastRenderedPageBreak/>
        <w:t>Durch die Programmierung in LabVIEW</w:t>
      </w:r>
      <w:r w:rsidR="00C27E6D" w:rsidRPr="009C173D">
        <w:rPr>
          <w:b/>
        </w:rPr>
        <w:t xml:space="preserve"> wurden folgende Funktionen </w:t>
      </w:r>
      <w:r w:rsidR="009C173D" w:rsidRPr="009C173D">
        <w:rPr>
          <w:b/>
        </w:rPr>
        <w:t>zusätzlich</w:t>
      </w:r>
      <w:r w:rsidR="00C27E6D" w:rsidRPr="009C173D">
        <w:rPr>
          <w:b/>
        </w:rPr>
        <w:t xml:space="preserve"> </w:t>
      </w:r>
      <w:r w:rsidR="009C173D">
        <w:rPr>
          <w:b/>
        </w:rPr>
        <w:t>geändert</w:t>
      </w:r>
      <w:r w:rsidR="00C27E6D" w:rsidRPr="009C173D">
        <w:rPr>
          <w:b/>
        </w:rPr>
        <w:t xml:space="preserve"> bzw. </w:t>
      </w:r>
      <w:r w:rsidR="009C173D">
        <w:rPr>
          <w:b/>
        </w:rPr>
        <w:t>hinzugefügt</w:t>
      </w:r>
      <w:r w:rsidR="00C27E6D" w:rsidRPr="009C173D">
        <w:rPr>
          <w:b/>
        </w:rPr>
        <w:t>:</w:t>
      </w:r>
    </w:p>
    <w:p w14:paraId="07DC100E" w14:textId="77777777" w:rsidR="00070C73" w:rsidRPr="009C173D" w:rsidRDefault="00070C73">
      <w:pPr>
        <w:rPr>
          <w:b/>
        </w:rPr>
      </w:pPr>
    </w:p>
    <w:p w14:paraId="2060A0E9" w14:textId="77777777" w:rsidR="00C27E6D" w:rsidRDefault="00C27E6D" w:rsidP="00070C73">
      <w:pPr>
        <w:pStyle w:val="Listenabsatz"/>
        <w:numPr>
          <w:ilvl w:val="0"/>
          <w:numId w:val="48"/>
        </w:numPr>
      </w:pPr>
      <w:r>
        <w:t xml:space="preserve">Die </w:t>
      </w:r>
      <w:commentRangeStart w:id="9"/>
      <w:r>
        <w:t xml:space="preserve">Dokumentation </w:t>
      </w:r>
      <w:commentRangeEnd w:id="9"/>
      <w:r w:rsidR="00A338CD">
        <w:rPr>
          <w:rStyle w:val="Kommentarzeichen"/>
        </w:rPr>
        <w:commentReference w:id="9"/>
      </w:r>
      <w:r>
        <w:t>muss nicht mehr gedruckt werden, sonder kann nun an einem gewünschten Pfad gespeichert werden.</w:t>
      </w:r>
    </w:p>
    <w:p w14:paraId="3609CA7C" w14:textId="77777777" w:rsidR="00C27E6D" w:rsidRDefault="00C27E6D" w:rsidP="00070C73">
      <w:pPr>
        <w:pStyle w:val="Listenabsatz"/>
        <w:numPr>
          <w:ilvl w:val="0"/>
          <w:numId w:val="48"/>
        </w:numPr>
      </w:pPr>
      <w:r>
        <w:t>Es gibt eine Strombegrenzung</w:t>
      </w:r>
    </w:p>
    <w:p w14:paraId="30A9C799" w14:textId="77777777" w:rsidR="00B14BF4" w:rsidRDefault="00B14BF4" w:rsidP="00070C73">
      <w:pPr>
        <w:pStyle w:val="Listenabsatz"/>
        <w:numPr>
          <w:ilvl w:val="0"/>
          <w:numId w:val="48"/>
        </w:numPr>
      </w:pPr>
      <w:r>
        <w:t xml:space="preserve">Exportieren der Daten in </w:t>
      </w:r>
      <w:commentRangeStart w:id="10"/>
      <w:r>
        <w:t>Excel</w:t>
      </w:r>
      <w:commentRangeEnd w:id="10"/>
      <w:r w:rsidR="00A338CD">
        <w:rPr>
          <w:rStyle w:val="Kommentarzeichen"/>
        </w:rPr>
        <w:commentReference w:id="10"/>
      </w:r>
    </w:p>
    <w:p w14:paraId="7C5AF62B" w14:textId="77777777" w:rsidR="00C27E6D" w:rsidRDefault="009C173D" w:rsidP="00070C73">
      <w:pPr>
        <w:pStyle w:val="Listenabsatz"/>
        <w:numPr>
          <w:ilvl w:val="0"/>
          <w:numId w:val="49"/>
        </w:numPr>
      </w:pPr>
      <w:commentRangeStart w:id="11"/>
      <w:r>
        <w:t>…</w:t>
      </w:r>
      <w:commentRangeEnd w:id="11"/>
      <w:r w:rsidR="00A338CD">
        <w:rPr>
          <w:rStyle w:val="Kommentarzeichen"/>
        </w:rPr>
        <w:commentReference w:id="11"/>
      </w:r>
    </w:p>
    <w:p w14:paraId="48A2DBA9" w14:textId="77777777" w:rsidR="009C173D" w:rsidRDefault="009C173D"/>
    <w:p w14:paraId="2AD1CEF8" w14:textId="77777777" w:rsidR="009C173D" w:rsidRDefault="009C173D"/>
    <w:p w14:paraId="4DFDBB23" w14:textId="77777777" w:rsidR="00E62297" w:rsidRDefault="001469A9">
      <w:pPr>
        <w:pStyle w:val="berschrift1"/>
      </w:pPr>
      <w:bookmarkStart w:id="12" w:name="_Toc485824403"/>
      <w:r>
        <w:lastRenderedPageBreak/>
        <w:t>Beschreibung de</w:t>
      </w:r>
      <w:r w:rsidR="005A7F06">
        <w:t>s Programmes</w:t>
      </w:r>
      <w:bookmarkEnd w:id="12"/>
    </w:p>
    <w:p w14:paraId="1A010CA7" w14:textId="77777777" w:rsidR="005A7F06" w:rsidRDefault="005A7F06" w:rsidP="005A7F06"/>
    <w:p w14:paraId="354F1B77" w14:textId="77777777" w:rsidR="005A7F06" w:rsidRPr="005A7F06" w:rsidRDefault="005A7F06" w:rsidP="005A7F06">
      <w:pPr>
        <w:pStyle w:val="berschrift2"/>
      </w:pPr>
      <w:bookmarkStart w:id="13" w:name="_Toc485824404"/>
      <w:r>
        <w:t>Zustandsdiagramm</w:t>
      </w:r>
      <w:bookmarkEnd w:id="13"/>
    </w:p>
    <w:p w14:paraId="36DD71EF" w14:textId="77777777" w:rsidR="00E62297" w:rsidRDefault="005A7F06">
      <w:pPr>
        <w:pStyle w:val="berschrift2"/>
      </w:pPr>
      <w:bookmarkStart w:id="14" w:name="_Toc485824405"/>
      <w:r>
        <w:t>State Maschine</w:t>
      </w:r>
      <w:bookmarkEnd w:id="14"/>
    </w:p>
    <w:p w14:paraId="68689F29" w14:textId="77777777" w:rsidR="009C173D" w:rsidRPr="009C173D" w:rsidRDefault="009C173D" w:rsidP="00B14BF4">
      <w:pPr>
        <w:jc w:val="left"/>
      </w:pPr>
      <w:r>
        <w:t xml:space="preserve">Die State Maschine ist in der MagnetoGUI.vi hinterlegt. </w:t>
      </w:r>
      <w:r w:rsidR="00B14BF4">
        <w:rPr>
          <w:noProof/>
        </w:rPr>
        <w:drawing>
          <wp:inline distT="0" distB="0" distL="0" distR="0" wp14:anchorId="3BDBE840" wp14:editId="7E69AA1A">
            <wp:extent cx="5399405" cy="2434590"/>
            <wp:effectExtent l="19050" t="0" r="0" b="0"/>
            <wp:docPr id="23" name="Grafik 22" descr="State Mas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png"/>
                    <pic:cNvPicPr/>
                  </pic:nvPicPr>
                  <pic:blipFill>
                    <a:blip r:embed="rId11" cstate="print"/>
                    <a:stretch>
                      <a:fillRect/>
                    </a:stretch>
                  </pic:blipFill>
                  <pic:spPr>
                    <a:xfrm>
                      <a:off x="0" y="0"/>
                      <a:ext cx="5399405" cy="2434590"/>
                    </a:xfrm>
                    <a:prstGeom prst="rect">
                      <a:avLst/>
                    </a:prstGeom>
                  </pic:spPr>
                </pic:pic>
              </a:graphicData>
            </a:graphic>
          </wp:inline>
        </w:drawing>
      </w:r>
    </w:p>
    <w:p w14:paraId="10AED0B9" w14:textId="77777777" w:rsidR="00932F8B" w:rsidRDefault="00B14BF4" w:rsidP="00932F8B">
      <w:r>
        <w:t xml:space="preserve">Hier werden die einzelnen </w:t>
      </w:r>
      <w:proofErr w:type="spellStart"/>
      <w:r>
        <w:t>SubVIs</w:t>
      </w:r>
      <w:proofErr w:type="spellEnd"/>
      <w:r>
        <w:t xml:space="preserve"> nacheinander aufgerufen.</w:t>
      </w:r>
    </w:p>
    <w:p w14:paraId="1D8A011B" w14:textId="77777777" w:rsidR="00B14BF4" w:rsidRDefault="00B14BF4" w:rsidP="00932F8B">
      <w:commentRangeStart w:id="15"/>
      <w:r>
        <w:rPr>
          <w:noProof/>
        </w:rPr>
        <w:drawing>
          <wp:inline distT="0" distB="0" distL="0" distR="0" wp14:anchorId="02222B8B" wp14:editId="73ED24A5">
            <wp:extent cx="4374259" cy="3215919"/>
            <wp:effectExtent l="19050" t="0" r="7241" b="0"/>
            <wp:docPr id="25" name="Grafik 24" descr="State Masch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_2.png"/>
                    <pic:cNvPicPr/>
                  </pic:nvPicPr>
                  <pic:blipFill>
                    <a:blip r:embed="rId12" cstate="print"/>
                    <a:stretch>
                      <a:fillRect/>
                    </a:stretch>
                  </pic:blipFill>
                  <pic:spPr>
                    <a:xfrm>
                      <a:off x="0" y="0"/>
                      <a:ext cx="4374259" cy="3215919"/>
                    </a:xfrm>
                    <a:prstGeom prst="rect">
                      <a:avLst/>
                    </a:prstGeom>
                  </pic:spPr>
                </pic:pic>
              </a:graphicData>
            </a:graphic>
          </wp:inline>
        </w:drawing>
      </w:r>
      <w:commentRangeEnd w:id="15"/>
      <w:r w:rsidR="00A338CD">
        <w:rPr>
          <w:rStyle w:val="Kommentarzeichen"/>
        </w:rPr>
        <w:commentReference w:id="15"/>
      </w:r>
    </w:p>
    <w:p w14:paraId="52592F9D" w14:textId="77777777" w:rsidR="00B14BF4" w:rsidRDefault="00B14BF4" w:rsidP="00B14BF4">
      <w:pPr>
        <w:pStyle w:val="berschrift3"/>
      </w:pPr>
      <w:bookmarkStart w:id="16" w:name="_Toc485824406"/>
      <w:r>
        <w:lastRenderedPageBreak/>
        <w:t xml:space="preserve">Beschreibung der einzelnen </w:t>
      </w:r>
      <w:commentRangeStart w:id="17"/>
      <w:r>
        <w:t>unterschiritte in</w:t>
      </w:r>
      <w:commentRangeEnd w:id="17"/>
      <w:r w:rsidR="00A338CD">
        <w:rPr>
          <w:rStyle w:val="Kommentarzeichen"/>
          <w:b w:val="0"/>
          <w:kern w:val="0"/>
        </w:rPr>
        <w:commentReference w:id="17"/>
      </w:r>
      <w:r>
        <w:t xml:space="preserve"> der State Maschine</w:t>
      </w:r>
      <w:bookmarkEnd w:id="16"/>
    </w:p>
    <w:p w14:paraId="42848CD3" w14:textId="77777777" w:rsidR="00B14BF4" w:rsidRDefault="00B14BF4" w:rsidP="00B14BF4">
      <w:pPr>
        <w:pStyle w:val="berschrift4"/>
      </w:pPr>
      <w:r>
        <w:t xml:space="preserve">Initialisieren </w:t>
      </w:r>
    </w:p>
    <w:p w14:paraId="721B5EFB" w14:textId="77777777" w:rsidR="00B14BF4" w:rsidRDefault="00691F22" w:rsidP="00392179">
      <w:r>
        <w:t>Die Diagramme werden beim Start des Programmes zurückgesetzt.</w:t>
      </w:r>
    </w:p>
    <w:p w14:paraId="1F17A558" w14:textId="77777777" w:rsidR="00B14BF4" w:rsidRDefault="00B14BF4" w:rsidP="00B14BF4">
      <w:pPr>
        <w:pStyle w:val="berschrift4"/>
      </w:pPr>
      <w:r>
        <w:t xml:space="preserve">Warten auf Event </w:t>
      </w:r>
    </w:p>
    <w:p w14:paraId="692ED2A5" w14:textId="77777777" w:rsidR="00B14BF4" w:rsidRDefault="00691F22" w:rsidP="00392179">
      <w:r>
        <w:t>In diesem Schritt kann der Bediener seine Einstellungen vornehmen. Es wird so lange in diesem Schritt gewatet bis die „Messung Starten“ Taste betätigt wurde. Nach Ablauf der Messung kommt man wieder in diesen Schritt.</w:t>
      </w:r>
    </w:p>
    <w:p w14:paraId="4453EE31" w14:textId="77777777" w:rsidR="00B14BF4" w:rsidRDefault="00B14BF4" w:rsidP="00B14BF4">
      <w:pPr>
        <w:pStyle w:val="berschrift4"/>
      </w:pPr>
      <w:r>
        <w:t xml:space="preserve">Starten der Messung </w:t>
      </w:r>
    </w:p>
    <w:p w14:paraId="62E59701" w14:textId="77777777" w:rsidR="00B14BF4" w:rsidRDefault="00691F22" w:rsidP="00392179">
      <w:r>
        <w:t>Nachdem der Taster „Messung Starten“ betätigt wird, wird dieser Schritt ausgeführt. Hierbei werden die Diagramme nochmals zurückgesetzt und die Eingegebenen Parameter in ein Cluster übergeben. Es werden noch die Parameter Faktor 1, Faktor 2 und die Theoretische Primärwindungszahl berechnet</w:t>
      </w:r>
      <w:r w:rsidR="00DD6125">
        <w:t>, welche intern für das weitere Vorgehen benötigt werden</w:t>
      </w:r>
      <w:r>
        <w:t>.</w:t>
      </w:r>
    </w:p>
    <w:p w14:paraId="1CDEECF6" w14:textId="77777777" w:rsidR="00B14BF4" w:rsidRDefault="00B14BF4" w:rsidP="00B14BF4">
      <w:pPr>
        <w:pStyle w:val="berschrift4"/>
      </w:pPr>
      <w:r>
        <w:t xml:space="preserve">Initialisieren der Hardware </w:t>
      </w:r>
    </w:p>
    <w:p w14:paraId="2F356CEA" w14:textId="77777777" w:rsidR="00802798" w:rsidRDefault="00691F22" w:rsidP="00802798">
      <w:r>
        <w:t xml:space="preserve">Bevor nun mit der Messung begonnen wird, werden Oszilloskop und der </w:t>
      </w:r>
      <w:r w:rsidR="00091EB1">
        <w:t>Frequenzgenerator</w:t>
      </w:r>
      <w:r>
        <w:t xml:space="preserve"> initialisiert.</w:t>
      </w:r>
    </w:p>
    <w:p w14:paraId="2FA014CA" w14:textId="77777777" w:rsidR="00320408" w:rsidRDefault="00320408" w:rsidP="00802798">
      <w:r>
        <w:t xml:space="preserve">Bei der Einstellung des </w:t>
      </w:r>
      <w:r w:rsidRPr="008749E0">
        <w:rPr>
          <w:b/>
        </w:rPr>
        <w:t>Oszilloskops</w:t>
      </w:r>
      <w:r>
        <w:t xml:space="preserve"> werden unter anderem folgenden Parameter </w:t>
      </w:r>
      <w:commentRangeStart w:id="18"/>
      <w:r>
        <w:t>Eingestell</w:t>
      </w:r>
      <w:commentRangeEnd w:id="18"/>
      <w:r w:rsidR="00DD6125">
        <w:rPr>
          <w:rStyle w:val="Kommentarzeichen"/>
        </w:rPr>
        <w:commentReference w:id="18"/>
      </w:r>
      <w:r>
        <w:t>t:</w:t>
      </w:r>
    </w:p>
    <w:p w14:paraId="2B4A63AC" w14:textId="77777777" w:rsidR="00320408" w:rsidRDefault="00320408" w:rsidP="00320408">
      <w:pPr>
        <w:pStyle w:val="Listenabsatz"/>
        <w:numPr>
          <w:ilvl w:val="0"/>
          <w:numId w:val="49"/>
        </w:numPr>
      </w:pPr>
      <w:commentRangeStart w:id="19"/>
      <w:r>
        <w:t>VISA Name zugweisen</w:t>
      </w:r>
      <w:commentRangeEnd w:id="19"/>
      <w:r w:rsidR="00DD6125">
        <w:rPr>
          <w:rStyle w:val="Kommentarzeichen"/>
        </w:rPr>
        <w:commentReference w:id="19"/>
      </w:r>
    </w:p>
    <w:p w14:paraId="5FDE929A" w14:textId="77777777" w:rsidR="00320408" w:rsidRDefault="00320408" w:rsidP="00320408">
      <w:pPr>
        <w:pStyle w:val="Listenabsatz"/>
        <w:numPr>
          <w:ilvl w:val="0"/>
          <w:numId w:val="49"/>
        </w:numPr>
      </w:pPr>
      <w:r>
        <w:t>Manuelle Bedienung gesperrt</w:t>
      </w:r>
    </w:p>
    <w:p w14:paraId="78AB04F8" w14:textId="77777777" w:rsidR="00320408" w:rsidRDefault="00320408" w:rsidP="00320408">
      <w:pPr>
        <w:pStyle w:val="Listenabsatz"/>
        <w:numPr>
          <w:ilvl w:val="0"/>
          <w:numId w:val="49"/>
        </w:numPr>
      </w:pPr>
      <w:r>
        <w:t>Range auf 40 V (Channel 1 und 2)</w:t>
      </w:r>
    </w:p>
    <w:p w14:paraId="53EA94EE" w14:textId="77777777" w:rsidR="00320408" w:rsidRDefault="00320408" w:rsidP="00320408">
      <w:pPr>
        <w:pStyle w:val="Listenabsatz"/>
        <w:numPr>
          <w:ilvl w:val="0"/>
          <w:numId w:val="49"/>
        </w:numPr>
      </w:pPr>
      <w:r w:rsidRPr="00320408">
        <w:rPr>
          <w:lang w:val="en-US"/>
        </w:rPr>
        <w:t>Time base</w:t>
      </w:r>
      <w:r>
        <w:t xml:space="preserve"> auf 200ms </w:t>
      </w:r>
    </w:p>
    <w:p w14:paraId="69604B98" w14:textId="77777777" w:rsidR="00320408" w:rsidRDefault="00320408" w:rsidP="00320408">
      <w:pPr>
        <w:pStyle w:val="Listenabsatz"/>
        <w:numPr>
          <w:ilvl w:val="0"/>
          <w:numId w:val="49"/>
        </w:numPr>
      </w:pPr>
      <w:r>
        <w:t>Externer Trigger</w:t>
      </w:r>
    </w:p>
    <w:p w14:paraId="2E40FDF5" w14:textId="77777777" w:rsidR="00320408" w:rsidRDefault="00320408" w:rsidP="00320408">
      <w:pPr>
        <w:pStyle w:val="Listenabsatz"/>
        <w:numPr>
          <w:ilvl w:val="0"/>
          <w:numId w:val="49"/>
        </w:numPr>
      </w:pPr>
      <w:r>
        <w:t>Positive Flanke für Trigger</w:t>
      </w:r>
    </w:p>
    <w:p w14:paraId="0E5B5D86" w14:textId="77777777" w:rsidR="00320408" w:rsidRDefault="00320408" w:rsidP="00320408">
      <w:pPr>
        <w:pStyle w:val="Listenabsatz"/>
        <w:numPr>
          <w:ilvl w:val="0"/>
          <w:numId w:val="49"/>
        </w:numPr>
      </w:pPr>
      <w:commentRangeStart w:id="20"/>
      <w:r>
        <w:t>Etc.</w:t>
      </w:r>
      <w:commentRangeEnd w:id="20"/>
      <w:r w:rsidR="00DD6125">
        <w:rPr>
          <w:rStyle w:val="Kommentarzeichen"/>
        </w:rPr>
        <w:commentReference w:id="20"/>
      </w:r>
    </w:p>
    <w:p w14:paraId="621F9606" w14:textId="77777777" w:rsidR="00320408" w:rsidRDefault="00320408" w:rsidP="00320408"/>
    <w:p w14:paraId="70CB54CB" w14:textId="77777777" w:rsidR="00320408" w:rsidRDefault="00320408" w:rsidP="00320408">
      <w:r>
        <w:t xml:space="preserve">Bei der Einstellung des </w:t>
      </w:r>
      <w:r w:rsidR="00091EB1">
        <w:rPr>
          <w:b/>
        </w:rPr>
        <w:t>Frequenzgenerator</w:t>
      </w:r>
      <w:r w:rsidRPr="008749E0">
        <w:rPr>
          <w:b/>
        </w:rPr>
        <w:t>s</w:t>
      </w:r>
      <w:r>
        <w:t xml:space="preserve"> werden unter anderem folgenden Parameter </w:t>
      </w:r>
      <w:commentRangeStart w:id="21"/>
      <w:r>
        <w:t>Eingestell</w:t>
      </w:r>
      <w:commentRangeEnd w:id="21"/>
      <w:r w:rsidR="00DD6125">
        <w:rPr>
          <w:rStyle w:val="Kommentarzeichen"/>
        </w:rPr>
        <w:commentReference w:id="21"/>
      </w:r>
      <w:r>
        <w:t>t:</w:t>
      </w:r>
    </w:p>
    <w:p w14:paraId="4380F02C" w14:textId="77777777" w:rsidR="00320408" w:rsidRDefault="00320408" w:rsidP="00320408">
      <w:pPr>
        <w:pStyle w:val="Listenabsatz"/>
        <w:numPr>
          <w:ilvl w:val="0"/>
          <w:numId w:val="50"/>
        </w:numPr>
      </w:pPr>
      <w:commentRangeStart w:id="22"/>
      <w:r>
        <w:t>VISA Name zugweisen</w:t>
      </w:r>
      <w:commentRangeEnd w:id="22"/>
      <w:r w:rsidR="00DD6125">
        <w:rPr>
          <w:rStyle w:val="Kommentarzeichen"/>
        </w:rPr>
        <w:commentReference w:id="22"/>
      </w:r>
    </w:p>
    <w:p w14:paraId="448AAEB6" w14:textId="77777777" w:rsidR="00320408" w:rsidRDefault="00320408" w:rsidP="00320408">
      <w:pPr>
        <w:pStyle w:val="Listenabsatz"/>
        <w:numPr>
          <w:ilvl w:val="0"/>
          <w:numId w:val="50"/>
        </w:numPr>
      </w:pPr>
      <w:r>
        <w:t>Frequenz auf 50 Hz</w:t>
      </w:r>
    </w:p>
    <w:p w14:paraId="175D5715" w14:textId="77777777" w:rsidR="00320408" w:rsidRDefault="00320408" w:rsidP="00320408">
      <w:pPr>
        <w:pStyle w:val="Listenabsatz"/>
        <w:numPr>
          <w:ilvl w:val="0"/>
          <w:numId w:val="50"/>
        </w:numPr>
      </w:pPr>
      <w:r>
        <w:t>Signalform Sinus</w:t>
      </w:r>
    </w:p>
    <w:p w14:paraId="72E287BC" w14:textId="77777777" w:rsidR="00320408" w:rsidRDefault="00320408" w:rsidP="00320408">
      <w:pPr>
        <w:pStyle w:val="Listenabsatz"/>
        <w:numPr>
          <w:ilvl w:val="0"/>
          <w:numId w:val="50"/>
        </w:numPr>
      </w:pPr>
      <w:r>
        <w:t>Amplitude 0,05V</w:t>
      </w:r>
    </w:p>
    <w:p w14:paraId="777E1F98" w14:textId="77777777" w:rsidR="00091EB1" w:rsidRPr="00091EB1" w:rsidRDefault="00091EB1" w:rsidP="00091EB1">
      <w:pPr>
        <w:rPr>
          <w:b/>
        </w:rPr>
      </w:pPr>
      <w:commentRangeStart w:id="23"/>
      <w:r w:rsidRPr="00091EB1">
        <w:rPr>
          <w:b/>
        </w:rPr>
        <w:t>Aufgerufene V</w:t>
      </w:r>
      <w:commentRangeEnd w:id="23"/>
      <w:r w:rsidR="00DD6125">
        <w:rPr>
          <w:rStyle w:val="Kommentarzeichen"/>
        </w:rPr>
        <w:commentReference w:id="23"/>
      </w:r>
      <w:r w:rsidRPr="00091EB1">
        <w:rPr>
          <w:b/>
        </w:rPr>
        <w:t>Is:</w:t>
      </w:r>
    </w:p>
    <w:p w14:paraId="3C8F046D" w14:textId="77777777" w:rsidR="00091EB1" w:rsidRDefault="00091EB1" w:rsidP="00091EB1">
      <w:r>
        <w:lastRenderedPageBreak/>
        <w:t>Frequenzgenerator_init.vi und Oszilloscope_init.vi</w:t>
      </w:r>
    </w:p>
    <w:p w14:paraId="55A9AD54" w14:textId="77777777" w:rsidR="00320408" w:rsidRDefault="00320408" w:rsidP="00320408"/>
    <w:p w14:paraId="696B4049" w14:textId="77777777" w:rsidR="00B14BF4" w:rsidRDefault="00B14BF4" w:rsidP="00802798">
      <w:pPr>
        <w:pStyle w:val="berschrift4"/>
      </w:pPr>
      <w:r>
        <w:t xml:space="preserve">Flussdichte Einstellen </w:t>
      </w:r>
    </w:p>
    <w:p w14:paraId="528E2961" w14:textId="77777777" w:rsidR="00B14BF4" w:rsidRDefault="002148D3" w:rsidP="00802798">
      <w:r>
        <w:t xml:space="preserve">Um die gewünschte Flussdichte </w:t>
      </w:r>
      <w:commentRangeStart w:id="24"/>
      <w:r>
        <w:t>zu bekommen</w:t>
      </w:r>
      <w:commentRangeEnd w:id="24"/>
      <w:r w:rsidR="00DD6125">
        <w:rPr>
          <w:rStyle w:val="Kommentarzeichen"/>
        </w:rPr>
        <w:commentReference w:id="24"/>
      </w:r>
      <w:r>
        <w:t xml:space="preserve"> wird die Spannung am Frequenzgenerator langsam</w:t>
      </w:r>
      <w:r w:rsidR="00DD6125">
        <w:t xml:space="preserve"> schrittweise</w:t>
      </w:r>
      <w:r>
        <w:t xml:space="preserve"> erhöht, bis die Spannung gefunden wird, die der eigestellten Flussdichte entspricht.</w:t>
      </w:r>
    </w:p>
    <w:p w14:paraId="32D6478E" w14:textId="77777777" w:rsidR="00091EB1" w:rsidRPr="00091EB1" w:rsidRDefault="00091EB1" w:rsidP="00091EB1">
      <w:pPr>
        <w:rPr>
          <w:b/>
        </w:rPr>
      </w:pPr>
      <w:r w:rsidRPr="00091EB1">
        <w:rPr>
          <w:b/>
        </w:rPr>
        <w:t>Aufgerufene VIs:</w:t>
      </w:r>
    </w:p>
    <w:p w14:paraId="6183D9D7" w14:textId="77777777" w:rsidR="00091EB1" w:rsidRDefault="00091EB1" w:rsidP="00091EB1">
      <w:r>
        <w:t>Flussdichte_Anpassen.vi</w:t>
      </w:r>
    </w:p>
    <w:p w14:paraId="1A490358" w14:textId="77777777" w:rsidR="00091EB1" w:rsidRDefault="00091EB1" w:rsidP="00802798"/>
    <w:p w14:paraId="7E121291" w14:textId="77777777" w:rsidR="00B14BF4" w:rsidRDefault="00B14BF4" w:rsidP="00B14BF4">
      <w:pPr>
        <w:pStyle w:val="berschrift4"/>
      </w:pPr>
      <w:proofErr w:type="spellStart"/>
      <w:r>
        <w:t>Chk</w:t>
      </w:r>
      <w:proofErr w:type="spellEnd"/>
      <w:r>
        <w:t xml:space="preserve"> Flussdichte Anpassung </w:t>
      </w:r>
    </w:p>
    <w:p w14:paraId="165F4F72" w14:textId="77777777" w:rsidR="00B14BF4" w:rsidRDefault="00DD6125" w:rsidP="002148D3">
      <w:commentRangeStart w:id="25"/>
      <w:r>
        <w:t xml:space="preserve">Hier wird </w:t>
      </w:r>
      <w:commentRangeEnd w:id="25"/>
      <w:r>
        <w:rPr>
          <w:rStyle w:val="Kommentarzeichen"/>
        </w:rPr>
        <w:commentReference w:id="25"/>
      </w:r>
      <w:r>
        <w:t>die in Kapitel 2.2.1.5 ermittelte Spannung auf die Mindestspannung des Frequenzgenerators angehoben, sofern sie kleiner als diese ist.</w:t>
      </w:r>
    </w:p>
    <w:p w14:paraId="61778B2C" w14:textId="77777777" w:rsidR="00091EB1" w:rsidRPr="00091EB1" w:rsidRDefault="00091EB1" w:rsidP="00091EB1">
      <w:pPr>
        <w:rPr>
          <w:b/>
        </w:rPr>
      </w:pPr>
      <w:r w:rsidRPr="00091EB1">
        <w:rPr>
          <w:b/>
        </w:rPr>
        <w:t>Aufgerufene VIs:</w:t>
      </w:r>
    </w:p>
    <w:p w14:paraId="4223111E" w14:textId="77777777" w:rsidR="00091EB1" w:rsidRDefault="00091EB1" w:rsidP="00091EB1">
      <w:r>
        <w:t>Anpassungspruefung.vi</w:t>
      </w:r>
    </w:p>
    <w:p w14:paraId="56548895" w14:textId="77777777" w:rsidR="00091EB1" w:rsidRDefault="00091EB1" w:rsidP="002148D3"/>
    <w:p w14:paraId="0408B06C" w14:textId="77777777" w:rsidR="00B14BF4" w:rsidRDefault="00B14BF4" w:rsidP="00B14BF4">
      <w:pPr>
        <w:pStyle w:val="berschrift4"/>
      </w:pPr>
      <w:r>
        <w:t xml:space="preserve">Messung </w:t>
      </w:r>
      <w:proofErr w:type="spellStart"/>
      <w:r>
        <w:t>Hystereseschleife</w:t>
      </w:r>
      <w:proofErr w:type="spellEnd"/>
      <w:r>
        <w:t xml:space="preserve"> </w:t>
      </w:r>
    </w:p>
    <w:p w14:paraId="5C64CF1D" w14:textId="77777777" w:rsidR="00B14BF4" w:rsidRDefault="002148D3" w:rsidP="002148D3">
      <w:commentRangeStart w:id="26"/>
      <w:r>
        <w:t xml:space="preserve">Hier wird die Messung </w:t>
      </w:r>
      <w:commentRangeEnd w:id="26"/>
      <w:r w:rsidR="00DD6125">
        <w:rPr>
          <w:rStyle w:val="Kommentarzeichen"/>
        </w:rPr>
        <w:commentReference w:id="26"/>
      </w:r>
      <w:r>
        <w:t xml:space="preserve">gestartet um die </w:t>
      </w:r>
      <w:proofErr w:type="spellStart"/>
      <w:r>
        <w:t>Hystereseschleife</w:t>
      </w:r>
      <w:proofErr w:type="spellEnd"/>
      <w:r>
        <w:t xml:space="preserve"> zu messen.</w:t>
      </w:r>
    </w:p>
    <w:p w14:paraId="226A6800" w14:textId="77777777" w:rsidR="00DD6125" w:rsidRDefault="00DD6125" w:rsidP="002148D3">
      <w:r>
        <w:t xml:space="preserve">Innerhalb dieses VIs wird die </w:t>
      </w:r>
      <w:proofErr w:type="spellStart"/>
      <w:r>
        <w:t>Hystereseschleife</w:t>
      </w:r>
      <w:proofErr w:type="spellEnd"/>
      <w:r>
        <w:t xml:space="preserve"> gemessen, die Spannungswerte welche zur Flussdichte proportional sind integriert und korrigiert. Ebenfalls werden hier die markanten Punkte wie Remanenz, Koerzitivfeldstärke, </w:t>
      </w:r>
      <w:proofErr w:type="spellStart"/>
      <w:r>
        <w:t>Bmax</w:t>
      </w:r>
      <w:proofErr w:type="spellEnd"/>
      <w:r>
        <w:t xml:space="preserve"> und </w:t>
      </w:r>
      <w:proofErr w:type="spellStart"/>
      <w:r>
        <w:t>Hmax</w:t>
      </w:r>
      <w:proofErr w:type="spellEnd"/>
      <w:r>
        <w:t xml:space="preserve"> bestimmt.</w:t>
      </w:r>
    </w:p>
    <w:p w14:paraId="67248105" w14:textId="77777777" w:rsidR="00091EB1" w:rsidRPr="00091EB1" w:rsidRDefault="00091EB1" w:rsidP="00091EB1">
      <w:pPr>
        <w:rPr>
          <w:b/>
        </w:rPr>
      </w:pPr>
      <w:r w:rsidRPr="00091EB1">
        <w:rPr>
          <w:b/>
        </w:rPr>
        <w:t>A</w:t>
      </w:r>
      <w:commentRangeStart w:id="27"/>
      <w:r w:rsidRPr="00091EB1">
        <w:rPr>
          <w:b/>
        </w:rPr>
        <w:t xml:space="preserve">ufgerufene </w:t>
      </w:r>
      <w:commentRangeEnd w:id="27"/>
      <w:r w:rsidR="00DD6125">
        <w:rPr>
          <w:rStyle w:val="Kommentarzeichen"/>
        </w:rPr>
        <w:commentReference w:id="27"/>
      </w:r>
      <w:r w:rsidRPr="00091EB1">
        <w:rPr>
          <w:b/>
        </w:rPr>
        <w:t>VIs:</w:t>
      </w:r>
    </w:p>
    <w:p w14:paraId="7E767F6B" w14:textId="77777777" w:rsidR="00091EB1" w:rsidRDefault="00091EB1" w:rsidP="00091EB1">
      <w:r>
        <w:t>Messung_Hystereseschleife.vi</w:t>
      </w:r>
    </w:p>
    <w:p w14:paraId="23032D93" w14:textId="77777777" w:rsidR="00091EB1" w:rsidRDefault="00091EB1" w:rsidP="002148D3"/>
    <w:p w14:paraId="4BF82410" w14:textId="77777777" w:rsidR="00B14BF4" w:rsidRDefault="00B14BF4" w:rsidP="00B14BF4">
      <w:pPr>
        <w:pStyle w:val="berschrift4"/>
      </w:pPr>
      <w:r>
        <w:t xml:space="preserve">Entmagnetisieren </w:t>
      </w:r>
      <w:r w:rsidR="00091EB1">
        <w:t>1</w:t>
      </w:r>
    </w:p>
    <w:p w14:paraId="098C547B" w14:textId="77777777" w:rsidR="00B14BF4" w:rsidRDefault="002148D3" w:rsidP="002148D3">
      <w:r>
        <w:t xml:space="preserve">Nach dem Messen der </w:t>
      </w:r>
      <w:proofErr w:type="spellStart"/>
      <w:r>
        <w:t>Hystereseschleife</w:t>
      </w:r>
      <w:proofErr w:type="spellEnd"/>
      <w:r>
        <w:t xml:space="preserve"> wird der Werkstoff entmagnetisiert. Dazu wird die Spannung </w:t>
      </w:r>
      <w:r w:rsidR="00DD6125">
        <w:t>langsam schrittweise vermindert</w:t>
      </w:r>
      <w:r>
        <w:t>.</w:t>
      </w:r>
    </w:p>
    <w:p w14:paraId="67919DEA" w14:textId="77777777" w:rsidR="00091EB1" w:rsidRPr="00091EB1" w:rsidRDefault="00091EB1" w:rsidP="00091EB1">
      <w:pPr>
        <w:rPr>
          <w:b/>
        </w:rPr>
      </w:pPr>
      <w:r w:rsidRPr="00091EB1">
        <w:rPr>
          <w:b/>
        </w:rPr>
        <w:t>Au</w:t>
      </w:r>
      <w:commentRangeStart w:id="28"/>
      <w:r w:rsidRPr="00091EB1">
        <w:rPr>
          <w:b/>
        </w:rPr>
        <w:t>fgeru</w:t>
      </w:r>
      <w:commentRangeEnd w:id="28"/>
      <w:r w:rsidR="00DD6125">
        <w:rPr>
          <w:rStyle w:val="Kommentarzeichen"/>
        </w:rPr>
        <w:commentReference w:id="28"/>
      </w:r>
      <w:r w:rsidRPr="00091EB1">
        <w:rPr>
          <w:b/>
        </w:rPr>
        <w:t>fene VIs:</w:t>
      </w:r>
    </w:p>
    <w:p w14:paraId="586412CB" w14:textId="77777777" w:rsidR="00091EB1" w:rsidRDefault="00091EB1" w:rsidP="00091EB1">
      <w:r>
        <w:t>Entmagnetisierung.vi</w:t>
      </w:r>
    </w:p>
    <w:p w14:paraId="1231C818" w14:textId="77777777" w:rsidR="00091EB1" w:rsidRDefault="00091EB1" w:rsidP="002148D3"/>
    <w:p w14:paraId="1AD60C19" w14:textId="77777777" w:rsidR="00B14BF4" w:rsidRDefault="00B14BF4" w:rsidP="00B14BF4">
      <w:pPr>
        <w:pStyle w:val="berschrift4"/>
      </w:pPr>
      <w:r>
        <w:lastRenderedPageBreak/>
        <w:t xml:space="preserve">Messung </w:t>
      </w:r>
      <w:proofErr w:type="spellStart"/>
      <w:r>
        <w:t>Neukurve</w:t>
      </w:r>
      <w:proofErr w:type="spellEnd"/>
      <w:r>
        <w:t xml:space="preserve"> </w:t>
      </w:r>
    </w:p>
    <w:p w14:paraId="209AEA95" w14:textId="77777777" w:rsidR="002148D3" w:rsidRDefault="002148D3" w:rsidP="002148D3">
      <w:commentRangeStart w:id="29"/>
      <w:r>
        <w:t xml:space="preserve">Hier wird die Messung </w:t>
      </w:r>
      <w:commentRangeEnd w:id="29"/>
      <w:r w:rsidR="00DD6125">
        <w:rPr>
          <w:rStyle w:val="Kommentarzeichen"/>
        </w:rPr>
        <w:commentReference w:id="29"/>
      </w:r>
      <w:r>
        <w:t xml:space="preserve">gestartet um die </w:t>
      </w:r>
      <w:proofErr w:type="spellStart"/>
      <w:r>
        <w:t>Neukurve</w:t>
      </w:r>
      <w:proofErr w:type="spellEnd"/>
      <w:r>
        <w:t xml:space="preserve"> zu messen.</w:t>
      </w:r>
    </w:p>
    <w:p w14:paraId="72262540" w14:textId="77777777" w:rsidR="00091EB1" w:rsidRPr="00091EB1" w:rsidRDefault="00091EB1" w:rsidP="00091EB1">
      <w:pPr>
        <w:rPr>
          <w:b/>
        </w:rPr>
      </w:pPr>
      <w:r w:rsidRPr="00091EB1">
        <w:rPr>
          <w:b/>
        </w:rPr>
        <w:t>Aufgerufene VIs:</w:t>
      </w:r>
    </w:p>
    <w:p w14:paraId="3C700142" w14:textId="77777777" w:rsidR="00091EB1" w:rsidRDefault="00091EB1" w:rsidP="00091EB1">
      <w:r>
        <w:t>MessungNeukurve.vi</w:t>
      </w:r>
    </w:p>
    <w:p w14:paraId="2FED284E" w14:textId="77777777" w:rsidR="00091EB1" w:rsidRDefault="00091EB1" w:rsidP="002148D3"/>
    <w:p w14:paraId="382FFE52" w14:textId="77777777" w:rsidR="00091EB1" w:rsidRDefault="00091EB1" w:rsidP="00091EB1">
      <w:pPr>
        <w:pStyle w:val="berschrift4"/>
      </w:pPr>
      <w:r>
        <w:t>Entmagnetisieren 2</w:t>
      </w:r>
    </w:p>
    <w:p w14:paraId="243C5C4B" w14:textId="77777777" w:rsidR="002148D3" w:rsidRDefault="002148D3" w:rsidP="002148D3">
      <w:commentRangeStart w:id="30"/>
      <w:r>
        <w:t xml:space="preserve">Hier wird die </w:t>
      </w:r>
      <w:commentRangeEnd w:id="30"/>
      <w:r w:rsidR="00DD6125">
        <w:rPr>
          <w:rStyle w:val="Kommentarzeichen"/>
        </w:rPr>
        <w:commentReference w:id="30"/>
      </w:r>
      <w:r>
        <w:t>Messung gestartet um die Kommutierungskurve zu messen.</w:t>
      </w:r>
    </w:p>
    <w:p w14:paraId="3AAD6E2E" w14:textId="77777777" w:rsidR="00091EB1" w:rsidRPr="00091EB1" w:rsidRDefault="00091EB1" w:rsidP="00091EB1">
      <w:pPr>
        <w:rPr>
          <w:b/>
        </w:rPr>
      </w:pPr>
      <w:r w:rsidRPr="00091EB1">
        <w:rPr>
          <w:b/>
        </w:rPr>
        <w:t>Aufgerufene VIs:</w:t>
      </w:r>
    </w:p>
    <w:p w14:paraId="2A68B8BF" w14:textId="77777777" w:rsidR="00091EB1" w:rsidRDefault="00091EB1" w:rsidP="00091EB1">
      <w:r>
        <w:t>Entmagnetisierung.vi</w:t>
      </w:r>
    </w:p>
    <w:p w14:paraId="0E844FA8" w14:textId="77777777" w:rsidR="00091EB1" w:rsidRDefault="00091EB1" w:rsidP="002148D3"/>
    <w:p w14:paraId="04F09276" w14:textId="77777777" w:rsidR="00B14BF4" w:rsidRDefault="00B14BF4" w:rsidP="00B14BF4">
      <w:pPr>
        <w:pStyle w:val="berschrift4"/>
      </w:pPr>
      <w:r>
        <w:t xml:space="preserve">Ausgabe Diagramm </w:t>
      </w:r>
    </w:p>
    <w:p w14:paraId="1C2F75B6" w14:textId="77777777" w:rsidR="00B14BF4" w:rsidRDefault="002148D3" w:rsidP="002148D3">
      <w:r>
        <w:t xml:space="preserve">In diesem Schritt werden die ermittelten Daten an die GUI übergeben und </w:t>
      </w:r>
      <w:r w:rsidR="002C6AC5">
        <w:t xml:space="preserve">grafisch in </w:t>
      </w:r>
      <w:r w:rsidR="00CC7944">
        <w:t xml:space="preserve">einem Diagramm </w:t>
      </w:r>
      <w:r w:rsidR="002C6AC5">
        <w:t>dargestellt</w:t>
      </w:r>
      <w:r w:rsidR="00CC7944">
        <w:t>.</w:t>
      </w:r>
    </w:p>
    <w:p w14:paraId="63C38D79" w14:textId="77777777" w:rsidR="00B14BF4" w:rsidRDefault="00B14BF4" w:rsidP="00B14BF4">
      <w:pPr>
        <w:pStyle w:val="berschrift4"/>
      </w:pPr>
      <w:r>
        <w:t xml:space="preserve">Ende </w:t>
      </w:r>
    </w:p>
    <w:p w14:paraId="60174A4D" w14:textId="77777777" w:rsidR="00091EB1" w:rsidRDefault="00CC7944" w:rsidP="00091EB1">
      <w:r>
        <w:t xml:space="preserve">Nachdem die Messung vollständig ist, wird die Sperrung am Frequenzgenerator und Oszilloskop aufgehoben, </w:t>
      </w:r>
      <w:r w:rsidR="002C6AC5">
        <w:t>sodass diese wieder manuell bedient werden können.</w:t>
      </w:r>
    </w:p>
    <w:p w14:paraId="788A42A9" w14:textId="77777777" w:rsidR="00091EB1" w:rsidRPr="00091EB1" w:rsidRDefault="00091EB1" w:rsidP="00091EB1">
      <w:pPr>
        <w:rPr>
          <w:b/>
        </w:rPr>
      </w:pPr>
      <w:r w:rsidRPr="00091EB1">
        <w:rPr>
          <w:b/>
        </w:rPr>
        <w:t>Aufgerufene VIs:</w:t>
      </w:r>
    </w:p>
    <w:p w14:paraId="6B2C53AA" w14:textId="77777777" w:rsidR="00091EB1" w:rsidRDefault="00091EB1" w:rsidP="00091EB1">
      <w:r>
        <w:t>Ansteuerung_Oszilloscope.vi und Ansteuerung_Frequenzgenerator.vi</w:t>
      </w:r>
    </w:p>
    <w:p w14:paraId="1E928DC8" w14:textId="77777777" w:rsidR="00091EB1" w:rsidRDefault="00091EB1" w:rsidP="002148D3"/>
    <w:p w14:paraId="7755F038" w14:textId="77777777" w:rsidR="00B14BF4" w:rsidRDefault="00B14BF4" w:rsidP="00B14BF4">
      <w:pPr>
        <w:pStyle w:val="berschrift4"/>
      </w:pPr>
      <w:r>
        <w:t xml:space="preserve">Plot aufnehmen </w:t>
      </w:r>
    </w:p>
    <w:p w14:paraId="36ED87E2" w14:textId="77777777" w:rsidR="00B14BF4" w:rsidRDefault="00F600AF" w:rsidP="002148D3">
      <w:r>
        <w:t>Der Plot kann per Knopfdruck auf „Plot Speichern“ an einem beliebigen Pfad gespeichert werden.</w:t>
      </w:r>
    </w:p>
    <w:p w14:paraId="5182C689" w14:textId="77777777" w:rsidR="00B14BF4" w:rsidRDefault="00B14BF4" w:rsidP="00B14BF4">
      <w:pPr>
        <w:pStyle w:val="berschrift4"/>
      </w:pPr>
      <w:r>
        <w:t xml:space="preserve">Ansicht speichern </w:t>
      </w:r>
    </w:p>
    <w:p w14:paraId="21076304" w14:textId="77777777" w:rsidR="00F600AF" w:rsidRDefault="00F600AF" w:rsidP="00F600AF">
      <w:r>
        <w:t>Die Ansicht (mit Gruppennamen, Uhrzeit, Eingestellte und berechnete Parameter, etc.) kann per Knopfdruck auf „Ansicht Speichern“ an einem beliebigen Pfad gespeichert werden.</w:t>
      </w:r>
    </w:p>
    <w:p w14:paraId="336E63D9" w14:textId="77777777" w:rsidR="00B14BF4" w:rsidRDefault="00B14BF4" w:rsidP="00B14BF4">
      <w:pPr>
        <w:pStyle w:val="berschrift4"/>
      </w:pPr>
      <w:r>
        <w:t>Excel Export</w:t>
      </w:r>
    </w:p>
    <w:p w14:paraId="2CF95C0B" w14:textId="77777777" w:rsidR="00B14BF4" w:rsidRPr="00B14BF4" w:rsidRDefault="00F600AF" w:rsidP="00B14BF4">
      <w:r>
        <w:t>Die gemessene Daten können in eine Excel liste importiert werden.</w:t>
      </w:r>
    </w:p>
    <w:p w14:paraId="754CCE29" w14:textId="77777777" w:rsidR="00B14BF4" w:rsidRPr="00B14BF4" w:rsidRDefault="00B14BF4" w:rsidP="00B14BF4"/>
    <w:p w14:paraId="1E8DF5A1" w14:textId="77777777" w:rsidR="00932F8B" w:rsidRDefault="00932F8B" w:rsidP="00932F8B">
      <w:pPr>
        <w:pStyle w:val="berschrift2"/>
      </w:pPr>
      <w:bookmarkStart w:id="31" w:name="_Toc485824407"/>
      <w:r>
        <w:lastRenderedPageBreak/>
        <w:t>MagnetoGUI.vi</w:t>
      </w:r>
      <w:bookmarkEnd w:id="31"/>
    </w:p>
    <w:p w14:paraId="4714E958" w14:textId="77777777" w:rsidR="006A6C8F" w:rsidRPr="006A6C8F" w:rsidRDefault="006A6C8F" w:rsidP="006A6C8F">
      <w:r>
        <w:rPr>
          <w:noProof/>
        </w:rPr>
        <w:drawing>
          <wp:inline distT="0" distB="0" distL="0" distR="0" wp14:anchorId="7533E83C" wp14:editId="63613D75">
            <wp:extent cx="5399405" cy="3979545"/>
            <wp:effectExtent l="19050" t="0" r="0" b="0"/>
            <wp:docPr id="19" name="Grafik 18" descr="Bil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GUI.PNG"/>
                    <pic:cNvPicPr/>
                  </pic:nvPicPr>
                  <pic:blipFill>
                    <a:blip r:embed="rId13" cstate="print"/>
                    <a:stretch>
                      <a:fillRect/>
                    </a:stretch>
                  </pic:blipFill>
                  <pic:spPr>
                    <a:xfrm>
                      <a:off x="0" y="0"/>
                      <a:ext cx="5399405" cy="3979545"/>
                    </a:xfrm>
                    <a:prstGeom prst="rect">
                      <a:avLst/>
                    </a:prstGeom>
                  </pic:spPr>
                </pic:pic>
              </a:graphicData>
            </a:graphic>
          </wp:inline>
        </w:drawing>
      </w:r>
    </w:p>
    <w:p w14:paraId="0848B63B" w14:textId="77777777" w:rsidR="00932F8B" w:rsidRDefault="00932F8B" w:rsidP="00932F8B">
      <w:pPr>
        <w:pStyle w:val="berschrift3"/>
      </w:pPr>
      <w:bookmarkStart w:id="32" w:name="_Toc485824408"/>
      <w:r>
        <w:t>Beschreibung des VIs</w:t>
      </w:r>
      <w:bookmarkEnd w:id="32"/>
    </w:p>
    <w:p w14:paraId="6883A011" w14:textId="77777777" w:rsidR="00932F8B" w:rsidRDefault="006A6C8F" w:rsidP="00932F8B">
      <w:r>
        <w:t>In diesem VI ist die State Maschine hinterlegt. Dies ist auch die das Main.vi des Projektes.</w:t>
      </w:r>
    </w:p>
    <w:p w14:paraId="1CA09394" w14:textId="77777777" w:rsidR="006A6C8F" w:rsidRDefault="006A6C8F" w:rsidP="00932F8B">
      <w:r>
        <w:t xml:space="preserve">In dem VI kann man mehrere Register öffnen. Diese sind Hauptansicht, Optionen und </w:t>
      </w:r>
      <w:proofErr w:type="spellStart"/>
      <w:r>
        <w:t>Plotansicht</w:t>
      </w:r>
      <w:proofErr w:type="spellEnd"/>
      <w:r>
        <w:t>.</w:t>
      </w:r>
    </w:p>
    <w:p w14:paraId="574A61B7" w14:textId="77777777" w:rsidR="00E35AAB" w:rsidRDefault="00E35AAB" w:rsidP="00932F8B"/>
    <w:p w14:paraId="5B939839" w14:textId="77777777" w:rsidR="00F1452D" w:rsidRDefault="00F1452D">
      <w:pPr>
        <w:spacing w:before="0" w:line="240" w:lineRule="auto"/>
        <w:jc w:val="left"/>
      </w:pPr>
      <w:r>
        <w:br w:type="page"/>
      </w:r>
    </w:p>
    <w:p w14:paraId="4843AE61" w14:textId="77777777" w:rsidR="006A6C8F" w:rsidRDefault="006A6C8F" w:rsidP="006A6C8F">
      <w:pPr>
        <w:pStyle w:val="Listenabsatz"/>
        <w:numPr>
          <w:ilvl w:val="0"/>
          <w:numId w:val="46"/>
        </w:numPr>
      </w:pPr>
      <w:r>
        <w:lastRenderedPageBreak/>
        <w:t>Hauptansicht:</w:t>
      </w:r>
    </w:p>
    <w:p w14:paraId="678599C0" w14:textId="77777777" w:rsidR="00C90B59" w:rsidRDefault="00B14BF4" w:rsidP="006A6C8F">
      <w:pPr>
        <w:ind w:left="360"/>
      </w:pPr>
      <w:r>
        <w:t>Auf dieser Ansicht</w:t>
      </w:r>
      <w:r w:rsidR="006A6C8F">
        <w:t xml:space="preserve"> hat der Bediener die </w:t>
      </w:r>
      <w:r w:rsidR="00845C63">
        <w:t>Möglichkeit</w:t>
      </w:r>
      <w:r>
        <w:t>,</w:t>
      </w:r>
      <w:r w:rsidR="006A6C8F">
        <w:t xml:space="preserve"> seine Daten f</w:t>
      </w:r>
      <w:r w:rsidR="00E35AAB">
        <w:t>ür den Versuch einzustellen. In der folgenden Tabelle sind die Maximale und Minimale Eingabewerte aufgeführt.</w:t>
      </w:r>
    </w:p>
    <w:p w14:paraId="0B6844C7" w14:textId="77777777" w:rsidR="00DA774C" w:rsidRDefault="006A6C8F" w:rsidP="006A6C8F">
      <w:pPr>
        <w:ind w:left="360"/>
      </w:pPr>
      <w:r>
        <w:t xml:space="preserve"> </w:t>
      </w:r>
    </w:p>
    <w:tbl>
      <w:tblPr>
        <w:tblStyle w:val="MittleresRaster3-Akzent1"/>
        <w:tblW w:w="0" w:type="auto"/>
        <w:jc w:val="right"/>
        <w:tblLook w:val="0420" w:firstRow="1" w:lastRow="0" w:firstColumn="0" w:lastColumn="0" w:noHBand="0" w:noVBand="1"/>
      </w:tblPr>
      <w:tblGrid>
        <w:gridCol w:w="2978"/>
        <w:gridCol w:w="884"/>
        <w:gridCol w:w="848"/>
        <w:gridCol w:w="3649"/>
      </w:tblGrid>
      <w:tr w:rsidR="00E35AAB" w:rsidRPr="00E35AAB" w14:paraId="1F5DFC97" w14:textId="77777777" w:rsidTr="008749E0">
        <w:trPr>
          <w:cnfStyle w:val="100000000000" w:firstRow="1" w:lastRow="0" w:firstColumn="0" w:lastColumn="0" w:oddVBand="0" w:evenVBand="0" w:oddHBand="0" w:evenHBand="0" w:firstRowFirstColumn="0" w:firstRowLastColumn="0" w:lastRowFirstColumn="0" w:lastRowLastColumn="0"/>
          <w:jc w:val="right"/>
        </w:trPr>
        <w:tc>
          <w:tcPr>
            <w:tcW w:w="2978" w:type="dxa"/>
          </w:tcPr>
          <w:p w14:paraId="3A233A98" w14:textId="77777777" w:rsidR="00DA774C" w:rsidRPr="00E35AAB" w:rsidRDefault="00DA774C" w:rsidP="006A6C8F">
            <w:pPr>
              <w:rPr>
                <w:b w:val="0"/>
                <w:sz w:val="22"/>
                <w:szCs w:val="22"/>
              </w:rPr>
            </w:pPr>
            <w:r w:rsidRPr="00E35AAB">
              <w:rPr>
                <w:b w:val="0"/>
                <w:sz w:val="22"/>
                <w:szCs w:val="22"/>
              </w:rPr>
              <w:t>Bezeichnung</w:t>
            </w:r>
          </w:p>
        </w:tc>
        <w:tc>
          <w:tcPr>
            <w:tcW w:w="884" w:type="dxa"/>
          </w:tcPr>
          <w:p w14:paraId="748BAAD0" w14:textId="77777777" w:rsidR="00DA774C" w:rsidRPr="00E35AAB" w:rsidRDefault="00DA774C" w:rsidP="006A6C8F">
            <w:pPr>
              <w:rPr>
                <w:b w:val="0"/>
                <w:sz w:val="22"/>
                <w:szCs w:val="22"/>
              </w:rPr>
            </w:pPr>
            <w:proofErr w:type="spellStart"/>
            <w:r w:rsidRPr="00E35AAB">
              <w:rPr>
                <w:b w:val="0"/>
                <w:sz w:val="22"/>
                <w:szCs w:val="22"/>
              </w:rPr>
              <w:t>max</w:t>
            </w:r>
            <w:proofErr w:type="spellEnd"/>
          </w:p>
        </w:tc>
        <w:tc>
          <w:tcPr>
            <w:tcW w:w="848" w:type="dxa"/>
          </w:tcPr>
          <w:p w14:paraId="2D24E659" w14:textId="77777777" w:rsidR="00DA774C" w:rsidRPr="00E35AAB" w:rsidRDefault="00DA774C" w:rsidP="006A6C8F">
            <w:pPr>
              <w:rPr>
                <w:b w:val="0"/>
                <w:sz w:val="22"/>
                <w:szCs w:val="22"/>
              </w:rPr>
            </w:pPr>
            <w:r w:rsidRPr="00E35AAB">
              <w:rPr>
                <w:b w:val="0"/>
                <w:sz w:val="22"/>
                <w:szCs w:val="22"/>
              </w:rPr>
              <w:t>min</w:t>
            </w:r>
          </w:p>
        </w:tc>
        <w:tc>
          <w:tcPr>
            <w:tcW w:w="3649" w:type="dxa"/>
          </w:tcPr>
          <w:p w14:paraId="7BA5B6AD" w14:textId="77777777" w:rsidR="00DA774C" w:rsidRPr="00E35AAB" w:rsidRDefault="00DA774C" w:rsidP="006A6C8F">
            <w:pPr>
              <w:rPr>
                <w:b w:val="0"/>
                <w:sz w:val="22"/>
                <w:szCs w:val="22"/>
              </w:rPr>
            </w:pPr>
            <w:r w:rsidRPr="00E35AAB">
              <w:rPr>
                <w:b w:val="0"/>
                <w:sz w:val="22"/>
                <w:szCs w:val="22"/>
              </w:rPr>
              <w:t>Erklärung</w:t>
            </w:r>
          </w:p>
        </w:tc>
      </w:tr>
      <w:tr w:rsidR="00C90B59" w14:paraId="1C15CD9E" w14:textId="77777777"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14:paraId="73AFFC80" w14:textId="77777777" w:rsidR="00DA774C" w:rsidRPr="00C90B59" w:rsidRDefault="00DA774C" w:rsidP="006A6C8F">
            <w:pPr>
              <w:rPr>
                <w:sz w:val="22"/>
                <w:szCs w:val="22"/>
              </w:rPr>
            </w:pPr>
            <w:r w:rsidRPr="00C90B59">
              <w:rPr>
                <w:sz w:val="22"/>
                <w:szCs w:val="22"/>
              </w:rPr>
              <w:t>Probenbezeichnung</w:t>
            </w:r>
          </w:p>
        </w:tc>
        <w:tc>
          <w:tcPr>
            <w:tcW w:w="884" w:type="dxa"/>
          </w:tcPr>
          <w:p w14:paraId="4176BDED" w14:textId="77777777" w:rsidR="00DA774C" w:rsidRPr="00C90B59" w:rsidRDefault="00DA774C" w:rsidP="00E35AAB">
            <w:pPr>
              <w:jc w:val="center"/>
              <w:rPr>
                <w:sz w:val="22"/>
                <w:szCs w:val="22"/>
              </w:rPr>
            </w:pPr>
            <w:r w:rsidRPr="00C90B59">
              <w:rPr>
                <w:sz w:val="22"/>
                <w:szCs w:val="22"/>
              </w:rPr>
              <w:t>12</w:t>
            </w:r>
          </w:p>
        </w:tc>
        <w:tc>
          <w:tcPr>
            <w:tcW w:w="848" w:type="dxa"/>
          </w:tcPr>
          <w:p w14:paraId="0360F7A8" w14:textId="77777777" w:rsidR="00DA774C" w:rsidRPr="00C90B59" w:rsidRDefault="00DA774C" w:rsidP="00E35AAB">
            <w:pPr>
              <w:jc w:val="center"/>
              <w:rPr>
                <w:sz w:val="22"/>
                <w:szCs w:val="22"/>
              </w:rPr>
            </w:pPr>
            <w:r w:rsidRPr="00C90B59">
              <w:rPr>
                <w:sz w:val="22"/>
                <w:szCs w:val="22"/>
              </w:rPr>
              <w:t>0</w:t>
            </w:r>
          </w:p>
        </w:tc>
        <w:tc>
          <w:tcPr>
            <w:tcW w:w="3649" w:type="dxa"/>
          </w:tcPr>
          <w:p w14:paraId="3A09913E" w14:textId="77777777" w:rsidR="00DA774C" w:rsidRPr="00C90B59" w:rsidRDefault="00DA774C" w:rsidP="006A6C8F">
            <w:pPr>
              <w:rPr>
                <w:sz w:val="22"/>
                <w:szCs w:val="22"/>
              </w:rPr>
            </w:pPr>
            <w:r w:rsidRPr="00C90B59">
              <w:rPr>
                <w:sz w:val="22"/>
                <w:szCs w:val="22"/>
              </w:rPr>
              <w:t>Textbezeichnung der Probe</w:t>
            </w:r>
          </w:p>
        </w:tc>
      </w:tr>
      <w:tr w:rsidR="00C90B59" w14:paraId="2991C286" w14:textId="77777777" w:rsidTr="008749E0">
        <w:trPr>
          <w:jc w:val="right"/>
        </w:trPr>
        <w:tc>
          <w:tcPr>
            <w:tcW w:w="2978" w:type="dxa"/>
          </w:tcPr>
          <w:p w14:paraId="0B7DF4ED" w14:textId="77777777" w:rsidR="00DA774C" w:rsidRPr="00C90B59" w:rsidRDefault="00DA774C" w:rsidP="006A6C8F">
            <w:pPr>
              <w:rPr>
                <w:sz w:val="22"/>
                <w:szCs w:val="22"/>
              </w:rPr>
            </w:pPr>
            <w:r w:rsidRPr="00C90B59">
              <w:rPr>
                <w:sz w:val="22"/>
                <w:szCs w:val="22"/>
              </w:rPr>
              <w:t>Wirksame länge</w:t>
            </w:r>
          </w:p>
        </w:tc>
        <w:tc>
          <w:tcPr>
            <w:tcW w:w="884" w:type="dxa"/>
          </w:tcPr>
          <w:p w14:paraId="7A29E95B" w14:textId="77777777" w:rsidR="00DA774C" w:rsidRPr="00C90B59" w:rsidRDefault="00C90B59" w:rsidP="00E35AAB">
            <w:pPr>
              <w:jc w:val="center"/>
              <w:rPr>
                <w:sz w:val="22"/>
                <w:szCs w:val="22"/>
              </w:rPr>
            </w:pPr>
            <w:r w:rsidRPr="00C90B59">
              <w:rPr>
                <w:sz w:val="22"/>
                <w:szCs w:val="22"/>
              </w:rPr>
              <w:t>1000</w:t>
            </w:r>
          </w:p>
        </w:tc>
        <w:tc>
          <w:tcPr>
            <w:tcW w:w="848" w:type="dxa"/>
          </w:tcPr>
          <w:p w14:paraId="34EA5047" w14:textId="77777777" w:rsidR="00DA774C" w:rsidRPr="00C90B59" w:rsidRDefault="00C90B59" w:rsidP="00E35AAB">
            <w:pPr>
              <w:jc w:val="center"/>
              <w:rPr>
                <w:sz w:val="22"/>
                <w:szCs w:val="22"/>
              </w:rPr>
            </w:pPr>
            <w:r w:rsidRPr="00C90B59">
              <w:rPr>
                <w:sz w:val="22"/>
                <w:szCs w:val="22"/>
              </w:rPr>
              <w:t>1</w:t>
            </w:r>
          </w:p>
        </w:tc>
        <w:tc>
          <w:tcPr>
            <w:tcW w:w="3649" w:type="dxa"/>
          </w:tcPr>
          <w:p w14:paraId="1C169654" w14:textId="77777777" w:rsidR="00DA774C" w:rsidRPr="00C90B59" w:rsidRDefault="00C90B59" w:rsidP="006A6C8F">
            <w:pPr>
              <w:rPr>
                <w:sz w:val="22"/>
                <w:szCs w:val="22"/>
              </w:rPr>
            </w:pPr>
            <w:r w:rsidRPr="00C90B59">
              <w:rPr>
                <w:sz w:val="22"/>
                <w:szCs w:val="22"/>
              </w:rPr>
              <w:t>Mittlere Eisenwegstrecke in [cm]</w:t>
            </w:r>
          </w:p>
        </w:tc>
      </w:tr>
      <w:tr w:rsidR="00C90B59" w14:paraId="2FAB8EFC" w14:textId="77777777"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14:paraId="57E05663" w14:textId="77777777" w:rsidR="00DA774C" w:rsidRPr="00C90B59" w:rsidRDefault="00C90B59" w:rsidP="006A6C8F">
            <w:pPr>
              <w:rPr>
                <w:sz w:val="22"/>
                <w:szCs w:val="22"/>
              </w:rPr>
            </w:pPr>
            <w:r>
              <w:rPr>
                <w:sz w:val="22"/>
                <w:szCs w:val="22"/>
              </w:rPr>
              <w:t>Eisenquerschnitt</w:t>
            </w:r>
          </w:p>
        </w:tc>
        <w:tc>
          <w:tcPr>
            <w:tcW w:w="884" w:type="dxa"/>
          </w:tcPr>
          <w:p w14:paraId="545EE749" w14:textId="77777777" w:rsidR="00DA774C" w:rsidRPr="00C90B59" w:rsidRDefault="00C90B59" w:rsidP="00E35AAB">
            <w:pPr>
              <w:jc w:val="center"/>
              <w:rPr>
                <w:sz w:val="22"/>
                <w:szCs w:val="22"/>
              </w:rPr>
            </w:pPr>
            <w:r>
              <w:rPr>
                <w:sz w:val="22"/>
                <w:szCs w:val="22"/>
              </w:rPr>
              <w:t>10000</w:t>
            </w:r>
          </w:p>
        </w:tc>
        <w:tc>
          <w:tcPr>
            <w:tcW w:w="848" w:type="dxa"/>
          </w:tcPr>
          <w:p w14:paraId="57DBB4C2" w14:textId="77777777" w:rsidR="00DA774C" w:rsidRPr="00C90B59" w:rsidRDefault="00C90B59" w:rsidP="00E35AAB">
            <w:pPr>
              <w:jc w:val="center"/>
              <w:rPr>
                <w:sz w:val="22"/>
                <w:szCs w:val="22"/>
              </w:rPr>
            </w:pPr>
            <w:r>
              <w:rPr>
                <w:sz w:val="22"/>
                <w:szCs w:val="22"/>
              </w:rPr>
              <w:t>1</w:t>
            </w:r>
          </w:p>
        </w:tc>
        <w:tc>
          <w:tcPr>
            <w:tcW w:w="3649" w:type="dxa"/>
          </w:tcPr>
          <w:p w14:paraId="22B25D21" w14:textId="77777777" w:rsidR="00DA774C" w:rsidRPr="00C90B59" w:rsidRDefault="00C90B59" w:rsidP="006A6C8F">
            <w:pPr>
              <w:rPr>
                <w:sz w:val="22"/>
                <w:szCs w:val="22"/>
              </w:rPr>
            </w:pPr>
            <w:r>
              <w:rPr>
                <w:sz w:val="22"/>
                <w:szCs w:val="22"/>
              </w:rPr>
              <w:t>Eisenquerschnitt in [mm²]</w:t>
            </w:r>
          </w:p>
        </w:tc>
      </w:tr>
      <w:tr w:rsidR="00C90B59" w14:paraId="6D700A91" w14:textId="77777777" w:rsidTr="008749E0">
        <w:trPr>
          <w:jc w:val="right"/>
        </w:trPr>
        <w:tc>
          <w:tcPr>
            <w:tcW w:w="2978" w:type="dxa"/>
          </w:tcPr>
          <w:p w14:paraId="639924C6" w14:textId="77777777" w:rsidR="00DA774C" w:rsidRPr="00C90B59" w:rsidRDefault="00C90B59" w:rsidP="006A6C8F">
            <w:pPr>
              <w:rPr>
                <w:sz w:val="22"/>
                <w:szCs w:val="22"/>
              </w:rPr>
            </w:pPr>
            <w:r>
              <w:rPr>
                <w:sz w:val="22"/>
                <w:szCs w:val="22"/>
              </w:rPr>
              <w:t>Dichte des Eisens</w:t>
            </w:r>
          </w:p>
        </w:tc>
        <w:tc>
          <w:tcPr>
            <w:tcW w:w="884" w:type="dxa"/>
          </w:tcPr>
          <w:p w14:paraId="0524A7DC" w14:textId="77777777" w:rsidR="00DA774C" w:rsidRPr="00C90B59" w:rsidRDefault="00C90B59" w:rsidP="00E35AAB">
            <w:pPr>
              <w:jc w:val="center"/>
              <w:rPr>
                <w:sz w:val="22"/>
                <w:szCs w:val="22"/>
              </w:rPr>
            </w:pPr>
            <w:r>
              <w:rPr>
                <w:sz w:val="22"/>
                <w:szCs w:val="22"/>
              </w:rPr>
              <w:t>50</w:t>
            </w:r>
          </w:p>
        </w:tc>
        <w:tc>
          <w:tcPr>
            <w:tcW w:w="848" w:type="dxa"/>
          </w:tcPr>
          <w:p w14:paraId="6A4853EC" w14:textId="77777777" w:rsidR="00DA774C" w:rsidRPr="00C90B59" w:rsidRDefault="00C90B59" w:rsidP="00E35AAB">
            <w:pPr>
              <w:jc w:val="center"/>
              <w:rPr>
                <w:sz w:val="22"/>
                <w:szCs w:val="22"/>
              </w:rPr>
            </w:pPr>
            <w:r>
              <w:rPr>
                <w:sz w:val="22"/>
                <w:szCs w:val="22"/>
              </w:rPr>
              <w:t>1</w:t>
            </w:r>
          </w:p>
        </w:tc>
        <w:tc>
          <w:tcPr>
            <w:tcW w:w="3649" w:type="dxa"/>
          </w:tcPr>
          <w:p w14:paraId="73C87CFE" w14:textId="77777777" w:rsidR="00DA774C" w:rsidRPr="00C90B59" w:rsidRDefault="00C90B59" w:rsidP="006A6C8F">
            <w:pPr>
              <w:rPr>
                <w:sz w:val="22"/>
                <w:szCs w:val="22"/>
              </w:rPr>
            </w:pPr>
            <w:r>
              <w:rPr>
                <w:sz w:val="22"/>
                <w:szCs w:val="22"/>
              </w:rPr>
              <w:t>Eisendichte in [g/cm³]</w:t>
            </w:r>
          </w:p>
        </w:tc>
      </w:tr>
      <w:tr w:rsidR="00C90B59" w14:paraId="32162D68" w14:textId="77777777"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14:paraId="7E5244E6" w14:textId="77777777" w:rsidR="00DA774C" w:rsidRPr="00C90B59" w:rsidRDefault="00C90B59" w:rsidP="006A6C8F">
            <w:pPr>
              <w:rPr>
                <w:sz w:val="22"/>
                <w:szCs w:val="22"/>
              </w:rPr>
            </w:pPr>
            <w:r>
              <w:rPr>
                <w:sz w:val="22"/>
                <w:szCs w:val="22"/>
              </w:rPr>
              <w:t>Primärwindungszahl</w:t>
            </w:r>
          </w:p>
        </w:tc>
        <w:tc>
          <w:tcPr>
            <w:tcW w:w="884" w:type="dxa"/>
          </w:tcPr>
          <w:p w14:paraId="352A1EDF" w14:textId="77777777" w:rsidR="00DA774C" w:rsidRPr="00C90B59" w:rsidRDefault="00C90B59" w:rsidP="00E35AAB">
            <w:pPr>
              <w:jc w:val="center"/>
              <w:rPr>
                <w:sz w:val="22"/>
                <w:szCs w:val="22"/>
              </w:rPr>
            </w:pPr>
            <w:r>
              <w:rPr>
                <w:sz w:val="22"/>
                <w:szCs w:val="22"/>
              </w:rPr>
              <w:t>1500</w:t>
            </w:r>
          </w:p>
        </w:tc>
        <w:tc>
          <w:tcPr>
            <w:tcW w:w="848" w:type="dxa"/>
          </w:tcPr>
          <w:p w14:paraId="2BEF1978" w14:textId="77777777" w:rsidR="00DA774C" w:rsidRPr="00C90B59" w:rsidRDefault="00C90B59" w:rsidP="00E35AAB">
            <w:pPr>
              <w:jc w:val="center"/>
              <w:rPr>
                <w:sz w:val="22"/>
                <w:szCs w:val="22"/>
              </w:rPr>
            </w:pPr>
            <w:r>
              <w:rPr>
                <w:sz w:val="22"/>
                <w:szCs w:val="22"/>
              </w:rPr>
              <w:t>1</w:t>
            </w:r>
          </w:p>
        </w:tc>
        <w:tc>
          <w:tcPr>
            <w:tcW w:w="3649" w:type="dxa"/>
          </w:tcPr>
          <w:p w14:paraId="0EB0DCE0" w14:textId="77777777" w:rsidR="00DA774C" w:rsidRPr="00C90B59" w:rsidRDefault="00DA774C" w:rsidP="006A6C8F">
            <w:pPr>
              <w:rPr>
                <w:sz w:val="22"/>
                <w:szCs w:val="22"/>
              </w:rPr>
            </w:pPr>
          </w:p>
        </w:tc>
      </w:tr>
      <w:tr w:rsidR="00C90B59" w14:paraId="139900E0" w14:textId="77777777" w:rsidTr="008749E0">
        <w:trPr>
          <w:jc w:val="right"/>
        </w:trPr>
        <w:tc>
          <w:tcPr>
            <w:tcW w:w="2978" w:type="dxa"/>
          </w:tcPr>
          <w:p w14:paraId="17D8B2D2" w14:textId="77777777" w:rsidR="00DA774C" w:rsidRDefault="00C90B59" w:rsidP="00C90B59">
            <w:r>
              <w:t>Sekundärwindungszahl</w:t>
            </w:r>
          </w:p>
        </w:tc>
        <w:tc>
          <w:tcPr>
            <w:tcW w:w="884" w:type="dxa"/>
          </w:tcPr>
          <w:p w14:paraId="6F50D311" w14:textId="77777777" w:rsidR="00DA774C" w:rsidRDefault="00C90B59" w:rsidP="00E35AAB">
            <w:pPr>
              <w:jc w:val="center"/>
            </w:pPr>
            <w:r>
              <w:t>1500</w:t>
            </w:r>
          </w:p>
        </w:tc>
        <w:tc>
          <w:tcPr>
            <w:tcW w:w="848" w:type="dxa"/>
          </w:tcPr>
          <w:p w14:paraId="0ABE1689" w14:textId="77777777" w:rsidR="00DA774C" w:rsidRDefault="00C90B59" w:rsidP="00E35AAB">
            <w:pPr>
              <w:jc w:val="center"/>
            </w:pPr>
            <w:r>
              <w:t>1</w:t>
            </w:r>
          </w:p>
        </w:tc>
        <w:tc>
          <w:tcPr>
            <w:tcW w:w="3649" w:type="dxa"/>
          </w:tcPr>
          <w:p w14:paraId="397333DA" w14:textId="77777777" w:rsidR="00DA774C" w:rsidRDefault="00DA774C" w:rsidP="006A6C8F"/>
        </w:tc>
      </w:tr>
      <w:tr w:rsidR="00C90B59" w14:paraId="3A7BC447" w14:textId="77777777"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14:paraId="6FC33A35" w14:textId="77777777" w:rsidR="00DA774C" w:rsidRDefault="00C90B59" w:rsidP="00C90B59">
            <w:proofErr w:type="spellStart"/>
            <w:r>
              <w:t>Spannungsteilerverhältnis</w:t>
            </w:r>
            <w:proofErr w:type="spellEnd"/>
          </w:p>
        </w:tc>
        <w:tc>
          <w:tcPr>
            <w:tcW w:w="884" w:type="dxa"/>
          </w:tcPr>
          <w:p w14:paraId="2F9D033C" w14:textId="77777777" w:rsidR="00DA774C" w:rsidRDefault="00C90B59" w:rsidP="00E35AAB">
            <w:pPr>
              <w:jc w:val="center"/>
            </w:pPr>
            <w:r>
              <w:t>100</w:t>
            </w:r>
          </w:p>
        </w:tc>
        <w:tc>
          <w:tcPr>
            <w:tcW w:w="848" w:type="dxa"/>
          </w:tcPr>
          <w:p w14:paraId="3591D191" w14:textId="77777777" w:rsidR="00DA774C" w:rsidRDefault="00C90B59" w:rsidP="00E35AAB">
            <w:pPr>
              <w:jc w:val="center"/>
            </w:pPr>
            <w:r>
              <w:t>1</w:t>
            </w:r>
          </w:p>
        </w:tc>
        <w:tc>
          <w:tcPr>
            <w:tcW w:w="3649" w:type="dxa"/>
          </w:tcPr>
          <w:p w14:paraId="36216711" w14:textId="77777777" w:rsidR="00DA774C" w:rsidRDefault="00C90B59" w:rsidP="006A6C8F">
            <w:r>
              <w:t>Spannungsteiler (Messteiler)</w:t>
            </w:r>
          </w:p>
        </w:tc>
      </w:tr>
      <w:tr w:rsidR="00C90B59" w14:paraId="7050B76D" w14:textId="77777777" w:rsidTr="008749E0">
        <w:trPr>
          <w:jc w:val="right"/>
        </w:trPr>
        <w:tc>
          <w:tcPr>
            <w:tcW w:w="2978" w:type="dxa"/>
          </w:tcPr>
          <w:p w14:paraId="3925AE1C" w14:textId="77777777" w:rsidR="00DA774C" w:rsidRDefault="00C90B59" w:rsidP="006A6C8F">
            <w:r>
              <w:t>Messwiderstand</w:t>
            </w:r>
          </w:p>
        </w:tc>
        <w:tc>
          <w:tcPr>
            <w:tcW w:w="884" w:type="dxa"/>
          </w:tcPr>
          <w:p w14:paraId="75954B99" w14:textId="77777777" w:rsidR="00DA774C" w:rsidRDefault="00C90B59" w:rsidP="00E35AAB">
            <w:pPr>
              <w:jc w:val="center"/>
            </w:pPr>
            <w:r>
              <w:t>100</w:t>
            </w:r>
          </w:p>
        </w:tc>
        <w:tc>
          <w:tcPr>
            <w:tcW w:w="848" w:type="dxa"/>
          </w:tcPr>
          <w:p w14:paraId="7B822E34" w14:textId="77777777" w:rsidR="00DA774C" w:rsidRDefault="00C90B59" w:rsidP="00E35AAB">
            <w:pPr>
              <w:jc w:val="center"/>
            </w:pPr>
            <w:r>
              <w:t>1</w:t>
            </w:r>
          </w:p>
        </w:tc>
        <w:tc>
          <w:tcPr>
            <w:tcW w:w="3649" w:type="dxa"/>
          </w:tcPr>
          <w:p w14:paraId="4C338A62" w14:textId="77777777" w:rsidR="00DA774C" w:rsidRDefault="00C90B59" w:rsidP="006A6C8F">
            <w:r>
              <w:t>Messwiderstand in [Ohm]</w:t>
            </w:r>
          </w:p>
        </w:tc>
      </w:tr>
      <w:tr w:rsidR="00C90B59" w14:paraId="14421A0F" w14:textId="77777777"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14:paraId="6399CB07" w14:textId="77777777" w:rsidR="00DA774C" w:rsidRDefault="00C90B59" w:rsidP="006A6C8F">
            <w:r>
              <w:t>Frequenz</w:t>
            </w:r>
          </w:p>
        </w:tc>
        <w:tc>
          <w:tcPr>
            <w:tcW w:w="884" w:type="dxa"/>
          </w:tcPr>
          <w:p w14:paraId="1E0EC441" w14:textId="77777777" w:rsidR="00DA774C" w:rsidRDefault="00C90B59" w:rsidP="00E35AAB">
            <w:pPr>
              <w:jc w:val="center"/>
            </w:pPr>
            <w:r>
              <w:t>15000</w:t>
            </w:r>
          </w:p>
        </w:tc>
        <w:tc>
          <w:tcPr>
            <w:tcW w:w="848" w:type="dxa"/>
          </w:tcPr>
          <w:p w14:paraId="378BBCFE" w14:textId="77777777" w:rsidR="00DA774C" w:rsidRDefault="00C90B59" w:rsidP="00E35AAB">
            <w:pPr>
              <w:jc w:val="center"/>
            </w:pPr>
            <w:r>
              <w:t>15</w:t>
            </w:r>
          </w:p>
        </w:tc>
        <w:tc>
          <w:tcPr>
            <w:tcW w:w="3649" w:type="dxa"/>
          </w:tcPr>
          <w:p w14:paraId="06DE2BC7" w14:textId="77777777" w:rsidR="00DA774C" w:rsidRDefault="00C90B59" w:rsidP="006A6C8F">
            <w:r>
              <w:t>Frequenz in [Hz]</w:t>
            </w:r>
          </w:p>
        </w:tc>
      </w:tr>
      <w:tr w:rsidR="00C90B59" w14:paraId="435F4BC3" w14:textId="77777777" w:rsidTr="008749E0">
        <w:trPr>
          <w:jc w:val="right"/>
        </w:trPr>
        <w:tc>
          <w:tcPr>
            <w:tcW w:w="2978" w:type="dxa"/>
          </w:tcPr>
          <w:p w14:paraId="46EE5DBB" w14:textId="77777777" w:rsidR="00DA774C" w:rsidRDefault="00C90B59" w:rsidP="006A6C8F">
            <w:r>
              <w:t>Magn. Flussdichte</w:t>
            </w:r>
          </w:p>
        </w:tc>
        <w:tc>
          <w:tcPr>
            <w:tcW w:w="884" w:type="dxa"/>
          </w:tcPr>
          <w:p w14:paraId="418EB62F" w14:textId="77777777" w:rsidR="00DA774C" w:rsidRDefault="00C90B59" w:rsidP="00E35AAB">
            <w:pPr>
              <w:jc w:val="center"/>
            </w:pPr>
            <w:r>
              <w:t>5</w:t>
            </w:r>
          </w:p>
        </w:tc>
        <w:tc>
          <w:tcPr>
            <w:tcW w:w="848" w:type="dxa"/>
          </w:tcPr>
          <w:p w14:paraId="1AF00E74" w14:textId="77777777" w:rsidR="00DA774C" w:rsidRDefault="00C90B59" w:rsidP="00E35AAB">
            <w:pPr>
              <w:jc w:val="center"/>
            </w:pPr>
            <w:r>
              <w:t>0.001</w:t>
            </w:r>
          </w:p>
        </w:tc>
        <w:tc>
          <w:tcPr>
            <w:tcW w:w="3649" w:type="dxa"/>
          </w:tcPr>
          <w:p w14:paraId="066748C4" w14:textId="77777777" w:rsidR="00DA774C" w:rsidRDefault="00C90B59" w:rsidP="006A6C8F">
            <w:r>
              <w:t>Flussdichte in [T]</w:t>
            </w:r>
          </w:p>
        </w:tc>
      </w:tr>
    </w:tbl>
    <w:p w14:paraId="39EA5966" w14:textId="77777777" w:rsidR="00F1452D" w:rsidRDefault="00F1452D" w:rsidP="006A6C8F">
      <w:pPr>
        <w:ind w:left="360"/>
      </w:pPr>
    </w:p>
    <w:p w14:paraId="6E74648F" w14:textId="77777777" w:rsidR="006A6C8F" w:rsidRDefault="006A6C8F" w:rsidP="006A6C8F">
      <w:pPr>
        <w:ind w:left="360"/>
      </w:pPr>
      <w:r>
        <w:t>Auf dieser Ansicht kann der Bediener die Messungen mit seinen eingestellten Daten zu starten. Nach der Messung erscheint ein kleiner Plot auf der rechten unteren Seite.</w:t>
      </w:r>
    </w:p>
    <w:p w14:paraId="0242BF3C" w14:textId="77777777" w:rsidR="00E35AAB" w:rsidRDefault="00E35AAB" w:rsidP="00E35AAB"/>
    <w:p w14:paraId="55AF08E2" w14:textId="77777777" w:rsidR="00F1452D" w:rsidRDefault="00F1452D">
      <w:pPr>
        <w:spacing w:before="0" w:line="240" w:lineRule="auto"/>
        <w:jc w:val="left"/>
      </w:pPr>
      <w:r>
        <w:br w:type="page"/>
      </w:r>
    </w:p>
    <w:p w14:paraId="36F4A6C3" w14:textId="77777777" w:rsidR="006A6C8F" w:rsidRDefault="006A6C8F" w:rsidP="006A6C8F">
      <w:pPr>
        <w:pStyle w:val="Listenabsatz"/>
        <w:numPr>
          <w:ilvl w:val="0"/>
          <w:numId w:val="46"/>
        </w:numPr>
      </w:pPr>
      <w:r>
        <w:lastRenderedPageBreak/>
        <w:t>Optionen:</w:t>
      </w:r>
    </w:p>
    <w:p w14:paraId="62AE5D75" w14:textId="77777777" w:rsidR="006A6C8F" w:rsidRDefault="006A6C8F" w:rsidP="006A6C8F">
      <w:pPr>
        <w:ind w:left="360"/>
      </w:pPr>
      <w:r>
        <w:t xml:space="preserve">Hier kann der Bediener weitere Einstellungen vornehmen. Diese sind beispielsweise die </w:t>
      </w:r>
      <w:r w:rsidR="00845C63">
        <w:t>Ä</w:t>
      </w:r>
      <w:r>
        <w:t>nderung der</w:t>
      </w:r>
      <w:r w:rsidR="0000793E">
        <w:t xml:space="preserve"> VISA</w:t>
      </w:r>
      <w:r>
        <w:t xml:space="preserve">-Name vom Oszilloskope oder dem </w:t>
      </w:r>
      <w:r w:rsidR="00091EB1">
        <w:t>Frequenzgenerator</w:t>
      </w:r>
      <w:r>
        <w:t xml:space="preserve">. </w:t>
      </w:r>
      <w:commentRangeStart w:id="33"/>
      <w:r w:rsidR="00845C63">
        <w:t>Diese Einstellungen werden für den Versuch nicht benötigt, lediglich wenn beispielsweise Geräte ausgetauscht werden.</w:t>
      </w:r>
      <w:r>
        <w:t xml:space="preserve"> </w:t>
      </w:r>
      <w:commentRangeEnd w:id="33"/>
      <w:r w:rsidR="002C6AC5">
        <w:rPr>
          <w:rStyle w:val="Kommentarzeichen"/>
        </w:rPr>
        <w:commentReference w:id="33"/>
      </w:r>
    </w:p>
    <w:p w14:paraId="56442A71" w14:textId="77777777" w:rsidR="00D41B7C" w:rsidRDefault="00D41B7C" w:rsidP="006A6C8F">
      <w:pPr>
        <w:ind w:left="360"/>
      </w:pPr>
    </w:p>
    <w:p w14:paraId="101D2232" w14:textId="77777777" w:rsidR="00E62278" w:rsidRDefault="00E62278" w:rsidP="006A6C8F">
      <w:pPr>
        <w:ind w:left="360"/>
      </w:pPr>
      <w:commentRangeStart w:id="34"/>
      <w:r>
        <w:rPr>
          <w:noProof/>
        </w:rPr>
        <w:drawing>
          <wp:inline distT="0" distB="0" distL="0" distR="0" wp14:anchorId="6BA3D423" wp14:editId="070E3FC6">
            <wp:extent cx="5399405" cy="3983355"/>
            <wp:effectExtent l="19050" t="0" r="0" b="0"/>
            <wp:docPr id="20" name="Grafik 19" descr="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2.PNG"/>
                    <pic:cNvPicPr/>
                  </pic:nvPicPr>
                  <pic:blipFill>
                    <a:blip r:embed="rId14" cstate="print"/>
                    <a:stretch>
                      <a:fillRect/>
                    </a:stretch>
                  </pic:blipFill>
                  <pic:spPr>
                    <a:xfrm>
                      <a:off x="0" y="0"/>
                      <a:ext cx="5399405" cy="3983355"/>
                    </a:xfrm>
                    <a:prstGeom prst="rect">
                      <a:avLst/>
                    </a:prstGeom>
                  </pic:spPr>
                </pic:pic>
              </a:graphicData>
            </a:graphic>
          </wp:inline>
        </w:drawing>
      </w:r>
      <w:commentRangeEnd w:id="34"/>
      <w:r w:rsidR="002C6AC5">
        <w:rPr>
          <w:rStyle w:val="Kommentarzeichen"/>
        </w:rPr>
        <w:commentReference w:id="34"/>
      </w:r>
    </w:p>
    <w:p w14:paraId="48B59648" w14:textId="77777777" w:rsidR="00E35AAB" w:rsidRDefault="00E35AAB" w:rsidP="00E35AAB">
      <w:pPr>
        <w:pStyle w:val="Listenabsatz"/>
      </w:pPr>
    </w:p>
    <w:p w14:paraId="795311E2" w14:textId="77777777" w:rsidR="00845C63" w:rsidRDefault="00845C63" w:rsidP="00845C63">
      <w:pPr>
        <w:pStyle w:val="Listenabsatz"/>
        <w:numPr>
          <w:ilvl w:val="0"/>
          <w:numId w:val="46"/>
        </w:numPr>
      </w:pPr>
      <w:proofErr w:type="spellStart"/>
      <w:r>
        <w:t>Plotansicht</w:t>
      </w:r>
      <w:proofErr w:type="spellEnd"/>
    </w:p>
    <w:p w14:paraId="02E2011E" w14:textId="77777777" w:rsidR="00845C63" w:rsidRDefault="00845C63" w:rsidP="00845C63">
      <w:pPr>
        <w:ind w:left="360"/>
      </w:pPr>
      <w:r>
        <w:t xml:space="preserve">In dieser Ansicht kann der Bediener den Plot vergrößert betrachten. Es werden des Weiteren noch die Eingestellten Daten Angezeigt. Es besteht die Möglichkeit den Plot </w:t>
      </w:r>
      <w:r w:rsidR="002C6AC5">
        <w:t>angezeigte Fenster der GUI</w:t>
      </w:r>
      <w:r>
        <w:t xml:space="preserve"> abzuspeichern.</w:t>
      </w:r>
    </w:p>
    <w:p w14:paraId="335192AC" w14:textId="77777777" w:rsidR="00E62278" w:rsidRPr="00932F8B" w:rsidRDefault="00E62278" w:rsidP="00845C63">
      <w:pPr>
        <w:ind w:left="360"/>
      </w:pPr>
    </w:p>
    <w:p w14:paraId="5B74A1DC" w14:textId="77777777" w:rsidR="00D41B7C" w:rsidRDefault="00D41B7C">
      <w:pPr>
        <w:spacing w:before="0" w:line="240" w:lineRule="auto"/>
        <w:jc w:val="left"/>
        <w:rPr>
          <w:b/>
          <w:kern w:val="28"/>
          <w:sz w:val="28"/>
        </w:rPr>
      </w:pPr>
      <w:r>
        <w:br w:type="page"/>
      </w:r>
    </w:p>
    <w:p w14:paraId="24724971" w14:textId="77777777" w:rsidR="00E62297" w:rsidRDefault="005A7F06">
      <w:pPr>
        <w:pStyle w:val="berschrift2"/>
      </w:pPr>
      <w:bookmarkStart w:id="35" w:name="_Toc485824409"/>
      <w:r>
        <w:lastRenderedPageBreak/>
        <w:t>Anpassung.vi</w:t>
      </w:r>
      <w:bookmarkEnd w:id="35"/>
    </w:p>
    <w:p w14:paraId="4F7849B1" w14:textId="77777777" w:rsidR="00F34029" w:rsidRDefault="00F34029" w:rsidP="00F34029">
      <w:pPr>
        <w:pStyle w:val="berschrift3"/>
      </w:pPr>
      <w:bookmarkStart w:id="36" w:name="_Toc485824410"/>
      <w:r>
        <w:t>Kurzbeschreibung</w:t>
      </w:r>
      <w:bookmarkEnd w:id="36"/>
    </w:p>
    <w:p w14:paraId="54AFFCBE" w14:textId="77777777" w:rsidR="00F34029" w:rsidRPr="00F34029" w:rsidRDefault="00F34029" w:rsidP="00F34029"/>
    <w:p w14:paraId="7E7FDF02" w14:textId="77777777" w:rsidR="00F34029" w:rsidRPr="00F34029" w:rsidRDefault="00F34029" w:rsidP="00F34029">
      <w:r w:rsidRPr="00F34029">
        <w:rPr>
          <w:noProof/>
        </w:rPr>
        <w:drawing>
          <wp:inline distT="0" distB="0" distL="0" distR="0" wp14:anchorId="6E0E4C5F" wp14:editId="3594DCD6">
            <wp:extent cx="3454400" cy="1485900"/>
            <wp:effectExtent l="1905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454400" cy="1485900"/>
                    </a:xfrm>
                    <a:prstGeom prst="rect">
                      <a:avLst/>
                    </a:prstGeom>
                    <a:noFill/>
                    <a:ln w="9525">
                      <a:noFill/>
                      <a:miter lim="800000"/>
                      <a:headEnd/>
                      <a:tailEnd/>
                    </a:ln>
                  </pic:spPr>
                </pic:pic>
              </a:graphicData>
            </a:graphic>
          </wp:inline>
        </w:drawing>
      </w:r>
    </w:p>
    <w:p w14:paraId="0A9B55B4" w14:textId="77777777" w:rsidR="005A7F06" w:rsidRDefault="005A7F06" w:rsidP="00C02410">
      <w:pPr>
        <w:pStyle w:val="berschrift3"/>
      </w:pPr>
      <w:bookmarkStart w:id="37" w:name="_Toc485824411"/>
      <w:r>
        <w:t>Beschreibung des VIs</w:t>
      </w:r>
      <w:bookmarkEnd w:id="37"/>
    </w:p>
    <w:p w14:paraId="0433852E" w14:textId="77777777" w:rsidR="001F4CB0" w:rsidRDefault="001F4CB0" w:rsidP="001F4CB0">
      <w:pPr>
        <w:spacing w:before="0"/>
      </w:pPr>
      <w:r>
        <w:t xml:space="preserve">Kanalinformationen einholen. Spannung messen die proportional zur Flussdichte ist. Integrieren der </w:t>
      </w:r>
      <w:commentRangeStart w:id="38"/>
      <w:proofErr w:type="spellStart"/>
      <w:r>
        <w:t>Spannungsmeáwerte</w:t>
      </w:r>
      <w:commentRangeEnd w:id="38"/>
      <w:proofErr w:type="spellEnd"/>
      <w:r w:rsidR="002C6AC5">
        <w:rPr>
          <w:rStyle w:val="Kommentarzeichen"/>
        </w:rPr>
        <w:commentReference w:id="38"/>
      </w:r>
      <w:r w:rsidR="002C6AC5">
        <w:t xml:space="preserve">. </w:t>
      </w:r>
      <w:proofErr w:type="spellStart"/>
      <w:r w:rsidR="002C6AC5">
        <w:t>Sym</w:t>
      </w:r>
      <w:r>
        <w:t>metrieren</w:t>
      </w:r>
      <w:proofErr w:type="spellEnd"/>
      <w:r>
        <w:t xml:space="preserve"> der Messwerte.</w:t>
      </w:r>
    </w:p>
    <w:p w14:paraId="4788DE52" w14:textId="77777777" w:rsidR="001F4CB0" w:rsidRPr="001F4CB0" w:rsidRDefault="001F4CB0" w:rsidP="001F4CB0">
      <w:pPr>
        <w:spacing w:before="0"/>
      </w:pPr>
    </w:p>
    <w:p w14:paraId="68C5DADC" w14:textId="77777777" w:rsidR="005A7F06" w:rsidRDefault="005A7F06" w:rsidP="001F4CB0">
      <w:pPr>
        <w:pStyle w:val="berschrift2"/>
      </w:pPr>
      <w:bookmarkStart w:id="39" w:name="_Toc485824412"/>
      <w:r>
        <w:t>Anpassungspruefung.vi</w:t>
      </w:r>
      <w:bookmarkEnd w:id="39"/>
    </w:p>
    <w:p w14:paraId="096A196B" w14:textId="77777777" w:rsidR="00F34029" w:rsidRDefault="00F34029" w:rsidP="00F34029">
      <w:pPr>
        <w:pStyle w:val="berschrift3"/>
      </w:pPr>
      <w:bookmarkStart w:id="40" w:name="_Toc485824413"/>
      <w:r>
        <w:t>Kurzbeschreibung</w:t>
      </w:r>
      <w:bookmarkEnd w:id="40"/>
    </w:p>
    <w:p w14:paraId="465DDC23" w14:textId="77777777" w:rsidR="00F34029" w:rsidRPr="00F34029" w:rsidRDefault="00F34029" w:rsidP="00F34029"/>
    <w:p w14:paraId="19D30262" w14:textId="77777777" w:rsidR="00F34029" w:rsidRPr="00F34029" w:rsidRDefault="00F34029" w:rsidP="00F34029">
      <w:r w:rsidRPr="00F34029">
        <w:rPr>
          <w:noProof/>
        </w:rPr>
        <w:drawing>
          <wp:inline distT="0" distB="0" distL="0" distR="0" wp14:anchorId="2AE8CF31" wp14:editId="40614F49">
            <wp:extent cx="5124450" cy="831945"/>
            <wp:effectExtent l="19050" t="0" r="0" b="0"/>
            <wp:docPr id="12" name="Bild 4" descr="D:\magneto\doku\70_Dokumentation\98_Bilder\99_Bilder_Doku\Beschreibung_Anpass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neto\doku\70_Dokumentation\98_Bilder\99_Bilder_Doku\Beschreibung_Anpassungs.png"/>
                    <pic:cNvPicPr>
                      <a:picLocks noChangeAspect="1" noChangeArrowheads="1"/>
                    </pic:cNvPicPr>
                  </pic:nvPicPr>
                  <pic:blipFill>
                    <a:blip r:embed="rId16" cstate="print"/>
                    <a:srcRect b="50560"/>
                    <a:stretch>
                      <a:fillRect/>
                    </a:stretch>
                  </pic:blipFill>
                  <pic:spPr bwMode="auto">
                    <a:xfrm>
                      <a:off x="0" y="0"/>
                      <a:ext cx="5124450" cy="831945"/>
                    </a:xfrm>
                    <a:prstGeom prst="rect">
                      <a:avLst/>
                    </a:prstGeom>
                    <a:noFill/>
                    <a:ln w="9525">
                      <a:noFill/>
                      <a:miter lim="800000"/>
                      <a:headEnd/>
                      <a:tailEnd/>
                    </a:ln>
                  </pic:spPr>
                </pic:pic>
              </a:graphicData>
            </a:graphic>
          </wp:inline>
        </w:drawing>
      </w:r>
    </w:p>
    <w:p w14:paraId="4F0F3102" w14:textId="77777777" w:rsidR="00F34029" w:rsidRDefault="005A7F06" w:rsidP="005A7F06">
      <w:pPr>
        <w:pStyle w:val="berschrift3"/>
      </w:pPr>
      <w:bookmarkStart w:id="41" w:name="_Toc485824414"/>
      <w:r>
        <w:t>Beschreibung des VIs</w:t>
      </w:r>
      <w:bookmarkEnd w:id="41"/>
    </w:p>
    <w:p w14:paraId="14D7F78A" w14:textId="77777777" w:rsidR="005A7F06" w:rsidRDefault="00C02410" w:rsidP="005A7F06">
      <w:r w:rsidRPr="00C02410">
        <w:t xml:space="preserve">Weist nach der Flussdichte-Anpassung der Spannungsabweichung den minimal möglichen Spannungswert des Frequenzgenerators zu und </w:t>
      </w:r>
      <w:commentRangeStart w:id="42"/>
      <w:r w:rsidRPr="00C02410">
        <w:t xml:space="preserve">stellt Spannung </w:t>
      </w:r>
      <w:commentRangeEnd w:id="42"/>
      <w:r w:rsidR="002C6AC5">
        <w:rPr>
          <w:rStyle w:val="Kommentarzeichen"/>
        </w:rPr>
        <w:commentReference w:id="42"/>
      </w:r>
      <w:r w:rsidRPr="00C02410">
        <w:t>des Frequenzgenerators auf diesen Wert ein, wenn die Spannungsabweichung kleiner der minimal möglichen Spannung des Frequenzgenerators ist.</w:t>
      </w:r>
    </w:p>
    <w:p w14:paraId="3C402C7E" w14:textId="77777777" w:rsidR="005A7F06" w:rsidRDefault="005A7F06" w:rsidP="005A7F06">
      <w:pPr>
        <w:pStyle w:val="berschrift2"/>
      </w:pPr>
      <w:bookmarkStart w:id="43" w:name="_Toc485824415"/>
      <w:r>
        <w:lastRenderedPageBreak/>
        <w:t>Ansteuerung_Frequenzgenerator.vi</w:t>
      </w:r>
      <w:bookmarkEnd w:id="43"/>
    </w:p>
    <w:p w14:paraId="04F7C2EE" w14:textId="77777777" w:rsidR="00F34029" w:rsidRDefault="005A7F06" w:rsidP="005A7F06">
      <w:pPr>
        <w:pStyle w:val="berschrift3"/>
      </w:pPr>
      <w:bookmarkStart w:id="44" w:name="_Toc485824416"/>
      <w:r>
        <w:t>Kurzbeschreibung</w:t>
      </w:r>
      <w:bookmarkEnd w:id="44"/>
    </w:p>
    <w:p w14:paraId="2FFDE02E" w14:textId="77777777" w:rsidR="005A7F06" w:rsidRDefault="00F34029" w:rsidP="00F34029">
      <w:pPr>
        <w:pStyle w:val="berschrift3"/>
        <w:numPr>
          <w:ilvl w:val="0"/>
          <w:numId w:val="0"/>
        </w:numPr>
      </w:pPr>
      <w:r>
        <w:rPr>
          <w:noProof/>
        </w:rPr>
        <w:drawing>
          <wp:inline distT="0" distB="0" distL="0" distR="0" wp14:anchorId="702B7E1B" wp14:editId="4F91C2CD">
            <wp:extent cx="2773680" cy="647700"/>
            <wp:effectExtent l="19050" t="0" r="762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773680" cy="647700"/>
                    </a:xfrm>
                    <a:prstGeom prst="rect">
                      <a:avLst/>
                    </a:prstGeom>
                    <a:noFill/>
                  </pic:spPr>
                </pic:pic>
              </a:graphicData>
            </a:graphic>
          </wp:inline>
        </w:drawing>
      </w:r>
    </w:p>
    <w:p w14:paraId="398E15A2" w14:textId="77777777" w:rsidR="005A7F06" w:rsidRDefault="005A7F06" w:rsidP="005A7F06">
      <w:pPr>
        <w:pStyle w:val="berschrift3"/>
      </w:pPr>
      <w:bookmarkStart w:id="45" w:name="_Toc485824417"/>
      <w:r>
        <w:t>Beschreibung des VIs</w:t>
      </w:r>
      <w:bookmarkEnd w:id="45"/>
    </w:p>
    <w:p w14:paraId="1AE0C849" w14:textId="77777777" w:rsidR="00F34029" w:rsidRPr="00F34029" w:rsidRDefault="0079630C" w:rsidP="00F34029">
      <w:r w:rsidRPr="0079630C">
        <w:t>Das VI  übergibt der Hardware einen String</w:t>
      </w:r>
      <w:r w:rsidR="002C6AC5">
        <w:t>,</w:t>
      </w:r>
      <w:r w:rsidRPr="0079630C">
        <w:t xml:space="preserve"> mit dem Einstellungen gesetzt oder abgefragt werden können.</w:t>
      </w:r>
    </w:p>
    <w:p w14:paraId="3C706998" w14:textId="77777777" w:rsidR="005A7F06" w:rsidRDefault="005A7F06" w:rsidP="005A7F06"/>
    <w:p w14:paraId="3F8FB43A" w14:textId="77777777" w:rsidR="005A7F06" w:rsidRDefault="005A7F06" w:rsidP="005A7F06">
      <w:pPr>
        <w:pStyle w:val="berschrift2"/>
      </w:pPr>
      <w:bookmarkStart w:id="46" w:name="_Toc485824418"/>
      <w:r>
        <w:t>Ansteuerung_Oszilloscope.vi</w:t>
      </w:r>
      <w:bookmarkEnd w:id="46"/>
    </w:p>
    <w:p w14:paraId="0701DDE8" w14:textId="77777777" w:rsidR="005A7F06" w:rsidRDefault="005A7F06" w:rsidP="005A7F06">
      <w:pPr>
        <w:pStyle w:val="berschrift3"/>
      </w:pPr>
      <w:bookmarkStart w:id="47" w:name="_Toc485824419"/>
      <w:r>
        <w:t>Kurzbeschreibung</w:t>
      </w:r>
      <w:bookmarkEnd w:id="47"/>
    </w:p>
    <w:p w14:paraId="6DAAAFAC" w14:textId="77777777" w:rsidR="0079630C" w:rsidRDefault="0079630C" w:rsidP="0079630C"/>
    <w:p w14:paraId="482241A2" w14:textId="77777777" w:rsidR="0051213F" w:rsidRPr="0079630C" w:rsidRDefault="0051213F" w:rsidP="0079630C">
      <w:r>
        <w:rPr>
          <w:noProof/>
        </w:rPr>
        <w:drawing>
          <wp:inline distT="0" distB="0" distL="0" distR="0" wp14:anchorId="25EB0904" wp14:editId="44C5B06D">
            <wp:extent cx="2921000" cy="660400"/>
            <wp:effectExtent l="1905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2921000" cy="660400"/>
                    </a:xfrm>
                    <a:prstGeom prst="rect">
                      <a:avLst/>
                    </a:prstGeom>
                    <a:noFill/>
                    <a:ln w="9525">
                      <a:noFill/>
                      <a:miter lim="800000"/>
                      <a:headEnd/>
                      <a:tailEnd/>
                    </a:ln>
                  </pic:spPr>
                </pic:pic>
              </a:graphicData>
            </a:graphic>
          </wp:inline>
        </w:drawing>
      </w:r>
    </w:p>
    <w:p w14:paraId="653CD045" w14:textId="77777777" w:rsidR="005A7F06" w:rsidRDefault="005A7F06" w:rsidP="005A7F06">
      <w:pPr>
        <w:pStyle w:val="berschrift3"/>
      </w:pPr>
      <w:bookmarkStart w:id="48" w:name="_Toc485824420"/>
      <w:r>
        <w:t>Beschreibung des VIs</w:t>
      </w:r>
      <w:bookmarkEnd w:id="48"/>
    </w:p>
    <w:p w14:paraId="690EE0E6" w14:textId="77777777" w:rsidR="005A7F06" w:rsidRDefault="0051213F" w:rsidP="005A7F06">
      <w:r w:rsidRPr="0051213F">
        <w:t>Das VI  übergibt der Hardware einen String</w:t>
      </w:r>
      <w:r w:rsidR="002C6AC5">
        <w:t>,</w:t>
      </w:r>
      <w:r w:rsidRPr="0051213F">
        <w:t xml:space="preserve"> mit dem Einstellungen gesetzt oder abgefragt werden können.</w:t>
      </w:r>
    </w:p>
    <w:p w14:paraId="7AD6BEBA" w14:textId="77777777" w:rsidR="001F4CB0" w:rsidRDefault="001F4CB0" w:rsidP="005A7F06"/>
    <w:p w14:paraId="1B5FEA59" w14:textId="77777777" w:rsidR="005A7F06" w:rsidRDefault="005A7F06" w:rsidP="005A7F06">
      <w:pPr>
        <w:pStyle w:val="berschrift2"/>
      </w:pPr>
      <w:bookmarkStart w:id="49" w:name="_Toc485824421"/>
      <w:r>
        <w:t>Entmagnetisierung.vi</w:t>
      </w:r>
      <w:bookmarkEnd w:id="49"/>
    </w:p>
    <w:p w14:paraId="49AE06B6" w14:textId="77777777" w:rsidR="005A7F06" w:rsidRDefault="005A7F06" w:rsidP="005A7F06">
      <w:pPr>
        <w:pStyle w:val="berschrift3"/>
      </w:pPr>
      <w:bookmarkStart w:id="50" w:name="_Toc485824422"/>
      <w:r>
        <w:t>Kurzbeschreibung</w:t>
      </w:r>
      <w:bookmarkEnd w:id="50"/>
    </w:p>
    <w:p w14:paraId="34445EAB" w14:textId="77777777" w:rsidR="0051213F" w:rsidRPr="0051213F" w:rsidRDefault="0051213F" w:rsidP="0051213F"/>
    <w:p w14:paraId="3DF084D6" w14:textId="77777777" w:rsidR="0051213F" w:rsidRPr="0051213F" w:rsidRDefault="0051213F" w:rsidP="0051213F">
      <w:r>
        <w:rPr>
          <w:noProof/>
        </w:rPr>
        <w:drawing>
          <wp:inline distT="0" distB="0" distL="0" distR="0" wp14:anchorId="6F0E147F" wp14:editId="0A35303F">
            <wp:extent cx="3079750" cy="1003300"/>
            <wp:effectExtent l="19050" t="0" r="6350"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3079750" cy="1003300"/>
                    </a:xfrm>
                    <a:prstGeom prst="rect">
                      <a:avLst/>
                    </a:prstGeom>
                    <a:noFill/>
                    <a:ln w="9525">
                      <a:noFill/>
                      <a:miter lim="800000"/>
                      <a:headEnd/>
                      <a:tailEnd/>
                    </a:ln>
                  </pic:spPr>
                </pic:pic>
              </a:graphicData>
            </a:graphic>
          </wp:inline>
        </w:drawing>
      </w:r>
    </w:p>
    <w:p w14:paraId="4F24E0DB" w14:textId="77777777" w:rsidR="005A7F06" w:rsidRDefault="005A7F06" w:rsidP="005A7F06">
      <w:pPr>
        <w:pStyle w:val="berschrift3"/>
      </w:pPr>
      <w:bookmarkStart w:id="51" w:name="_Toc485824423"/>
      <w:r>
        <w:lastRenderedPageBreak/>
        <w:t>Beschreibung des VIs</w:t>
      </w:r>
      <w:bookmarkEnd w:id="51"/>
    </w:p>
    <w:p w14:paraId="54D3069A" w14:textId="77777777" w:rsidR="005A7F06" w:rsidRDefault="001F4CB0" w:rsidP="005A7F06">
      <w:commentRangeStart w:id="52"/>
      <w:r>
        <w:t>Das VI ist für die Entmagnetisierung des Werkstoffes durch.</w:t>
      </w:r>
      <w:commentRangeEnd w:id="52"/>
      <w:r w:rsidR="002C6AC5">
        <w:rPr>
          <w:rStyle w:val="Kommentarzeichen"/>
        </w:rPr>
        <w:commentReference w:id="52"/>
      </w:r>
    </w:p>
    <w:p w14:paraId="3EB12201" w14:textId="77777777" w:rsidR="001F4CB0" w:rsidRDefault="001F4CB0" w:rsidP="005A7F06"/>
    <w:p w14:paraId="2C7254F5" w14:textId="77777777" w:rsidR="005A7F06" w:rsidRDefault="005A7F06" w:rsidP="005A7F06">
      <w:pPr>
        <w:pStyle w:val="berschrift2"/>
      </w:pPr>
      <w:bookmarkStart w:id="53" w:name="_Toc485824424"/>
      <w:r>
        <w:t>Flussdichte_Anpassen.vi</w:t>
      </w:r>
      <w:bookmarkEnd w:id="53"/>
    </w:p>
    <w:p w14:paraId="3932179E" w14:textId="77777777" w:rsidR="005A7F06" w:rsidRDefault="005A7F06" w:rsidP="005A7F06">
      <w:pPr>
        <w:pStyle w:val="berschrift3"/>
      </w:pPr>
      <w:bookmarkStart w:id="54" w:name="_Toc485824425"/>
      <w:r>
        <w:t>Kurzbeschreibung</w:t>
      </w:r>
      <w:bookmarkEnd w:id="54"/>
    </w:p>
    <w:p w14:paraId="51C0CF5B" w14:textId="77777777" w:rsidR="0051213F" w:rsidRPr="0051213F" w:rsidRDefault="0051213F" w:rsidP="0051213F">
      <w:r>
        <w:rPr>
          <w:noProof/>
        </w:rPr>
        <w:drawing>
          <wp:inline distT="0" distB="0" distL="0" distR="0" wp14:anchorId="358887C7" wp14:editId="51CD9B2F">
            <wp:extent cx="3054350" cy="111125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3054350" cy="1111250"/>
                    </a:xfrm>
                    <a:prstGeom prst="rect">
                      <a:avLst/>
                    </a:prstGeom>
                    <a:noFill/>
                    <a:ln w="9525">
                      <a:noFill/>
                      <a:miter lim="800000"/>
                      <a:headEnd/>
                      <a:tailEnd/>
                    </a:ln>
                  </pic:spPr>
                </pic:pic>
              </a:graphicData>
            </a:graphic>
          </wp:inline>
        </w:drawing>
      </w:r>
    </w:p>
    <w:p w14:paraId="6CDFB06B" w14:textId="77777777" w:rsidR="005A7F06" w:rsidRDefault="005A7F06" w:rsidP="005A7F06">
      <w:pPr>
        <w:pStyle w:val="berschrift3"/>
      </w:pPr>
      <w:bookmarkStart w:id="55" w:name="_Toc485824426"/>
      <w:r>
        <w:t>Beschreibung des VIs</w:t>
      </w:r>
      <w:bookmarkEnd w:id="55"/>
    </w:p>
    <w:p w14:paraId="5C7FFB52" w14:textId="77777777" w:rsidR="0051213F" w:rsidRDefault="0051213F" w:rsidP="0051213F">
      <w:r>
        <w:t>Übergibt dem VI Anpassung die Spannungswerte. Die Spannungswerte werden in 2V, 1V, 0,5V, 0,1V, 0,05V, 0,02V Schritten an das VI übergeben.</w:t>
      </w:r>
    </w:p>
    <w:p w14:paraId="34D95BC5" w14:textId="77777777" w:rsidR="0051213F" w:rsidRPr="0051213F" w:rsidRDefault="0051213F" w:rsidP="0051213F">
      <w:r>
        <w:t>Bricht den Vorgang ab</w:t>
      </w:r>
      <w:r w:rsidR="002C6AC5">
        <w:t>,</w:t>
      </w:r>
      <w:r>
        <w:t xml:space="preserve"> sobald die gewünschte </w:t>
      </w:r>
      <w:r w:rsidR="002C6AC5">
        <w:t>Flussdichte</w:t>
      </w:r>
      <w:r>
        <w:t xml:space="preserve"> erreicht wird und gibt diese weiter. </w:t>
      </w:r>
      <w:r w:rsidR="002C6AC5">
        <w:t xml:space="preserve">Die zur gewünschten Flussdichte proportionale Spannung wird als Ausgabewert dieses </w:t>
      </w:r>
      <w:proofErr w:type="spellStart"/>
      <w:r w:rsidR="002C6AC5">
        <w:t>Vis</w:t>
      </w:r>
      <w:proofErr w:type="spellEnd"/>
      <w:r w:rsidR="002C6AC5">
        <w:t xml:space="preserve"> bereitgestellt.</w:t>
      </w:r>
    </w:p>
    <w:p w14:paraId="11A26C63" w14:textId="77777777" w:rsidR="005A7F06" w:rsidRDefault="005A7F06" w:rsidP="005A7F06"/>
    <w:p w14:paraId="1F24C0F2" w14:textId="77777777" w:rsidR="005A7F06" w:rsidRDefault="008826D8" w:rsidP="005A7F06">
      <w:pPr>
        <w:pStyle w:val="berschrift2"/>
      </w:pPr>
      <w:bookmarkStart w:id="56" w:name="_Toc485824427"/>
      <w:r>
        <w:t>Frequenzgenerator_init</w:t>
      </w:r>
      <w:r w:rsidR="005A7F06">
        <w:t>.vi</w:t>
      </w:r>
      <w:bookmarkEnd w:id="56"/>
    </w:p>
    <w:p w14:paraId="600AD97B" w14:textId="77777777" w:rsidR="005A7F06" w:rsidRDefault="005A7F06" w:rsidP="005A7F06">
      <w:pPr>
        <w:pStyle w:val="berschrift3"/>
      </w:pPr>
      <w:bookmarkStart w:id="57" w:name="_Toc485824428"/>
      <w:r>
        <w:t>Kurzbeschreibung</w:t>
      </w:r>
      <w:bookmarkEnd w:id="57"/>
    </w:p>
    <w:p w14:paraId="1B462E29" w14:textId="77777777" w:rsidR="0051213F" w:rsidRPr="0051213F" w:rsidRDefault="0051213F" w:rsidP="0051213F">
      <w:r>
        <w:rPr>
          <w:noProof/>
        </w:rPr>
        <w:drawing>
          <wp:inline distT="0" distB="0" distL="0" distR="0" wp14:anchorId="57C73543" wp14:editId="1053275B">
            <wp:extent cx="2717800" cy="1098550"/>
            <wp:effectExtent l="19050" t="0" r="635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2717800" cy="1098550"/>
                    </a:xfrm>
                    <a:prstGeom prst="rect">
                      <a:avLst/>
                    </a:prstGeom>
                    <a:noFill/>
                    <a:ln w="9525">
                      <a:noFill/>
                      <a:miter lim="800000"/>
                      <a:headEnd/>
                      <a:tailEnd/>
                    </a:ln>
                  </pic:spPr>
                </pic:pic>
              </a:graphicData>
            </a:graphic>
          </wp:inline>
        </w:drawing>
      </w:r>
    </w:p>
    <w:p w14:paraId="6E6592A4" w14:textId="77777777" w:rsidR="005A7F06" w:rsidRDefault="005A7F06" w:rsidP="005A7F06">
      <w:pPr>
        <w:pStyle w:val="berschrift3"/>
      </w:pPr>
      <w:bookmarkStart w:id="58" w:name="_Toc485824429"/>
      <w:r>
        <w:t>Beschreibung des VIs</w:t>
      </w:r>
      <w:bookmarkEnd w:id="58"/>
    </w:p>
    <w:p w14:paraId="49B77CD0" w14:textId="77777777" w:rsidR="008B49AE" w:rsidRDefault="008B49AE" w:rsidP="008B49AE">
      <w:r>
        <w:t xml:space="preserve">Bei der Initialisierung des </w:t>
      </w:r>
      <w:r w:rsidR="00573501">
        <w:t>Frequenzgenerators</w:t>
      </w:r>
      <w:r>
        <w:t xml:space="preserve"> werden unter anderem folgenden </w:t>
      </w:r>
      <w:commentRangeStart w:id="59"/>
      <w:r>
        <w:t>Parameter Eingestellt</w:t>
      </w:r>
      <w:commentRangeEnd w:id="59"/>
      <w:r w:rsidR="002C6AC5">
        <w:rPr>
          <w:rStyle w:val="Kommentarzeichen"/>
        </w:rPr>
        <w:commentReference w:id="59"/>
      </w:r>
      <w:r>
        <w:t xml:space="preserve">, </w:t>
      </w:r>
      <w:commentRangeStart w:id="60"/>
      <w:r>
        <w:t>mit denen die Messung dann durchgeführt werden</w:t>
      </w:r>
      <w:commentRangeEnd w:id="60"/>
      <w:r w:rsidR="002C6AC5">
        <w:rPr>
          <w:rStyle w:val="Kommentarzeichen"/>
        </w:rPr>
        <w:commentReference w:id="60"/>
      </w:r>
      <w:r>
        <w:t>:</w:t>
      </w:r>
    </w:p>
    <w:p w14:paraId="1F3C0C4F" w14:textId="77777777" w:rsidR="00573501" w:rsidRDefault="00573501" w:rsidP="00573501">
      <w:pPr>
        <w:pStyle w:val="Listenabsatz"/>
        <w:numPr>
          <w:ilvl w:val="0"/>
          <w:numId w:val="50"/>
        </w:numPr>
      </w:pPr>
      <w:commentRangeStart w:id="61"/>
      <w:r>
        <w:t>VISA Name zugweisen</w:t>
      </w:r>
      <w:commentRangeEnd w:id="61"/>
      <w:r w:rsidR="002C6AC5">
        <w:rPr>
          <w:rStyle w:val="Kommentarzeichen"/>
        </w:rPr>
        <w:commentReference w:id="61"/>
      </w:r>
    </w:p>
    <w:p w14:paraId="5DB0F6E2" w14:textId="77777777" w:rsidR="00573501" w:rsidRDefault="00573501" w:rsidP="00573501">
      <w:pPr>
        <w:pStyle w:val="Listenabsatz"/>
        <w:numPr>
          <w:ilvl w:val="0"/>
          <w:numId w:val="50"/>
        </w:numPr>
      </w:pPr>
      <w:r>
        <w:t>Frequenz auf 50 Hz</w:t>
      </w:r>
    </w:p>
    <w:p w14:paraId="68FC212D" w14:textId="77777777" w:rsidR="00573501" w:rsidRDefault="00573501" w:rsidP="00573501">
      <w:pPr>
        <w:pStyle w:val="Listenabsatz"/>
        <w:numPr>
          <w:ilvl w:val="0"/>
          <w:numId w:val="50"/>
        </w:numPr>
      </w:pPr>
      <w:r>
        <w:lastRenderedPageBreak/>
        <w:t>Signalform Sinus</w:t>
      </w:r>
    </w:p>
    <w:p w14:paraId="2B91BCD3" w14:textId="77777777" w:rsidR="00573501" w:rsidRDefault="00573501" w:rsidP="00573501">
      <w:pPr>
        <w:pStyle w:val="Listenabsatz"/>
        <w:numPr>
          <w:ilvl w:val="0"/>
          <w:numId w:val="50"/>
        </w:numPr>
      </w:pPr>
      <w:r>
        <w:t>Amplitude 0,05V</w:t>
      </w:r>
    </w:p>
    <w:p w14:paraId="1105BFB3" w14:textId="77777777" w:rsidR="008826D8" w:rsidRDefault="008826D8" w:rsidP="008826D8"/>
    <w:p w14:paraId="2497EFB9" w14:textId="77777777" w:rsidR="008826D8" w:rsidRDefault="008826D8" w:rsidP="008826D8">
      <w:pPr>
        <w:pStyle w:val="berschrift2"/>
      </w:pPr>
      <w:bookmarkStart w:id="62" w:name="_Toc485824430"/>
      <w:r>
        <w:t>Messbereich_Einstellen.vi</w:t>
      </w:r>
      <w:bookmarkEnd w:id="62"/>
    </w:p>
    <w:p w14:paraId="73D460CC" w14:textId="77777777" w:rsidR="008826D8" w:rsidRDefault="008826D8" w:rsidP="008826D8">
      <w:pPr>
        <w:pStyle w:val="berschrift3"/>
      </w:pPr>
      <w:bookmarkStart w:id="63" w:name="_Toc485824431"/>
      <w:r>
        <w:t>Kurzbeschreibung</w:t>
      </w:r>
      <w:bookmarkEnd w:id="63"/>
    </w:p>
    <w:p w14:paraId="35927516" w14:textId="77777777" w:rsidR="0051213F" w:rsidRPr="0051213F" w:rsidRDefault="0051213F" w:rsidP="0051213F">
      <w:r>
        <w:rPr>
          <w:noProof/>
        </w:rPr>
        <w:drawing>
          <wp:inline distT="0" distB="0" distL="0" distR="0" wp14:anchorId="611983A1" wp14:editId="2ADBB2D2">
            <wp:extent cx="3213100" cy="692150"/>
            <wp:effectExtent l="19050" t="0" r="635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3213100" cy="692150"/>
                    </a:xfrm>
                    <a:prstGeom prst="rect">
                      <a:avLst/>
                    </a:prstGeom>
                    <a:noFill/>
                    <a:ln w="9525">
                      <a:noFill/>
                      <a:miter lim="800000"/>
                      <a:headEnd/>
                      <a:tailEnd/>
                    </a:ln>
                  </pic:spPr>
                </pic:pic>
              </a:graphicData>
            </a:graphic>
          </wp:inline>
        </w:drawing>
      </w:r>
    </w:p>
    <w:p w14:paraId="4EA293F3" w14:textId="77777777" w:rsidR="008826D8" w:rsidRDefault="008826D8" w:rsidP="008826D8">
      <w:pPr>
        <w:pStyle w:val="berschrift3"/>
      </w:pPr>
      <w:bookmarkStart w:id="64" w:name="_Toc485824432"/>
      <w:r>
        <w:t>Beschreibung des VIs</w:t>
      </w:r>
      <w:bookmarkEnd w:id="64"/>
    </w:p>
    <w:p w14:paraId="4E12ABA4" w14:textId="77777777" w:rsidR="0051213F" w:rsidRPr="0051213F" w:rsidRDefault="0051213F" w:rsidP="0051213F">
      <w:r w:rsidRPr="0051213F">
        <w:t xml:space="preserve">Mithilfe dieses VIs wird die Spannung des ausgewählten Channels auf 90% der Größe des </w:t>
      </w:r>
      <w:proofErr w:type="spellStart"/>
      <w:r w:rsidR="002C6AC5">
        <w:t>Oszilloskopbildschirms</w:t>
      </w:r>
      <w:proofErr w:type="spellEnd"/>
      <w:r w:rsidR="002C6AC5">
        <w:t xml:space="preserve"> s</w:t>
      </w:r>
      <w:r w:rsidRPr="0051213F">
        <w:t>kaliert.</w:t>
      </w:r>
    </w:p>
    <w:p w14:paraId="3D4F8EAA" w14:textId="77777777" w:rsidR="008826D8" w:rsidRDefault="008826D8" w:rsidP="008826D8"/>
    <w:p w14:paraId="3020F2AA" w14:textId="77777777" w:rsidR="008826D8" w:rsidRDefault="0051213F" w:rsidP="008826D8">
      <w:pPr>
        <w:pStyle w:val="berschrift2"/>
      </w:pPr>
      <w:bookmarkStart w:id="65" w:name="_Toc485824433"/>
      <w:r>
        <w:t>Messdaten_a</w:t>
      </w:r>
      <w:r w:rsidR="008826D8">
        <w:t>uslesen.vi</w:t>
      </w:r>
      <w:bookmarkEnd w:id="65"/>
    </w:p>
    <w:p w14:paraId="7B0A349A" w14:textId="77777777" w:rsidR="008826D8" w:rsidRDefault="008826D8" w:rsidP="008826D8">
      <w:pPr>
        <w:pStyle w:val="berschrift3"/>
      </w:pPr>
      <w:bookmarkStart w:id="66" w:name="_Toc485824434"/>
      <w:r>
        <w:t>Kurzbeschreibung</w:t>
      </w:r>
      <w:bookmarkEnd w:id="66"/>
    </w:p>
    <w:p w14:paraId="5190F7C6" w14:textId="77777777" w:rsidR="0051213F" w:rsidRPr="0051213F" w:rsidRDefault="0051213F" w:rsidP="0051213F">
      <w:r>
        <w:rPr>
          <w:noProof/>
        </w:rPr>
        <w:drawing>
          <wp:inline distT="0" distB="0" distL="0" distR="0" wp14:anchorId="4967FB61" wp14:editId="352390F4">
            <wp:extent cx="3657600" cy="1073150"/>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3657600" cy="1073150"/>
                    </a:xfrm>
                    <a:prstGeom prst="rect">
                      <a:avLst/>
                    </a:prstGeom>
                    <a:noFill/>
                    <a:ln w="9525">
                      <a:noFill/>
                      <a:miter lim="800000"/>
                      <a:headEnd/>
                      <a:tailEnd/>
                    </a:ln>
                  </pic:spPr>
                </pic:pic>
              </a:graphicData>
            </a:graphic>
          </wp:inline>
        </w:drawing>
      </w:r>
    </w:p>
    <w:p w14:paraId="417E3C46" w14:textId="77777777" w:rsidR="008826D8" w:rsidRDefault="008826D8" w:rsidP="008826D8">
      <w:pPr>
        <w:pStyle w:val="berschrift3"/>
      </w:pPr>
      <w:bookmarkStart w:id="67" w:name="_Toc485824435"/>
      <w:r>
        <w:t>Beschreibung des VIs</w:t>
      </w:r>
      <w:bookmarkEnd w:id="67"/>
    </w:p>
    <w:p w14:paraId="22DB1F00" w14:textId="77777777" w:rsidR="0051213F" w:rsidRPr="0051213F" w:rsidRDefault="0051213F" w:rsidP="0051213F">
      <w:r w:rsidRPr="0051213F">
        <w:t xml:space="preserve">Nimmt eine Messung </w:t>
      </w:r>
      <w:r w:rsidR="002C6AC5">
        <w:t xml:space="preserve">des auf dem Bildschirm angezeigten Signals </w:t>
      </w:r>
      <w:r w:rsidRPr="0051213F">
        <w:t xml:space="preserve">auf. </w:t>
      </w:r>
      <w:commentRangeStart w:id="68"/>
      <w:r w:rsidR="00C677EB" w:rsidRPr="0051213F">
        <w:t>Anzahl der Messpunkte ist einstellbar.</w:t>
      </w:r>
      <w:commentRangeEnd w:id="68"/>
      <w:r w:rsidR="002C6AC5">
        <w:rPr>
          <w:rStyle w:val="Kommentarzeichen"/>
        </w:rPr>
        <w:commentReference w:id="68"/>
      </w:r>
      <w:r w:rsidR="0033501D">
        <w:t xml:space="preserve"> </w:t>
      </w:r>
      <w:commentRangeStart w:id="69"/>
      <w:r w:rsidR="0033501D">
        <w:t>Wird von dem Messung.vi aufgerufen.</w:t>
      </w:r>
      <w:commentRangeEnd w:id="69"/>
      <w:r w:rsidR="002C6AC5">
        <w:rPr>
          <w:rStyle w:val="Kommentarzeichen"/>
        </w:rPr>
        <w:commentReference w:id="69"/>
      </w:r>
    </w:p>
    <w:p w14:paraId="4B41071C" w14:textId="77777777" w:rsidR="008826D8" w:rsidRDefault="008826D8" w:rsidP="008826D8"/>
    <w:p w14:paraId="18BA9B49" w14:textId="77777777" w:rsidR="008826D8" w:rsidRDefault="008826D8" w:rsidP="008826D8">
      <w:pPr>
        <w:pStyle w:val="berschrift2"/>
      </w:pPr>
      <w:bookmarkStart w:id="70" w:name="_Toc485824436"/>
      <w:r>
        <w:lastRenderedPageBreak/>
        <w:t>Messdaten_Periode.vi</w:t>
      </w:r>
      <w:bookmarkEnd w:id="70"/>
    </w:p>
    <w:p w14:paraId="49E3F864" w14:textId="77777777" w:rsidR="008826D8" w:rsidRDefault="008826D8" w:rsidP="008826D8">
      <w:pPr>
        <w:pStyle w:val="berschrift3"/>
      </w:pPr>
      <w:bookmarkStart w:id="71" w:name="_Toc485824437"/>
      <w:r>
        <w:t>Kurzbeschreibung</w:t>
      </w:r>
      <w:bookmarkEnd w:id="71"/>
    </w:p>
    <w:p w14:paraId="49BCE8FF" w14:textId="77777777" w:rsidR="0051213F" w:rsidRPr="0051213F" w:rsidRDefault="0051213F" w:rsidP="0051213F">
      <w:r>
        <w:rPr>
          <w:noProof/>
        </w:rPr>
        <w:drawing>
          <wp:inline distT="0" distB="0" distL="0" distR="0" wp14:anchorId="307CBCE1" wp14:editId="3C66CE38">
            <wp:extent cx="3606800" cy="124460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3606800" cy="1244600"/>
                    </a:xfrm>
                    <a:prstGeom prst="rect">
                      <a:avLst/>
                    </a:prstGeom>
                    <a:noFill/>
                    <a:ln w="9525">
                      <a:noFill/>
                      <a:miter lim="800000"/>
                      <a:headEnd/>
                      <a:tailEnd/>
                    </a:ln>
                  </pic:spPr>
                </pic:pic>
              </a:graphicData>
            </a:graphic>
          </wp:inline>
        </w:drawing>
      </w:r>
    </w:p>
    <w:p w14:paraId="6F436237" w14:textId="77777777" w:rsidR="008826D8" w:rsidRDefault="008826D8" w:rsidP="008826D8">
      <w:pPr>
        <w:pStyle w:val="berschrift3"/>
      </w:pPr>
      <w:bookmarkStart w:id="72" w:name="_Toc485824438"/>
      <w:r>
        <w:t>Beschreibung des VIs</w:t>
      </w:r>
      <w:bookmarkEnd w:id="72"/>
    </w:p>
    <w:p w14:paraId="071BC12F" w14:textId="77777777" w:rsidR="0051213F" w:rsidRDefault="0051213F" w:rsidP="0051213F">
      <w:r>
        <w:t>Dem VI wird ein periodisches Signal in Form eines 1D-Arrays übergeben. Als Ausgabe Array wird das periodische Signal auf eine Periode reduziert.</w:t>
      </w:r>
    </w:p>
    <w:p w14:paraId="4ECEDC73" w14:textId="77777777" w:rsidR="0051213F" w:rsidRDefault="0051213F" w:rsidP="0051213F">
      <w:r>
        <w:t>Anmerkung:</w:t>
      </w:r>
    </w:p>
    <w:p w14:paraId="70EC0057" w14:textId="77777777" w:rsidR="0051213F" w:rsidRDefault="0051213F" w:rsidP="0051213F">
      <w:r>
        <w:t>Periodisches Signal muss x-Achsensymmetrisch sein.</w:t>
      </w:r>
    </w:p>
    <w:p w14:paraId="28D5FE45" w14:textId="77777777" w:rsidR="0051213F" w:rsidRPr="0051213F" w:rsidRDefault="0051213F" w:rsidP="0051213F">
      <w:commentRangeStart w:id="73"/>
      <w:r>
        <w:t xml:space="preserve">Über Booleschen </w:t>
      </w:r>
      <w:commentRangeEnd w:id="73"/>
      <w:r w:rsidR="002C6AC5">
        <w:rPr>
          <w:rStyle w:val="Kommentarzeichen"/>
        </w:rPr>
        <w:commentReference w:id="73"/>
      </w:r>
      <w:r>
        <w:t>Eingang kann zwischen Arbeiten mit selber erzeugten Periodenindices oder extern erzeugten Periodenindices umgeschaltet werden.</w:t>
      </w:r>
    </w:p>
    <w:p w14:paraId="34886FDD" w14:textId="77777777" w:rsidR="008826D8" w:rsidRDefault="008826D8" w:rsidP="008826D8"/>
    <w:p w14:paraId="7138401B" w14:textId="77777777" w:rsidR="008826D8" w:rsidRDefault="008826D8" w:rsidP="008826D8">
      <w:pPr>
        <w:pStyle w:val="berschrift2"/>
      </w:pPr>
      <w:bookmarkStart w:id="74" w:name="_Toc485824439"/>
      <w:r>
        <w:t>Messung.vi</w:t>
      </w:r>
      <w:bookmarkEnd w:id="74"/>
    </w:p>
    <w:p w14:paraId="16004F50" w14:textId="77777777" w:rsidR="008826D8" w:rsidRDefault="008826D8" w:rsidP="008826D8">
      <w:pPr>
        <w:pStyle w:val="berschrift3"/>
      </w:pPr>
      <w:bookmarkStart w:id="75" w:name="_Toc485824440"/>
      <w:r>
        <w:t>Kurzbeschreibung</w:t>
      </w:r>
      <w:bookmarkEnd w:id="75"/>
    </w:p>
    <w:p w14:paraId="24EF5B26" w14:textId="77777777" w:rsidR="0051213F" w:rsidRPr="0051213F" w:rsidRDefault="0051213F" w:rsidP="0051213F">
      <w:r>
        <w:rPr>
          <w:noProof/>
        </w:rPr>
        <w:drawing>
          <wp:inline distT="0" distB="0" distL="0" distR="0" wp14:anchorId="4F0202F3" wp14:editId="1B37FE7E">
            <wp:extent cx="3651250" cy="1143000"/>
            <wp:effectExtent l="19050" t="0" r="635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a:stretch>
                      <a:fillRect/>
                    </a:stretch>
                  </pic:blipFill>
                  <pic:spPr bwMode="auto">
                    <a:xfrm>
                      <a:off x="0" y="0"/>
                      <a:ext cx="3651250" cy="1143000"/>
                    </a:xfrm>
                    <a:prstGeom prst="rect">
                      <a:avLst/>
                    </a:prstGeom>
                    <a:noFill/>
                    <a:ln w="9525">
                      <a:noFill/>
                      <a:miter lim="800000"/>
                      <a:headEnd/>
                      <a:tailEnd/>
                    </a:ln>
                  </pic:spPr>
                </pic:pic>
              </a:graphicData>
            </a:graphic>
          </wp:inline>
        </w:drawing>
      </w:r>
    </w:p>
    <w:p w14:paraId="0D88854B" w14:textId="77777777" w:rsidR="008826D8" w:rsidRDefault="008826D8" w:rsidP="008826D8">
      <w:pPr>
        <w:pStyle w:val="berschrift3"/>
      </w:pPr>
      <w:bookmarkStart w:id="76" w:name="_Toc485824441"/>
      <w:r>
        <w:t>Beschreibung des VIs</w:t>
      </w:r>
      <w:bookmarkEnd w:id="76"/>
    </w:p>
    <w:p w14:paraId="496E4279" w14:textId="77777777" w:rsidR="008826D8" w:rsidRDefault="00D54035" w:rsidP="008826D8">
      <w:r>
        <w:t xml:space="preserve">Speichert die aktuellen Daten vom Oszilloskop in einem Array ab. </w:t>
      </w:r>
      <w:commentRangeStart w:id="77"/>
      <w:r>
        <w:t>Zusätzlich wird ein Offset vom Oszilloskop von dem Messdaten abgezogen.</w:t>
      </w:r>
      <w:commentRangeEnd w:id="77"/>
      <w:r w:rsidR="002C6AC5">
        <w:rPr>
          <w:rStyle w:val="Kommentarzeichen"/>
        </w:rPr>
        <w:commentReference w:id="77"/>
      </w:r>
    </w:p>
    <w:p w14:paraId="25F8E696" w14:textId="77777777" w:rsidR="008826D8" w:rsidRDefault="008826D8" w:rsidP="008826D8">
      <w:pPr>
        <w:pStyle w:val="berschrift2"/>
      </w:pPr>
      <w:bookmarkStart w:id="78" w:name="_Toc485824442"/>
      <w:r>
        <w:lastRenderedPageBreak/>
        <w:t>Messung_Hystereseschleife.vi</w:t>
      </w:r>
      <w:bookmarkEnd w:id="78"/>
    </w:p>
    <w:p w14:paraId="58B2DF08" w14:textId="77777777" w:rsidR="008826D8" w:rsidRDefault="008826D8" w:rsidP="008826D8">
      <w:pPr>
        <w:pStyle w:val="berschrift3"/>
      </w:pPr>
      <w:bookmarkStart w:id="79" w:name="_Toc485824443"/>
      <w:r>
        <w:t>Kurzbeschreibung</w:t>
      </w:r>
      <w:bookmarkEnd w:id="79"/>
    </w:p>
    <w:p w14:paraId="61232E3D" w14:textId="77777777" w:rsidR="006E4A8E" w:rsidRPr="006E4A8E" w:rsidRDefault="006E4A8E" w:rsidP="006E4A8E">
      <w:r>
        <w:rPr>
          <w:noProof/>
        </w:rPr>
        <w:drawing>
          <wp:inline distT="0" distB="0" distL="0" distR="0" wp14:anchorId="4E2AF5EC" wp14:editId="612949E1">
            <wp:extent cx="3765550" cy="1016000"/>
            <wp:effectExtent l="19050" t="0" r="635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3765550" cy="1016000"/>
                    </a:xfrm>
                    <a:prstGeom prst="rect">
                      <a:avLst/>
                    </a:prstGeom>
                    <a:noFill/>
                    <a:ln w="9525">
                      <a:noFill/>
                      <a:miter lim="800000"/>
                      <a:headEnd/>
                      <a:tailEnd/>
                    </a:ln>
                  </pic:spPr>
                </pic:pic>
              </a:graphicData>
            </a:graphic>
          </wp:inline>
        </w:drawing>
      </w:r>
    </w:p>
    <w:p w14:paraId="1DB1CF6D" w14:textId="77777777" w:rsidR="008826D8" w:rsidRDefault="008826D8" w:rsidP="008826D8">
      <w:pPr>
        <w:pStyle w:val="berschrift3"/>
      </w:pPr>
      <w:bookmarkStart w:id="80" w:name="_Toc485824444"/>
      <w:r>
        <w:t>Beschreibung des VIs</w:t>
      </w:r>
      <w:bookmarkEnd w:id="80"/>
    </w:p>
    <w:p w14:paraId="496F4657" w14:textId="77777777" w:rsidR="008826D8" w:rsidRDefault="0033501D" w:rsidP="0033501D">
      <w:pPr>
        <w:spacing w:before="0"/>
      </w:pPr>
      <w:r>
        <w:t xml:space="preserve">Aufnehmen der Messwerte der </w:t>
      </w:r>
      <w:proofErr w:type="spellStart"/>
      <w:r>
        <w:t>Hystereseschleife</w:t>
      </w:r>
      <w:proofErr w:type="spellEnd"/>
      <w:r>
        <w:t xml:space="preserve">. Berechnet die Verlustleistung. Korrektur der </w:t>
      </w:r>
      <w:proofErr w:type="spellStart"/>
      <w:r>
        <w:t>Hystereseschleife</w:t>
      </w:r>
      <w:proofErr w:type="spellEnd"/>
      <w:r>
        <w:t xml:space="preserve">, ( Rampenfunktion ). </w:t>
      </w:r>
      <w:r w:rsidR="00B72DA2">
        <w:t xml:space="preserve">Ermittlung der markanten Stellen wie Remanenz, Koerzitivfeldstärke, </w:t>
      </w:r>
      <w:proofErr w:type="spellStart"/>
      <w:r w:rsidR="00B72DA2">
        <w:t>Hmax</w:t>
      </w:r>
      <w:proofErr w:type="spellEnd"/>
      <w:r w:rsidR="00B72DA2">
        <w:t xml:space="preserve"> und </w:t>
      </w:r>
      <w:proofErr w:type="spellStart"/>
      <w:r w:rsidR="00B72DA2">
        <w:t>Bmax</w:t>
      </w:r>
      <w:proofErr w:type="spellEnd"/>
      <w:r w:rsidR="00B72DA2">
        <w:t>. Abspeichern</w:t>
      </w:r>
      <w:r>
        <w:t xml:space="preserve"> der Messwerte der </w:t>
      </w:r>
      <w:proofErr w:type="spellStart"/>
      <w:r w:rsidR="00B72DA2">
        <w:t>Hystereseschleife</w:t>
      </w:r>
      <w:proofErr w:type="spellEnd"/>
      <w:r w:rsidR="00B72DA2">
        <w:t xml:space="preserve"> in einem Array</w:t>
      </w:r>
      <w:r>
        <w:t>.</w:t>
      </w:r>
    </w:p>
    <w:p w14:paraId="4CEA44DB" w14:textId="77777777" w:rsidR="0033501D" w:rsidRDefault="0033501D" w:rsidP="0033501D">
      <w:pPr>
        <w:spacing w:before="0"/>
      </w:pPr>
    </w:p>
    <w:p w14:paraId="526069D0" w14:textId="77777777" w:rsidR="008826D8" w:rsidRDefault="008826D8" w:rsidP="0033501D">
      <w:pPr>
        <w:pStyle w:val="berschrift2"/>
      </w:pPr>
      <w:bookmarkStart w:id="81" w:name="_Toc485824445"/>
      <w:r>
        <w:t>MessungHB_Periode.vi</w:t>
      </w:r>
      <w:bookmarkEnd w:id="81"/>
    </w:p>
    <w:p w14:paraId="57C82BC0" w14:textId="77777777" w:rsidR="008826D8" w:rsidRDefault="008826D8" w:rsidP="008826D8">
      <w:pPr>
        <w:pStyle w:val="berschrift3"/>
      </w:pPr>
      <w:bookmarkStart w:id="82" w:name="_Toc485824446"/>
      <w:r>
        <w:t>Kurzbeschreibung</w:t>
      </w:r>
      <w:bookmarkEnd w:id="82"/>
    </w:p>
    <w:p w14:paraId="354340C3" w14:textId="77777777" w:rsidR="006E4A8E" w:rsidRPr="006E4A8E" w:rsidRDefault="006E4A8E" w:rsidP="006E4A8E">
      <w:r>
        <w:rPr>
          <w:noProof/>
        </w:rPr>
        <w:drawing>
          <wp:inline distT="0" distB="0" distL="0" distR="0" wp14:anchorId="08043334" wp14:editId="242D0C09">
            <wp:extent cx="3384550" cy="984250"/>
            <wp:effectExtent l="19050" t="0" r="635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3384550" cy="984250"/>
                    </a:xfrm>
                    <a:prstGeom prst="rect">
                      <a:avLst/>
                    </a:prstGeom>
                    <a:noFill/>
                    <a:ln w="9525">
                      <a:noFill/>
                      <a:miter lim="800000"/>
                      <a:headEnd/>
                      <a:tailEnd/>
                    </a:ln>
                  </pic:spPr>
                </pic:pic>
              </a:graphicData>
            </a:graphic>
          </wp:inline>
        </w:drawing>
      </w:r>
    </w:p>
    <w:p w14:paraId="701854C6" w14:textId="77777777" w:rsidR="008826D8" w:rsidRDefault="008826D8" w:rsidP="008826D8">
      <w:pPr>
        <w:pStyle w:val="berschrift3"/>
      </w:pPr>
      <w:bookmarkStart w:id="83" w:name="_Toc485824447"/>
      <w:r>
        <w:t>Beschreibung des VIs</w:t>
      </w:r>
      <w:bookmarkEnd w:id="83"/>
    </w:p>
    <w:p w14:paraId="70792B42" w14:textId="77777777" w:rsidR="006E4A8E" w:rsidRDefault="006E4A8E" w:rsidP="006E4A8E">
      <w:r>
        <w:t xml:space="preserve">Dieses VI führt eine Skalierung und Messung von Channel 1 durch. Die gemessenen Werte werden auf eine Periode limitiert. </w:t>
      </w:r>
      <w:commentRangeStart w:id="84"/>
      <w:r>
        <w:t>Das gleiche geschieht mit Channel 2.</w:t>
      </w:r>
      <w:commentRangeEnd w:id="84"/>
      <w:r w:rsidR="00B72DA2">
        <w:rPr>
          <w:rStyle w:val="Kommentarzeichen"/>
        </w:rPr>
        <w:commentReference w:id="84"/>
      </w:r>
    </w:p>
    <w:p w14:paraId="737D8294" w14:textId="77777777" w:rsidR="006E4A8E" w:rsidRPr="006E4A8E" w:rsidRDefault="006E4A8E" w:rsidP="006E4A8E">
      <w:commentRangeStart w:id="85"/>
      <w:r>
        <w:t xml:space="preserve">Am Ausgang des </w:t>
      </w:r>
      <w:r w:rsidR="00C677EB">
        <w:t>VIs</w:t>
      </w:r>
      <w:r>
        <w:t xml:space="preserve"> können die H &amp; B Array abgegriffen werden.</w:t>
      </w:r>
      <w:commentRangeEnd w:id="85"/>
      <w:r w:rsidR="00B72DA2">
        <w:rPr>
          <w:rStyle w:val="Kommentarzeichen"/>
        </w:rPr>
        <w:commentReference w:id="85"/>
      </w:r>
    </w:p>
    <w:p w14:paraId="31074E7E" w14:textId="77777777" w:rsidR="008826D8" w:rsidRDefault="008826D8" w:rsidP="008826D8"/>
    <w:p w14:paraId="005B12D1" w14:textId="77777777" w:rsidR="008826D8" w:rsidRDefault="008826D8" w:rsidP="008826D8">
      <w:pPr>
        <w:pStyle w:val="berschrift2"/>
      </w:pPr>
      <w:bookmarkStart w:id="86" w:name="_Toc485824448"/>
      <w:r>
        <w:lastRenderedPageBreak/>
        <w:t>Messung_Neukurve.vi</w:t>
      </w:r>
      <w:bookmarkEnd w:id="86"/>
    </w:p>
    <w:p w14:paraId="40ED83A3" w14:textId="77777777" w:rsidR="008826D8" w:rsidRDefault="008826D8" w:rsidP="008826D8">
      <w:pPr>
        <w:pStyle w:val="berschrift3"/>
      </w:pPr>
      <w:bookmarkStart w:id="87" w:name="_Toc485824449"/>
      <w:r>
        <w:t>Kurzbeschreibung</w:t>
      </w:r>
      <w:bookmarkEnd w:id="87"/>
    </w:p>
    <w:p w14:paraId="72DFE865" w14:textId="77777777" w:rsidR="006E4A8E" w:rsidRPr="006E4A8E" w:rsidRDefault="006E4A8E" w:rsidP="006E4A8E">
      <w:r>
        <w:rPr>
          <w:noProof/>
        </w:rPr>
        <w:drawing>
          <wp:inline distT="0" distB="0" distL="0" distR="0" wp14:anchorId="6F338D4F" wp14:editId="27C0F9F3">
            <wp:extent cx="3619500" cy="1644650"/>
            <wp:effectExtent l="19050" t="0" r="0"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srcRect/>
                    <a:stretch>
                      <a:fillRect/>
                    </a:stretch>
                  </pic:blipFill>
                  <pic:spPr bwMode="auto">
                    <a:xfrm>
                      <a:off x="0" y="0"/>
                      <a:ext cx="3619500" cy="1644650"/>
                    </a:xfrm>
                    <a:prstGeom prst="rect">
                      <a:avLst/>
                    </a:prstGeom>
                    <a:noFill/>
                    <a:ln w="9525">
                      <a:noFill/>
                      <a:miter lim="800000"/>
                      <a:headEnd/>
                      <a:tailEnd/>
                    </a:ln>
                  </pic:spPr>
                </pic:pic>
              </a:graphicData>
            </a:graphic>
          </wp:inline>
        </w:drawing>
      </w:r>
    </w:p>
    <w:p w14:paraId="12E34D4D" w14:textId="77777777" w:rsidR="008826D8" w:rsidRDefault="008826D8" w:rsidP="008826D8">
      <w:pPr>
        <w:pStyle w:val="berschrift3"/>
      </w:pPr>
      <w:bookmarkStart w:id="88" w:name="_Toc485824450"/>
      <w:r>
        <w:t>Beschreibung des VIs</w:t>
      </w:r>
      <w:bookmarkEnd w:id="88"/>
    </w:p>
    <w:p w14:paraId="351937F3" w14:textId="77777777" w:rsidR="00573501" w:rsidRDefault="00573501" w:rsidP="00573501">
      <w:pPr>
        <w:spacing w:before="0"/>
      </w:pPr>
      <w:r>
        <w:t xml:space="preserve">Aufnehmen der Messwerte der </w:t>
      </w:r>
      <w:proofErr w:type="spellStart"/>
      <w:r>
        <w:t>Neukurve</w:t>
      </w:r>
      <w:proofErr w:type="spellEnd"/>
      <w:r>
        <w:t xml:space="preserve">. </w:t>
      </w:r>
      <w:commentRangeStart w:id="89"/>
      <w:r>
        <w:t xml:space="preserve">Speichern der Messwerte der </w:t>
      </w:r>
      <w:proofErr w:type="spellStart"/>
      <w:r>
        <w:t>Neukurve</w:t>
      </w:r>
      <w:proofErr w:type="spellEnd"/>
      <w:r>
        <w:t xml:space="preserve"> in einem Array ab.</w:t>
      </w:r>
      <w:commentRangeEnd w:id="89"/>
      <w:r w:rsidR="00B72DA2">
        <w:rPr>
          <w:rStyle w:val="Kommentarzeichen"/>
        </w:rPr>
        <w:commentReference w:id="89"/>
      </w:r>
    </w:p>
    <w:p w14:paraId="238428DD" w14:textId="77777777" w:rsidR="008826D8" w:rsidRDefault="008826D8" w:rsidP="008826D8"/>
    <w:p w14:paraId="202079FB" w14:textId="77777777" w:rsidR="008826D8" w:rsidRDefault="008826D8" w:rsidP="008826D8">
      <w:pPr>
        <w:pStyle w:val="berschrift2"/>
      </w:pPr>
      <w:bookmarkStart w:id="90" w:name="_Toc485824451"/>
      <w:r>
        <w:t>Oszi_KanalInfo.vi</w:t>
      </w:r>
      <w:bookmarkEnd w:id="90"/>
    </w:p>
    <w:p w14:paraId="18F467E7" w14:textId="77777777" w:rsidR="008826D8" w:rsidRDefault="008826D8" w:rsidP="008826D8">
      <w:pPr>
        <w:pStyle w:val="berschrift3"/>
      </w:pPr>
      <w:bookmarkStart w:id="91" w:name="_Toc485824452"/>
      <w:r>
        <w:t>Kurzbeschreibung</w:t>
      </w:r>
      <w:bookmarkEnd w:id="91"/>
    </w:p>
    <w:p w14:paraId="7342DAF6" w14:textId="77777777" w:rsidR="006E4A8E" w:rsidRPr="006E4A8E" w:rsidRDefault="006E4A8E" w:rsidP="006E4A8E">
      <w:commentRangeStart w:id="92"/>
      <w:r>
        <w:rPr>
          <w:noProof/>
        </w:rPr>
        <w:drawing>
          <wp:inline distT="0" distB="0" distL="0" distR="0" wp14:anchorId="48B1488D" wp14:editId="543916D9">
            <wp:extent cx="1492250" cy="571500"/>
            <wp:effectExtent l="19050" t="0" r="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srcRect/>
                    <a:stretch>
                      <a:fillRect/>
                    </a:stretch>
                  </pic:blipFill>
                  <pic:spPr bwMode="auto">
                    <a:xfrm>
                      <a:off x="0" y="0"/>
                      <a:ext cx="1492250" cy="571500"/>
                    </a:xfrm>
                    <a:prstGeom prst="rect">
                      <a:avLst/>
                    </a:prstGeom>
                    <a:noFill/>
                    <a:ln w="9525">
                      <a:noFill/>
                      <a:miter lim="800000"/>
                      <a:headEnd/>
                      <a:tailEnd/>
                    </a:ln>
                  </pic:spPr>
                </pic:pic>
              </a:graphicData>
            </a:graphic>
          </wp:inline>
        </w:drawing>
      </w:r>
      <w:commentRangeEnd w:id="92"/>
      <w:r w:rsidR="00B72DA2">
        <w:rPr>
          <w:rStyle w:val="Kommentarzeichen"/>
        </w:rPr>
        <w:commentReference w:id="92"/>
      </w:r>
    </w:p>
    <w:p w14:paraId="66D70B99" w14:textId="77777777" w:rsidR="008826D8" w:rsidRDefault="008826D8" w:rsidP="008826D8">
      <w:pPr>
        <w:pStyle w:val="berschrift3"/>
      </w:pPr>
      <w:bookmarkStart w:id="93" w:name="_Toc485824453"/>
      <w:r>
        <w:t>Beschreibung des VIs</w:t>
      </w:r>
      <w:bookmarkEnd w:id="93"/>
    </w:p>
    <w:p w14:paraId="62E4CCB7" w14:textId="77777777" w:rsidR="006E4A8E" w:rsidRPr="006E4A8E" w:rsidRDefault="006E4A8E" w:rsidP="006E4A8E">
      <w:r w:rsidRPr="006E4A8E">
        <w:t>Gibt die entsprechenden Kanal-Infos des selektierten Kanals des Oszilloskops aus.</w:t>
      </w:r>
    </w:p>
    <w:p w14:paraId="7E8E640A" w14:textId="77777777" w:rsidR="008826D8" w:rsidRDefault="008826D8" w:rsidP="008826D8"/>
    <w:p w14:paraId="37A0D27D" w14:textId="77777777" w:rsidR="008826D8" w:rsidRDefault="008826D8" w:rsidP="008826D8">
      <w:pPr>
        <w:pStyle w:val="berschrift2"/>
      </w:pPr>
      <w:bookmarkStart w:id="94" w:name="_Toc485824454"/>
      <w:r>
        <w:t>Oszi_Offset_Messen.vi</w:t>
      </w:r>
      <w:bookmarkEnd w:id="94"/>
    </w:p>
    <w:p w14:paraId="2FB7CCD1" w14:textId="77777777" w:rsidR="008826D8" w:rsidRDefault="008826D8" w:rsidP="008826D8">
      <w:pPr>
        <w:pStyle w:val="berschrift3"/>
      </w:pPr>
      <w:bookmarkStart w:id="95" w:name="_Toc485824455"/>
      <w:r>
        <w:t>Kurzbeschreibung</w:t>
      </w:r>
      <w:bookmarkEnd w:id="95"/>
    </w:p>
    <w:p w14:paraId="39394BBD" w14:textId="77777777" w:rsidR="006E4A8E" w:rsidRPr="006E4A8E" w:rsidRDefault="006E4A8E" w:rsidP="006E4A8E">
      <w:r>
        <w:rPr>
          <w:noProof/>
        </w:rPr>
        <w:drawing>
          <wp:inline distT="0" distB="0" distL="0" distR="0" wp14:anchorId="76F90B7B" wp14:editId="4B3A5C94">
            <wp:extent cx="2940050" cy="69850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cstate="print"/>
                    <a:srcRect/>
                    <a:stretch>
                      <a:fillRect/>
                    </a:stretch>
                  </pic:blipFill>
                  <pic:spPr bwMode="auto">
                    <a:xfrm>
                      <a:off x="0" y="0"/>
                      <a:ext cx="2940050" cy="698500"/>
                    </a:xfrm>
                    <a:prstGeom prst="rect">
                      <a:avLst/>
                    </a:prstGeom>
                    <a:noFill/>
                    <a:ln w="9525">
                      <a:noFill/>
                      <a:miter lim="800000"/>
                      <a:headEnd/>
                      <a:tailEnd/>
                    </a:ln>
                  </pic:spPr>
                </pic:pic>
              </a:graphicData>
            </a:graphic>
          </wp:inline>
        </w:drawing>
      </w:r>
    </w:p>
    <w:p w14:paraId="661B5505" w14:textId="77777777" w:rsidR="008826D8" w:rsidRDefault="008826D8" w:rsidP="008826D8">
      <w:pPr>
        <w:pStyle w:val="berschrift3"/>
      </w:pPr>
      <w:bookmarkStart w:id="96" w:name="_Toc485824456"/>
      <w:r>
        <w:lastRenderedPageBreak/>
        <w:t>Beschreibung des VIs</w:t>
      </w:r>
      <w:bookmarkEnd w:id="96"/>
    </w:p>
    <w:p w14:paraId="419985F8" w14:textId="77777777" w:rsidR="008826D8" w:rsidRDefault="0033501D" w:rsidP="008826D8">
      <w:r>
        <w:t>Rechnet den Offset für das Messung.vi raus.</w:t>
      </w:r>
    </w:p>
    <w:p w14:paraId="39B55D2D" w14:textId="77777777" w:rsidR="008826D8" w:rsidRDefault="008826D8" w:rsidP="008826D8">
      <w:pPr>
        <w:pStyle w:val="berschrift2"/>
      </w:pPr>
      <w:bookmarkStart w:id="97" w:name="_Toc485824457"/>
      <w:r>
        <w:t>Oszilloscope_init.vi</w:t>
      </w:r>
      <w:bookmarkEnd w:id="97"/>
    </w:p>
    <w:p w14:paraId="7DC45844" w14:textId="77777777" w:rsidR="008826D8" w:rsidRDefault="008826D8" w:rsidP="008826D8">
      <w:pPr>
        <w:pStyle w:val="berschrift3"/>
      </w:pPr>
      <w:bookmarkStart w:id="98" w:name="_Toc485824458"/>
      <w:r>
        <w:t>Kurzbeschreibung</w:t>
      </w:r>
      <w:bookmarkEnd w:id="98"/>
    </w:p>
    <w:p w14:paraId="707B2F7F" w14:textId="77777777" w:rsidR="006E4A8E" w:rsidRPr="006E4A8E" w:rsidRDefault="006E4A8E" w:rsidP="006E4A8E">
      <w:r>
        <w:rPr>
          <w:noProof/>
        </w:rPr>
        <w:drawing>
          <wp:inline distT="0" distB="0" distL="0" distR="0" wp14:anchorId="18FE6D03" wp14:editId="73A8DE5C">
            <wp:extent cx="2698750" cy="571500"/>
            <wp:effectExtent l="19050" t="0" r="6350" b="0"/>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cstate="print"/>
                    <a:srcRect/>
                    <a:stretch>
                      <a:fillRect/>
                    </a:stretch>
                  </pic:blipFill>
                  <pic:spPr bwMode="auto">
                    <a:xfrm>
                      <a:off x="0" y="0"/>
                      <a:ext cx="2698750" cy="571500"/>
                    </a:xfrm>
                    <a:prstGeom prst="rect">
                      <a:avLst/>
                    </a:prstGeom>
                    <a:noFill/>
                    <a:ln w="9525">
                      <a:noFill/>
                      <a:miter lim="800000"/>
                      <a:headEnd/>
                      <a:tailEnd/>
                    </a:ln>
                  </pic:spPr>
                </pic:pic>
              </a:graphicData>
            </a:graphic>
          </wp:inline>
        </w:drawing>
      </w:r>
    </w:p>
    <w:p w14:paraId="40DA12A6" w14:textId="77777777" w:rsidR="008826D8" w:rsidRDefault="008826D8" w:rsidP="008826D8">
      <w:pPr>
        <w:pStyle w:val="berschrift3"/>
      </w:pPr>
      <w:bookmarkStart w:id="99" w:name="_Toc485824459"/>
      <w:r>
        <w:t>Beschreibung des VIs</w:t>
      </w:r>
      <w:bookmarkEnd w:id="99"/>
    </w:p>
    <w:p w14:paraId="090A395C" w14:textId="77777777" w:rsidR="006E4A8E" w:rsidRDefault="006E4A8E" w:rsidP="006E4A8E">
      <w:r w:rsidRPr="006E4A8E">
        <w:t xml:space="preserve">Mit diesem VI wird das </w:t>
      </w:r>
      <w:r w:rsidR="00C677EB">
        <w:t>Oszillosk</w:t>
      </w:r>
      <w:r w:rsidR="00C677EB" w:rsidRPr="006E4A8E">
        <w:t>ope</w:t>
      </w:r>
      <w:r w:rsidRPr="006E4A8E">
        <w:t xml:space="preserve"> DSO-X-2002A initialisiert.</w:t>
      </w:r>
    </w:p>
    <w:p w14:paraId="684723BC" w14:textId="77777777" w:rsidR="00573501" w:rsidRDefault="00573501" w:rsidP="00573501">
      <w:r>
        <w:t xml:space="preserve">Bei der Initialisierung des </w:t>
      </w:r>
      <w:r w:rsidRPr="00573501">
        <w:t>Oszilloskops</w:t>
      </w:r>
      <w:r>
        <w:t xml:space="preserve"> werden unter anderem folgenden Parameter Eingestellt:</w:t>
      </w:r>
    </w:p>
    <w:p w14:paraId="0C32CEAC" w14:textId="77777777" w:rsidR="00573501" w:rsidRDefault="00573501" w:rsidP="00573501">
      <w:pPr>
        <w:pStyle w:val="Listenabsatz"/>
        <w:numPr>
          <w:ilvl w:val="0"/>
          <w:numId w:val="49"/>
        </w:numPr>
      </w:pPr>
      <w:r>
        <w:t>VISA Name zugweisen</w:t>
      </w:r>
    </w:p>
    <w:p w14:paraId="142F5B21" w14:textId="77777777" w:rsidR="00573501" w:rsidRDefault="00573501" w:rsidP="00573501">
      <w:pPr>
        <w:pStyle w:val="Listenabsatz"/>
        <w:numPr>
          <w:ilvl w:val="0"/>
          <w:numId w:val="49"/>
        </w:numPr>
      </w:pPr>
      <w:r>
        <w:t>Manuelle Bedienung gesperrt</w:t>
      </w:r>
    </w:p>
    <w:p w14:paraId="77C7AEC4" w14:textId="77777777" w:rsidR="00573501" w:rsidRDefault="00573501" w:rsidP="00573501">
      <w:pPr>
        <w:pStyle w:val="Listenabsatz"/>
        <w:numPr>
          <w:ilvl w:val="0"/>
          <w:numId w:val="49"/>
        </w:numPr>
      </w:pPr>
      <w:r>
        <w:t>Range auf 40 V (Channel 1 und 2)</w:t>
      </w:r>
    </w:p>
    <w:p w14:paraId="428894BB" w14:textId="77777777" w:rsidR="00573501" w:rsidRDefault="00573501" w:rsidP="00573501">
      <w:pPr>
        <w:pStyle w:val="Listenabsatz"/>
        <w:numPr>
          <w:ilvl w:val="0"/>
          <w:numId w:val="49"/>
        </w:numPr>
      </w:pPr>
      <w:r w:rsidRPr="00320408">
        <w:rPr>
          <w:lang w:val="en-US"/>
        </w:rPr>
        <w:t>Time base</w:t>
      </w:r>
      <w:r>
        <w:t xml:space="preserve"> auf 200ms </w:t>
      </w:r>
    </w:p>
    <w:p w14:paraId="0CBEA9C5" w14:textId="77777777" w:rsidR="00573501" w:rsidRDefault="00573501" w:rsidP="00573501">
      <w:pPr>
        <w:pStyle w:val="Listenabsatz"/>
        <w:numPr>
          <w:ilvl w:val="0"/>
          <w:numId w:val="49"/>
        </w:numPr>
      </w:pPr>
      <w:r>
        <w:t>Externer Trigger</w:t>
      </w:r>
    </w:p>
    <w:p w14:paraId="0983AA42" w14:textId="77777777" w:rsidR="00573501" w:rsidRDefault="00573501" w:rsidP="00573501">
      <w:pPr>
        <w:pStyle w:val="Listenabsatz"/>
        <w:numPr>
          <w:ilvl w:val="0"/>
          <w:numId w:val="49"/>
        </w:numPr>
      </w:pPr>
      <w:r>
        <w:t>Positive Flanke für Trigger</w:t>
      </w:r>
    </w:p>
    <w:p w14:paraId="1B276897" w14:textId="77777777" w:rsidR="00573501" w:rsidRPr="006E4A8E" w:rsidRDefault="00573501" w:rsidP="006E4A8E"/>
    <w:p w14:paraId="51E42EB0" w14:textId="77777777" w:rsidR="008826D8" w:rsidRDefault="008826D8" w:rsidP="008826D8"/>
    <w:p w14:paraId="39DFFADE" w14:textId="77777777" w:rsidR="008826D8" w:rsidRDefault="008826D8" w:rsidP="008826D8">
      <w:pPr>
        <w:pStyle w:val="berschrift2"/>
      </w:pPr>
      <w:bookmarkStart w:id="100" w:name="_Toc485824460"/>
      <w:r>
        <w:t>Runge_Kutta.vi</w:t>
      </w:r>
      <w:bookmarkEnd w:id="100"/>
    </w:p>
    <w:p w14:paraId="60A7E3D3" w14:textId="77777777" w:rsidR="008826D8" w:rsidRDefault="008826D8" w:rsidP="008826D8">
      <w:pPr>
        <w:pStyle w:val="berschrift3"/>
      </w:pPr>
      <w:bookmarkStart w:id="101" w:name="_Toc485824461"/>
      <w:r>
        <w:t>Kurzbeschreibung</w:t>
      </w:r>
      <w:bookmarkEnd w:id="101"/>
    </w:p>
    <w:p w14:paraId="23DBF2F1" w14:textId="77777777" w:rsidR="006E4A8E" w:rsidRPr="006E4A8E" w:rsidRDefault="006E4A8E" w:rsidP="006E4A8E">
      <w:r>
        <w:rPr>
          <w:noProof/>
        </w:rPr>
        <w:drawing>
          <wp:inline distT="0" distB="0" distL="0" distR="0" wp14:anchorId="30675A32" wp14:editId="07FC03DD">
            <wp:extent cx="3117850" cy="965200"/>
            <wp:effectExtent l="19050" t="0" r="6350" b="0"/>
            <wp:docPr id="54"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srcRect/>
                    <a:stretch>
                      <a:fillRect/>
                    </a:stretch>
                  </pic:blipFill>
                  <pic:spPr bwMode="auto">
                    <a:xfrm>
                      <a:off x="0" y="0"/>
                      <a:ext cx="3117850" cy="965200"/>
                    </a:xfrm>
                    <a:prstGeom prst="rect">
                      <a:avLst/>
                    </a:prstGeom>
                    <a:noFill/>
                    <a:ln w="9525">
                      <a:noFill/>
                      <a:miter lim="800000"/>
                      <a:headEnd/>
                      <a:tailEnd/>
                    </a:ln>
                  </pic:spPr>
                </pic:pic>
              </a:graphicData>
            </a:graphic>
          </wp:inline>
        </w:drawing>
      </w:r>
    </w:p>
    <w:p w14:paraId="4803C07F" w14:textId="77777777" w:rsidR="008826D8" w:rsidRDefault="008826D8" w:rsidP="008826D8">
      <w:pPr>
        <w:pStyle w:val="berschrift3"/>
      </w:pPr>
      <w:bookmarkStart w:id="102" w:name="_Toc485824462"/>
      <w:r>
        <w:t>Beschreibung des VIs</w:t>
      </w:r>
      <w:bookmarkEnd w:id="102"/>
    </w:p>
    <w:p w14:paraId="52FCA3C6" w14:textId="77777777" w:rsidR="006E4A8E" w:rsidRPr="006E4A8E" w:rsidRDefault="00265F1D" w:rsidP="006E4A8E">
      <w:r w:rsidRPr="006E4A8E">
        <w:t>Durchführen</w:t>
      </w:r>
      <w:r w:rsidR="006E4A8E" w:rsidRPr="006E4A8E">
        <w:t xml:space="preserve"> des Runge-Kutta-Verfahrens. Parameter "</w:t>
      </w:r>
      <w:proofErr w:type="spellStart"/>
      <w:r w:rsidR="006E4A8E" w:rsidRPr="006E4A8E">
        <w:t>deltaT</w:t>
      </w:r>
      <w:proofErr w:type="spellEnd"/>
      <w:r w:rsidR="006E4A8E" w:rsidRPr="006E4A8E">
        <w:t xml:space="preserve">" wird automatisch </w:t>
      </w:r>
      <w:r w:rsidR="00B72DA2">
        <w:t xml:space="preserve">mittels </w:t>
      </w:r>
      <w:commentRangeStart w:id="103"/>
      <w:r w:rsidR="00B72DA2">
        <w:t xml:space="preserve">VI </w:t>
      </w:r>
      <w:proofErr w:type="spellStart"/>
      <w:r w:rsidR="00B72DA2">
        <w:t>OsziKanalInfo</w:t>
      </w:r>
      <w:proofErr w:type="spellEnd"/>
      <w:r w:rsidR="00B72DA2">
        <w:t xml:space="preserve"> </w:t>
      </w:r>
      <w:commentRangeEnd w:id="103"/>
      <w:r w:rsidR="00B72DA2">
        <w:rPr>
          <w:rStyle w:val="Kommentarzeichen"/>
        </w:rPr>
        <w:commentReference w:id="103"/>
      </w:r>
      <w:r w:rsidR="00B72DA2">
        <w:t>ermittelt</w:t>
      </w:r>
    </w:p>
    <w:p w14:paraId="4123C263" w14:textId="77777777" w:rsidR="008826D8" w:rsidRDefault="008826D8" w:rsidP="008826D8"/>
    <w:p w14:paraId="13E5398B" w14:textId="77777777" w:rsidR="008826D8" w:rsidRDefault="008826D8" w:rsidP="008826D8">
      <w:pPr>
        <w:pStyle w:val="berschrift2"/>
      </w:pPr>
      <w:bookmarkStart w:id="104" w:name="_Toc485824463"/>
      <w:r>
        <w:lastRenderedPageBreak/>
        <w:t>Symmetrierung_Messdaten.vi</w:t>
      </w:r>
      <w:bookmarkEnd w:id="104"/>
    </w:p>
    <w:p w14:paraId="5BDD3A59" w14:textId="77777777" w:rsidR="008826D8" w:rsidRDefault="008826D8" w:rsidP="008826D8">
      <w:pPr>
        <w:pStyle w:val="berschrift3"/>
      </w:pPr>
      <w:bookmarkStart w:id="105" w:name="_Toc485824464"/>
      <w:r>
        <w:t>Kurzbeschreibung</w:t>
      </w:r>
      <w:bookmarkEnd w:id="105"/>
    </w:p>
    <w:p w14:paraId="511452A8" w14:textId="77777777" w:rsidR="00265F1D" w:rsidRPr="00265F1D" w:rsidRDefault="00265F1D" w:rsidP="00265F1D">
      <w:r>
        <w:rPr>
          <w:noProof/>
        </w:rPr>
        <w:drawing>
          <wp:inline distT="0" distB="0" distL="0" distR="0" wp14:anchorId="6A2CE4A3" wp14:editId="574C39A0">
            <wp:extent cx="2146300" cy="914400"/>
            <wp:effectExtent l="19050" t="0" r="6350"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srcRect/>
                    <a:stretch>
                      <a:fillRect/>
                    </a:stretch>
                  </pic:blipFill>
                  <pic:spPr bwMode="auto">
                    <a:xfrm>
                      <a:off x="0" y="0"/>
                      <a:ext cx="2146300" cy="914400"/>
                    </a:xfrm>
                    <a:prstGeom prst="rect">
                      <a:avLst/>
                    </a:prstGeom>
                    <a:noFill/>
                    <a:ln w="9525">
                      <a:noFill/>
                      <a:miter lim="800000"/>
                      <a:headEnd/>
                      <a:tailEnd/>
                    </a:ln>
                  </pic:spPr>
                </pic:pic>
              </a:graphicData>
            </a:graphic>
          </wp:inline>
        </w:drawing>
      </w:r>
    </w:p>
    <w:p w14:paraId="13B3C735" w14:textId="77777777" w:rsidR="008826D8" w:rsidRDefault="008826D8" w:rsidP="008826D8">
      <w:pPr>
        <w:pStyle w:val="berschrift3"/>
      </w:pPr>
      <w:bookmarkStart w:id="106" w:name="_Toc485824465"/>
      <w:r>
        <w:t>Beschreibung des VIs</w:t>
      </w:r>
      <w:bookmarkEnd w:id="106"/>
    </w:p>
    <w:p w14:paraId="72EDFD5D" w14:textId="77777777" w:rsidR="008826D8" w:rsidRPr="008826D8" w:rsidRDefault="00573501" w:rsidP="008826D8">
      <w:r>
        <w:t>Berechnet die Messdaten neu, damit diese mittig auf dem Plot angezeigt werden.</w:t>
      </w:r>
    </w:p>
    <w:p w14:paraId="2F1DD312" w14:textId="77777777" w:rsidR="008826D8" w:rsidRPr="008826D8" w:rsidRDefault="008826D8" w:rsidP="008826D8"/>
    <w:p w14:paraId="26371DCD" w14:textId="77777777" w:rsidR="00070C73" w:rsidRDefault="00070C73" w:rsidP="00070C73">
      <w:pPr>
        <w:pStyle w:val="berschrift1"/>
      </w:pPr>
      <w:bookmarkStart w:id="107" w:name="Aufzaehlungsbeispiel"/>
      <w:bookmarkStart w:id="108" w:name="_Toc485824466"/>
      <w:bookmarkStart w:id="109" w:name="_Ref491742270"/>
      <w:bookmarkStart w:id="110" w:name="_Ref491742277"/>
      <w:bookmarkEnd w:id="107"/>
      <w:commentRangeStart w:id="111"/>
      <w:r>
        <w:lastRenderedPageBreak/>
        <w:t>Offene Punkte</w:t>
      </w:r>
      <w:bookmarkEnd w:id="108"/>
      <w:commentRangeEnd w:id="111"/>
      <w:r w:rsidR="00B72DA2">
        <w:rPr>
          <w:rStyle w:val="Kommentarzeichen"/>
          <w:b w:val="0"/>
          <w:kern w:val="0"/>
        </w:rPr>
        <w:commentReference w:id="111"/>
      </w:r>
    </w:p>
    <w:p w14:paraId="2B7F0728" w14:textId="77777777" w:rsidR="00070C73" w:rsidRDefault="00070C73" w:rsidP="00070C73">
      <w:pPr>
        <w:rPr>
          <w:kern w:val="28"/>
          <w:sz w:val="32"/>
        </w:rPr>
      </w:pPr>
      <w:r>
        <w:br w:type="page"/>
      </w:r>
    </w:p>
    <w:p w14:paraId="43426086" w14:textId="77777777" w:rsidR="00070C73" w:rsidRDefault="00070C73" w:rsidP="00070C73">
      <w:pPr>
        <w:pStyle w:val="berschrift1"/>
      </w:pPr>
      <w:bookmarkStart w:id="112" w:name="_Toc485824467"/>
      <w:commentRangeStart w:id="113"/>
      <w:r>
        <w:lastRenderedPageBreak/>
        <w:t>Weitere Verbesserungen</w:t>
      </w:r>
      <w:bookmarkEnd w:id="112"/>
      <w:commentRangeEnd w:id="113"/>
      <w:r w:rsidR="00B72DA2">
        <w:rPr>
          <w:rStyle w:val="Kommentarzeichen"/>
          <w:b w:val="0"/>
          <w:kern w:val="0"/>
        </w:rPr>
        <w:commentReference w:id="113"/>
      </w:r>
      <w:r>
        <w:br w:type="page"/>
      </w:r>
    </w:p>
    <w:p w14:paraId="647DCA19" w14:textId="77777777" w:rsidR="00C955AB" w:rsidRPr="00B9441E" w:rsidRDefault="00B9441E" w:rsidP="00C955AB">
      <w:pPr>
        <w:pStyle w:val="berschrift1"/>
        <w:numPr>
          <w:ilvl w:val="0"/>
          <w:numId w:val="0"/>
        </w:numPr>
      </w:pPr>
      <w:bookmarkStart w:id="114" w:name="_Toc485824468"/>
      <w:r>
        <w:lastRenderedPageBreak/>
        <w:t>Quellen</w:t>
      </w:r>
      <w:r w:rsidR="00C955AB" w:rsidRPr="00B9441E">
        <w:t>verzeichnis</w:t>
      </w:r>
      <w:bookmarkEnd w:id="114"/>
    </w:p>
    <w:p w14:paraId="48BEFD9E" w14:textId="77777777" w:rsidR="00762E4D" w:rsidRDefault="00762E4D" w:rsidP="0088122D">
      <w:pPr>
        <w:spacing w:before="0" w:line="240" w:lineRule="auto"/>
        <w:rPr>
          <w:rFonts w:eastAsia="Arial"/>
          <w:spacing w:val="-1"/>
        </w:rPr>
      </w:pPr>
    </w:p>
    <w:p w14:paraId="62147CC0" w14:textId="77777777" w:rsidR="00B9441E" w:rsidRDefault="00B9441E" w:rsidP="0088122D">
      <w:pPr>
        <w:spacing w:before="0" w:line="240" w:lineRule="auto"/>
        <w:rPr>
          <w:rFonts w:eastAsia="Arial"/>
          <w:spacing w:val="-1"/>
        </w:rPr>
      </w:pPr>
    </w:p>
    <w:p w14:paraId="4702B03C" w14:textId="77777777" w:rsidR="00B9441E" w:rsidRDefault="00A338CD" w:rsidP="0088122D">
      <w:pPr>
        <w:spacing w:before="0" w:line="240" w:lineRule="auto"/>
        <w:rPr>
          <w:rFonts w:eastAsia="Arial"/>
          <w:spacing w:val="-1"/>
        </w:rPr>
      </w:pPr>
      <w:hyperlink r:id="rId34" w:history="1">
        <w:r w:rsidR="00B9441E" w:rsidRPr="00BD194C">
          <w:rPr>
            <w:rStyle w:val="Hyperlink"/>
            <w:rFonts w:eastAsia="Arial"/>
            <w:spacing w:val="-1"/>
          </w:rPr>
          <w:t>https://blog.digilentinc.com/labview-compiler-under-the-hood/</w:t>
        </w:r>
      </w:hyperlink>
    </w:p>
    <w:p w14:paraId="4D2FC982" w14:textId="77777777" w:rsidR="00B9441E" w:rsidRDefault="00B9441E" w:rsidP="0088122D">
      <w:pPr>
        <w:spacing w:before="0" w:line="240" w:lineRule="auto"/>
        <w:rPr>
          <w:rFonts w:eastAsia="Arial"/>
          <w:spacing w:val="-1"/>
        </w:rPr>
      </w:pPr>
    </w:p>
    <w:p w14:paraId="3D5266A7" w14:textId="77777777" w:rsidR="00B9441E" w:rsidRDefault="00B9441E" w:rsidP="0088122D">
      <w:pPr>
        <w:spacing w:before="0" w:line="240" w:lineRule="auto"/>
        <w:rPr>
          <w:rFonts w:eastAsia="Arial"/>
          <w:spacing w:val="-1"/>
        </w:rPr>
      </w:pPr>
    </w:p>
    <w:p w14:paraId="1D38FA20" w14:textId="77777777" w:rsidR="00C364ED" w:rsidRDefault="00C364ED" w:rsidP="0088122D">
      <w:pPr>
        <w:spacing w:before="0" w:line="240" w:lineRule="auto"/>
      </w:pPr>
    </w:p>
    <w:p w14:paraId="2DE04EDB" w14:textId="77777777" w:rsidR="00E62297" w:rsidRPr="00AD17CA" w:rsidRDefault="0088122D">
      <w:pPr>
        <w:pStyle w:val="berschrift1"/>
        <w:numPr>
          <w:ilvl w:val="0"/>
          <w:numId w:val="0"/>
        </w:numPr>
        <w:rPr>
          <w:i/>
        </w:rPr>
      </w:pPr>
      <w:bookmarkStart w:id="115" w:name="_Toc485824469"/>
      <w:commentRangeStart w:id="116"/>
      <w:r>
        <w:lastRenderedPageBreak/>
        <w:t xml:space="preserve">Tabellen und </w:t>
      </w:r>
      <w:r w:rsidR="00E62297">
        <w:t>Abbildungsverzeichnis</w:t>
      </w:r>
      <w:r>
        <w:t>se</w:t>
      </w:r>
      <w:r w:rsidR="00C955AB">
        <w:t xml:space="preserve"> </w:t>
      </w:r>
      <w:r w:rsidR="00C955AB" w:rsidRPr="00AD17CA">
        <w:rPr>
          <w:i/>
        </w:rPr>
        <w:t>(</w:t>
      </w:r>
      <w:r w:rsidR="00723E7A">
        <w:rPr>
          <w:i/>
        </w:rPr>
        <w:t>optional</w:t>
      </w:r>
      <w:r w:rsidR="00C955AB" w:rsidRPr="00AD17CA">
        <w:rPr>
          <w:i/>
        </w:rPr>
        <w:t>)</w:t>
      </w:r>
      <w:bookmarkEnd w:id="115"/>
    </w:p>
    <w:p w14:paraId="113DE800" w14:textId="77777777" w:rsidR="00E1092D" w:rsidRDefault="002C2788">
      <w:pPr>
        <w:pStyle w:val="Abbildungsverzeichnis"/>
        <w:rPr>
          <w:rFonts w:asciiTheme="minorHAnsi" w:eastAsiaTheme="minorEastAsia" w:hAnsiTheme="minorHAnsi" w:cstheme="minorBidi"/>
          <w:spacing w:val="0"/>
          <w:sz w:val="22"/>
          <w:szCs w:val="22"/>
        </w:rPr>
      </w:pPr>
      <w:r>
        <w:fldChar w:fldCharType="begin"/>
      </w:r>
      <w:r w:rsidR="00FD14BE">
        <w:instrText xml:space="preserve"> TOC \h \z \c "Abbildung" </w:instrText>
      </w:r>
      <w:r>
        <w:fldChar w:fldCharType="separate"/>
      </w:r>
      <w:hyperlink w:anchor="_Toc396677289" w:history="1">
        <w:r w:rsidR="00E1092D" w:rsidRPr="00571F9C">
          <w:rPr>
            <w:rStyle w:val="Hyperlink"/>
          </w:rPr>
          <w:t>Abbildung 1</w:t>
        </w:r>
        <w:r w:rsidR="00E1092D" w:rsidRPr="00571F9C">
          <w:rPr>
            <w:rStyle w:val="Hyperlink"/>
          </w:rPr>
          <w:noBreakHyphen/>
          <w:t>1: Mustermann, Werkzeugmaschinenfabrik; Göppingen, um 1900</w:t>
        </w:r>
        <w:r w:rsidR="00E1092D">
          <w:rPr>
            <w:webHidden/>
          </w:rPr>
          <w:tab/>
        </w:r>
        <w:r>
          <w:rPr>
            <w:webHidden/>
          </w:rPr>
          <w:fldChar w:fldCharType="begin"/>
        </w:r>
        <w:r w:rsidR="00E1092D">
          <w:rPr>
            <w:webHidden/>
          </w:rPr>
          <w:instrText xml:space="preserve"> PAGEREF _Toc396677289 \h </w:instrText>
        </w:r>
        <w:r>
          <w:rPr>
            <w:webHidden/>
          </w:rPr>
        </w:r>
        <w:r>
          <w:rPr>
            <w:webHidden/>
          </w:rPr>
          <w:fldChar w:fldCharType="separate"/>
        </w:r>
        <w:r w:rsidR="00E1092D">
          <w:rPr>
            <w:webHidden/>
          </w:rPr>
          <w:t>7</w:t>
        </w:r>
        <w:r>
          <w:rPr>
            <w:webHidden/>
          </w:rPr>
          <w:fldChar w:fldCharType="end"/>
        </w:r>
      </w:hyperlink>
    </w:p>
    <w:p w14:paraId="0EFA0392" w14:textId="77777777" w:rsidR="00E1092D" w:rsidRDefault="00A338CD">
      <w:pPr>
        <w:pStyle w:val="Abbildungsverzeichnis"/>
        <w:rPr>
          <w:rFonts w:asciiTheme="minorHAnsi" w:eastAsiaTheme="minorEastAsia" w:hAnsiTheme="minorHAnsi" w:cstheme="minorBidi"/>
          <w:spacing w:val="0"/>
          <w:sz w:val="22"/>
          <w:szCs w:val="22"/>
        </w:rPr>
      </w:pPr>
      <w:hyperlink w:anchor="_Toc396677290" w:history="1">
        <w:r w:rsidR="00E1092D" w:rsidRPr="00571F9C">
          <w:rPr>
            <w:rStyle w:val="Hyperlink"/>
          </w:rPr>
          <w:t>Abbildung 4</w:t>
        </w:r>
        <w:r w:rsidR="00E1092D" w:rsidRPr="00571F9C">
          <w:rPr>
            <w:rStyle w:val="Hyperlink"/>
          </w:rPr>
          <w:noBreakHyphen/>
          <w:t>1 Bondpulltest, schematisiert</w:t>
        </w:r>
        <w:r w:rsidR="00E1092D">
          <w:rPr>
            <w:webHidden/>
          </w:rPr>
          <w:tab/>
        </w:r>
        <w:r w:rsidR="002C2788">
          <w:rPr>
            <w:webHidden/>
          </w:rPr>
          <w:fldChar w:fldCharType="begin"/>
        </w:r>
        <w:r w:rsidR="00E1092D">
          <w:rPr>
            <w:webHidden/>
          </w:rPr>
          <w:instrText xml:space="preserve"> PAGEREF _Toc396677290 \h </w:instrText>
        </w:r>
        <w:r w:rsidR="002C2788">
          <w:rPr>
            <w:webHidden/>
          </w:rPr>
        </w:r>
        <w:r w:rsidR="002C2788">
          <w:rPr>
            <w:webHidden/>
          </w:rPr>
          <w:fldChar w:fldCharType="separate"/>
        </w:r>
        <w:r w:rsidR="00E1092D">
          <w:rPr>
            <w:webHidden/>
          </w:rPr>
          <w:t>11</w:t>
        </w:r>
        <w:r w:rsidR="002C2788">
          <w:rPr>
            <w:webHidden/>
          </w:rPr>
          <w:fldChar w:fldCharType="end"/>
        </w:r>
      </w:hyperlink>
    </w:p>
    <w:p w14:paraId="2867BB07" w14:textId="77777777" w:rsidR="00C364ED" w:rsidRDefault="002C2788" w:rsidP="00C364ED">
      <w:pPr>
        <w:spacing w:before="0" w:line="240" w:lineRule="auto"/>
        <w:rPr>
          <w:noProof/>
        </w:rPr>
      </w:pPr>
      <w:r>
        <w:rPr>
          <w:rFonts w:eastAsia="Arial"/>
          <w:noProof/>
          <w:spacing w:val="-2"/>
        </w:rPr>
        <w:fldChar w:fldCharType="end"/>
      </w:r>
      <w:commentRangeEnd w:id="116"/>
      <w:r w:rsidR="00B72DA2">
        <w:rPr>
          <w:rStyle w:val="Kommentarzeichen"/>
        </w:rPr>
        <w:commentReference w:id="116"/>
      </w:r>
    </w:p>
    <w:p w14:paraId="2E7EBDDB" w14:textId="77777777" w:rsidR="002006B9" w:rsidRDefault="002006B9" w:rsidP="00C364ED">
      <w:pPr>
        <w:spacing w:before="0" w:line="240" w:lineRule="auto"/>
        <w:rPr>
          <w:noProof/>
        </w:rPr>
      </w:pPr>
    </w:p>
    <w:p w14:paraId="4F464AE2" w14:textId="77777777" w:rsidR="002006B9" w:rsidRDefault="002006B9" w:rsidP="00C364ED">
      <w:pPr>
        <w:spacing w:before="0" w:line="240" w:lineRule="auto"/>
        <w:rPr>
          <w:noProof/>
        </w:rPr>
      </w:pPr>
    </w:p>
    <w:p w14:paraId="56B38F26" w14:textId="77777777" w:rsidR="002006B9" w:rsidRDefault="002006B9" w:rsidP="00C364ED">
      <w:pPr>
        <w:spacing w:before="0" w:line="240" w:lineRule="auto"/>
        <w:rPr>
          <w:noProof/>
        </w:rPr>
      </w:pPr>
    </w:p>
    <w:p w14:paraId="418796D9" w14:textId="77777777" w:rsidR="002006B9" w:rsidRDefault="002006B9" w:rsidP="00C364ED">
      <w:pPr>
        <w:spacing w:before="0" w:line="240" w:lineRule="auto"/>
        <w:rPr>
          <w:noProof/>
        </w:rPr>
      </w:pPr>
    </w:p>
    <w:p w14:paraId="09B2C7D8" w14:textId="77777777" w:rsidR="002006B9" w:rsidRDefault="002006B9" w:rsidP="00C364ED">
      <w:pPr>
        <w:spacing w:before="0" w:line="240" w:lineRule="auto"/>
        <w:rPr>
          <w:noProof/>
        </w:rPr>
      </w:pPr>
    </w:p>
    <w:p w14:paraId="2AA9681C" w14:textId="77777777" w:rsidR="002006B9" w:rsidRDefault="002006B9" w:rsidP="00C364ED">
      <w:pPr>
        <w:spacing w:before="0" w:line="240" w:lineRule="auto"/>
      </w:pPr>
      <w:bookmarkStart w:id="117" w:name="_GoBack"/>
      <w:bookmarkEnd w:id="117"/>
    </w:p>
    <w:p w14:paraId="400BCE51" w14:textId="77777777" w:rsidR="00E62297" w:rsidRDefault="00E62297">
      <w:pPr>
        <w:pStyle w:val="berschrift1"/>
        <w:numPr>
          <w:ilvl w:val="0"/>
          <w:numId w:val="0"/>
        </w:numPr>
      </w:pPr>
      <w:bookmarkStart w:id="118" w:name="_Toc485824470"/>
      <w:commentRangeStart w:id="119"/>
      <w:r>
        <w:lastRenderedPageBreak/>
        <w:t>Abkürzungsverzeichnis</w:t>
      </w:r>
      <w:bookmarkEnd w:id="118"/>
      <w:commentRangeEnd w:id="119"/>
      <w:r w:rsidR="00B72DA2">
        <w:rPr>
          <w:rStyle w:val="Kommentarzeichen"/>
          <w:b w:val="0"/>
          <w:kern w:val="0"/>
        </w:rPr>
        <w:commentReference w:id="119"/>
      </w:r>
    </w:p>
    <w:p w14:paraId="1FF6D298" w14:textId="77777777" w:rsidR="00016A5B" w:rsidRDefault="00016A5B" w:rsidP="0088122D">
      <w:pPr>
        <w:spacing w:before="0" w:line="240" w:lineRule="auto"/>
      </w:pPr>
    </w:p>
    <w:bookmarkEnd w:id="109"/>
    <w:bookmarkEnd w:id="110"/>
    <w:p w14:paraId="5AF9CA8A" w14:textId="77777777" w:rsidR="00E62297" w:rsidRDefault="00E62297" w:rsidP="00F7327E">
      <w:pPr>
        <w:rPr>
          <w:b/>
          <w:bCs/>
        </w:rPr>
      </w:pPr>
    </w:p>
    <w:sectPr w:rsidR="00E62297" w:rsidSect="001C3F56">
      <w:headerReference w:type="default" r:id="rId35"/>
      <w:pgSz w:w="11906" w:h="16838" w:code="9"/>
      <w:pgMar w:top="1418" w:right="1418" w:bottom="1134" w:left="1985"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P" w:date="2017-06-26T21:47:00Z" w:initials="J">
    <w:p w14:paraId="2D2E6391" w14:textId="77777777" w:rsidR="00A338CD" w:rsidRDefault="00A338CD">
      <w:pPr>
        <w:pStyle w:val="Kommentartext"/>
      </w:pPr>
      <w:r>
        <w:rPr>
          <w:rStyle w:val="Kommentarzeichen"/>
        </w:rPr>
        <w:annotationRef/>
      </w:r>
      <w:r>
        <w:t>Schreibfehler</w:t>
      </w:r>
      <w:r>
        <w:br/>
      </w:r>
      <w:r>
        <w:br/>
        <w:t>2.2.1</w:t>
      </w:r>
      <w:r>
        <w:br/>
      </w:r>
      <w:r>
        <w:br/>
        <w:t>Dateinahmen werden morgen noch den Namenskonventionen angepasst, d.h. diese müssen dann nochmals geändert werden</w:t>
      </w:r>
    </w:p>
  </w:comment>
  <w:comment w:id="6" w:author="JP" w:date="2017-06-26T21:44:00Z" w:initials="J">
    <w:p w14:paraId="67AE7842" w14:textId="77777777" w:rsidR="00A338CD" w:rsidRDefault="00A338CD">
      <w:pPr>
        <w:pStyle w:val="Kommentartext"/>
      </w:pPr>
      <w:r>
        <w:rPr>
          <w:rStyle w:val="Kommentarzeichen"/>
        </w:rPr>
        <w:annotationRef/>
      </w:r>
      <w:r>
        <w:t>Was für ein Versuch? Wofür ist dieser Versuch?</w:t>
      </w:r>
    </w:p>
  </w:comment>
  <w:comment w:id="7" w:author="JP" w:date="2017-06-26T21:44:00Z" w:initials="J">
    <w:p w14:paraId="2B4859DD" w14:textId="77777777" w:rsidR="00A338CD" w:rsidRDefault="00A338CD">
      <w:pPr>
        <w:pStyle w:val="Kommentartext"/>
      </w:pPr>
      <w:r>
        <w:rPr>
          <w:rStyle w:val="Kommentarzeichen"/>
        </w:rPr>
        <w:annotationRef/>
      </w:r>
      <w:r>
        <w:t xml:space="preserve">… der Versuch mit einer dem Projekt optimierten graphischen Programmiersprache (LabVIEW) neu zu programmieren. Eine zusätzlich positive Eigenschaft dieser neuen Modellierung ist die neue grafische </w:t>
      </w:r>
      <w:proofErr w:type="spellStart"/>
      <w:r>
        <w:t>Benutzeroberfalche</w:t>
      </w:r>
      <w:proofErr w:type="spellEnd"/>
      <w:r>
        <w:t>…</w:t>
      </w:r>
    </w:p>
  </w:comment>
  <w:comment w:id="8" w:author="JP" w:date="2017-06-26T21:47:00Z" w:initials="J">
    <w:p w14:paraId="11AC3D9E" w14:textId="77777777" w:rsidR="00A338CD" w:rsidRDefault="00A338CD">
      <w:pPr>
        <w:pStyle w:val="Kommentartext"/>
      </w:pPr>
      <w:r>
        <w:rPr>
          <w:rStyle w:val="Kommentarzeichen"/>
        </w:rPr>
        <w:annotationRef/>
      </w:r>
      <w:r>
        <w:t>…Als Vorlage dieser Arbeit diente der bereits vorhandene Pascalcode…</w:t>
      </w:r>
    </w:p>
  </w:comment>
  <w:comment w:id="9" w:author="JP" w:date="2017-06-26T21:49:00Z" w:initials="J">
    <w:p w14:paraId="17C49112" w14:textId="77777777" w:rsidR="00A338CD" w:rsidRDefault="00A338CD">
      <w:pPr>
        <w:pStyle w:val="Kommentartext"/>
      </w:pPr>
      <w:r>
        <w:rPr>
          <w:rStyle w:val="Kommentarzeichen"/>
        </w:rPr>
        <w:annotationRef/>
      </w:r>
      <w:r>
        <w:t>Dokumentation bestehen aus Plot,…</w:t>
      </w:r>
    </w:p>
  </w:comment>
  <w:comment w:id="10" w:author="JP" w:date="2017-06-26T21:50:00Z" w:initials="J">
    <w:p w14:paraId="6AFE1BA1" w14:textId="77777777" w:rsidR="00A338CD" w:rsidRDefault="00A338CD">
      <w:pPr>
        <w:pStyle w:val="Kommentartext"/>
      </w:pPr>
      <w:r>
        <w:rPr>
          <w:rStyle w:val="Kommentarzeichen"/>
        </w:rPr>
        <w:annotationRef/>
      </w:r>
    </w:p>
  </w:comment>
  <w:comment w:id="11" w:author="JP" w:date="2017-06-26T21:43:00Z" w:initials="J">
    <w:p w14:paraId="3176E341" w14:textId="77777777" w:rsidR="00A338CD" w:rsidRDefault="00A338CD">
      <w:pPr>
        <w:pStyle w:val="Kommentartext"/>
      </w:pPr>
      <w:r>
        <w:rPr>
          <w:rStyle w:val="Kommentarzeichen"/>
        </w:rPr>
        <w:annotationRef/>
      </w:r>
      <w:r>
        <w:t>??</w:t>
      </w:r>
    </w:p>
  </w:comment>
  <w:comment w:id="15" w:author="JP" w:date="2017-06-26T21:50:00Z" w:initials="J">
    <w:p w14:paraId="38F90084" w14:textId="77777777" w:rsidR="00A338CD" w:rsidRDefault="00A338CD">
      <w:pPr>
        <w:pStyle w:val="Kommentartext"/>
      </w:pPr>
      <w:r>
        <w:rPr>
          <w:rStyle w:val="Kommentarzeichen"/>
        </w:rPr>
        <w:annotationRef/>
      </w:r>
      <w:proofErr w:type="spellStart"/>
      <w:r>
        <w:t>Sates</w:t>
      </w:r>
      <w:proofErr w:type="spellEnd"/>
      <w:r>
        <w:t xml:space="preserve"> im Bild nicht aktuell</w:t>
      </w:r>
    </w:p>
  </w:comment>
  <w:comment w:id="17" w:author="JP" w:date="2017-06-26T21:51:00Z" w:initials="J">
    <w:p w14:paraId="4395A1DE" w14:textId="77777777" w:rsidR="00A338CD" w:rsidRDefault="00A338CD">
      <w:pPr>
        <w:pStyle w:val="Kommentartext"/>
      </w:pPr>
      <w:r>
        <w:rPr>
          <w:rStyle w:val="Kommentarzeichen"/>
        </w:rPr>
        <w:annotationRef/>
      </w:r>
      <w:r>
        <w:t>Schreibfehler</w:t>
      </w:r>
    </w:p>
  </w:comment>
  <w:comment w:id="18" w:author="JP" w:date="2017-06-26T21:52:00Z" w:initials="J">
    <w:p w14:paraId="5E6F9A49" w14:textId="77777777" w:rsidR="00DD6125" w:rsidRDefault="00DD6125">
      <w:pPr>
        <w:pStyle w:val="Kommentartext"/>
      </w:pPr>
      <w:r>
        <w:rPr>
          <w:rStyle w:val="Kommentarzeichen"/>
        </w:rPr>
        <w:annotationRef/>
      </w:r>
      <w:r>
        <w:t>Schreibfehler</w:t>
      </w:r>
    </w:p>
  </w:comment>
  <w:comment w:id="19" w:author="JP" w:date="2017-06-26T21:52:00Z" w:initials="J">
    <w:p w14:paraId="7A7EDE26" w14:textId="77777777" w:rsidR="00DD6125" w:rsidRDefault="00DD6125">
      <w:pPr>
        <w:pStyle w:val="Kommentartext"/>
      </w:pPr>
      <w:r>
        <w:rPr>
          <w:rStyle w:val="Kommentarzeichen"/>
        </w:rPr>
        <w:annotationRef/>
      </w:r>
      <w:r>
        <w:t>Zuweisung VISA Name (Schreibfehler!)</w:t>
      </w:r>
    </w:p>
  </w:comment>
  <w:comment w:id="20" w:author="JP" w:date="2017-06-26T21:53:00Z" w:initials="J">
    <w:p w14:paraId="701D4CC4" w14:textId="77777777" w:rsidR="00DD6125" w:rsidRDefault="00DD6125">
      <w:pPr>
        <w:pStyle w:val="Kommentartext"/>
      </w:pPr>
      <w:r>
        <w:rPr>
          <w:rStyle w:val="Kommentarzeichen"/>
        </w:rPr>
        <w:annotationRef/>
      </w:r>
      <w:r>
        <w:t>Rausnehmen oder alles auflisten</w:t>
      </w:r>
    </w:p>
  </w:comment>
  <w:comment w:id="21" w:author="JP" w:date="2017-06-26T21:54:00Z" w:initials="J">
    <w:p w14:paraId="2F16E9E0" w14:textId="77777777" w:rsidR="00DD6125" w:rsidRDefault="00DD6125">
      <w:pPr>
        <w:pStyle w:val="Kommentartext"/>
      </w:pPr>
      <w:r>
        <w:rPr>
          <w:rStyle w:val="Kommentarzeichen"/>
        </w:rPr>
        <w:annotationRef/>
      </w:r>
      <w:r>
        <w:t>Schreibfehler</w:t>
      </w:r>
    </w:p>
  </w:comment>
  <w:comment w:id="22" w:author="JP" w:date="2017-06-26T21:54:00Z" w:initials="J">
    <w:p w14:paraId="1D16F4CB" w14:textId="77777777" w:rsidR="00DD6125" w:rsidRDefault="00DD6125">
      <w:pPr>
        <w:pStyle w:val="Kommentartext"/>
      </w:pPr>
      <w:r>
        <w:rPr>
          <w:rStyle w:val="Kommentarzeichen"/>
        </w:rPr>
        <w:annotationRef/>
      </w:r>
      <w:r>
        <w:t>s.o.</w:t>
      </w:r>
    </w:p>
  </w:comment>
  <w:comment w:id="23" w:author="JP" w:date="2017-06-26T21:54:00Z" w:initials="J">
    <w:p w14:paraId="14B9CEFD" w14:textId="77777777" w:rsidR="00DD6125" w:rsidRDefault="00DD6125">
      <w:pPr>
        <w:pStyle w:val="Kommentartext"/>
      </w:pPr>
      <w:r>
        <w:rPr>
          <w:rStyle w:val="Kommentarzeichen"/>
        </w:rPr>
        <w:annotationRef/>
      </w:r>
      <w:r>
        <w:t>Die gehört auf die nächste Seite</w:t>
      </w:r>
    </w:p>
  </w:comment>
  <w:comment w:id="24" w:author="JP" w:date="2017-06-26T21:54:00Z" w:initials="J">
    <w:p w14:paraId="37467F13" w14:textId="77777777" w:rsidR="00DD6125" w:rsidRDefault="00DD6125">
      <w:pPr>
        <w:pStyle w:val="Kommentartext"/>
      </w:pPr>
      <w:r>
        <w:rPr>
          <w:rStyle w:val="Kommentarzeichen"/>
        </w:rPr>
        <w:annotationRef/>
      </w:r>
      <w:r>
        <w:t>Zu erhalten</w:t>
      </w:r>
    </w:p>
  </w:comment>
  <w:comment w:id="25" w:author="JP" w:date="2017-06-26T21:57:00Z" w:initials="J">
    <w:p w14:paraId="2685DA77" w14:textId="77777777" w:rsidR="00DD6125" w:rsidRDefault="00DD6125">
      <w:pPr>
        <w:pStyle w:val="Kommentartext"/>
      </w:pPr>
      <w:r>
        <w:rPr>
          <w:rStyle w:val="Kommentarzeichen"/>
        </w:rPr>
        <w:annotationRef/>
      </w:r>
      <w:r>
        <w:t>Satzanfang überall gleich</w:t>
      </w:r>
    </w:p>
  </w:comment>
  <w:comment w:id="26" w:author="JP" w:date="2017-06-26T21:57:00Z" w:initials="J">
    <w:p w14:paraId="781AC38B" w14:textId="77777777" w:rsidR="00DD6125" w:rsidRDefault="00DD6125" w:rsidP="00DD6125">
      <w:pPr>
        <w:pStyle w:val="Kommentartext"/>
      </w:pPr>
      <w:r>
        <w:rPr>
          <w:rStyle w:val="Kommentarzeichen"/>
        </w:rPr>
        <w:annotationRef/>
      </w:r>
      <w:r>
        <w:rPr>
          <w:rStyle w:val="Kommentarzeichen"/>
        </w:rPr>
        <w:annotationRef/>
      </w:r>
      <w:r>
        <w:t>Satzanfang überall gleich</w:t>
      </w:r>
      <w:r>
        <w:t xml:space="preserve"> kann hier gelöscht werden!</w:t>
      </w:r>
    </w:p>
    <w:p w14:paraId="35CCB42B" w14:textId="77777777" w:rsidR="00DD6125" w:rsidRDefault="00DD6125">
      <w:pPr>
        <w:pStyle w:val="Kommentartext"/>
      </w:pPr>
    </w:p>
  </w:comment>
  <w:comment w:id="27" w:author="JP" w:date="2017-06-26T22:01:00Z" w:initials="J">
    <w:p w14:paraId="09289517" w14:textId="77777777" w:rsidR="00DD6125" w:rsidRDefault="00DD6125">
      <w:pPr>
        <w:pStyle w:val="Kommentartext"/>
      </w:pPr>
      <w:r>
        <w:rPr>
          <w:rStyle w:val="Kommentarzeichen"/>
        </w:rPr>
        <w:annotationRef/>
      </w:r>
      <w:r>
        <w:t xml:space="preserve">Sollte eine Aufrufhierarchie sein, die auch die darin enthaltenen </w:t>
      </w:r>
      <w:proofErr w:type="spellStart"/>
      <w:r>
        <w:t>Vis</w:t>
      </w:r>
      <w:proofErr w:type="spellEnd"/>
      <w:r>
        <w:t xml:space="preserve"> auflistet (keine Bibliothek-</w:t>
      </w:r>
      <w:proofErr w:type="spellStart"/>
      <w:r>
        <w:t>Vis</w:t>
      </w:r>
      <w:proofErr w:type="spellEnd"/>
      <w:r>
        <w:t>!)</w:t>
      </w:r>
      <w:r>
        <w:br/>
        <w:t>ergänzen</w:t>
      </w:r>
    </w:p>
  </w:comment>
  <w:comment w:id="28" w:author="JP" w:date="2017-06-26T22:00:00Z" w:initials="J">
    <w:p w14:paraId="74EC410F" w14:textId="77777777" w:rsidR="00DD6125" w:rsidRDefault="00DD6125">
      <w:pPr>
        <w:pStyle w:val="Kommentartext"/>
      </w:pPr>
      <w:r>
        <w:rPr>
          <w:rStyle w:val="Kommentarzeichen"/>
        </w:rPr>
        <w:annotationRef/>
      </w:r>
      <w:r>
        <w:t>Nächste Seite</w:t>
      </w:r>
    </w:p>
  </w:comment>
  <w:comment w:id="29" w:author="JP" w:date="2017-06-26T21:57:00Z" w:initials="J">
    <w:p w14:paraId="2688D503" w14:textId="77777777" w:rsidR="00DD6125" w:rsidRDefault="00DD6125" w:rsidP="00DD6125">
      <w:pPr>
        <w:pStyle w:val="Kommentartext"/>
      </w:pPr>
      <w:r>
        <w:rPr>
          <w:rStyle w:val="Kommentarzeichen"/>
        </w:rPr>
        <w:annotationRef/>
      </w:r>
      <w:r>
        <w:rPr>
          <w:rStyle w:val="Kommentarzeichen"/>
        </w:rPr>
        <w:annotationRef/>
      </w:r>
      <w:r>
        <w:t>Satzanfang überall gleich</w:t>
      </w:r>
    </w:p>
    <w:p w14:paraId="6A60919B" w14:textId="77777777" w:rsidR="00DD6125" w:rsidRDefault="00DD6125">
      <w:pPr>
        <w:pStyle w:val="Kommentartext"/>
      </w:pPr>
    </w:p>
  </w:comment>
  <w:comment w:id="30" w:author="JP" w:date="2017-06-26T22:00:00Z" w:initials="J">
    <w:p w14:paraId="15BEC605" w14:textId="77777777" w:rsidR="00DD6125" w:rsidRDefault="00DD6125">
      <w:pPr>
        <w:pStyle w:val="Kommentartext"/>
      </w:pPr>
      <w:r>
        <w:rPr>
          <w:rStyle w:val="Kommentarzeichen"/>
        </w:rPr>
        <w:annotationRef/>
      </w:r>
      <w:proofErr w:type="spellStart"/>
      <w:r>
        <w:t>Satzamfang</w:t>
      </w:r>
      <w:proofErr w:type="spellEnd"/>
      <w:r>
        <w:t xml:space="preserve"> überall gleich</w:t>
      </w:r>
    </w:p>
  </w:comment>
  <w:comment w:id="33" w:author="JP" w:date="2017-06-26T22:03:00Z" w:initials="J">
    <w:p w14:paraId="52BF7812" w14:textId="77777777" w:rsidR="002C6AC5" w:rsidRDefault="002C6AC5">
      <w:pPr>
        <w:pStyle w:val="Kommentartext"/>
      </w:pPr>
      <w:r>
        <w:rPr>
          <w:rStyle w:val="Kommentarzeichen"/>
        </w:rPr>
        <w:annotationRef/>
      </w:r>
      <w:r>
        <w:t>Die Parameter werden für den Versuch benötigt??!!</w:t>
      </w:r>
      <w:r>
        <w:br/>
        <w:t>Sie müssen lediglich nicht für jede Messung geändert werden!</w:t>
      </w:r>
    </w:p>
  </w:comment>
  <w:comment w:id="34" w:author="JP" w:date="2017-06-26T22:03:00Z" w:initials="J">
    <w:p w14:paraId="166E249B" w14:textId="77777777" w:rsidR="002C6AC5" w:rsidRDefault="002C6AC5">
      <w:pPr>
        <w:pStyle w:val="Kommentartext"/>
      </w:pPr>
      <w:r>
        <w:rPr>
          <w:rStyle w:val="Kommentarzeichen"/>
        </w:rPr>
        <w:annotationRef/>
      </w:r>
      <w:r>
        <w:t>Bild ist nicht aktuell</w:t>
      </w:r>
    </w:p>
  </w:comment>
  <w:comment w:id="38" w:author="JP" w:date="2017-06-26T22:05:00Z" w:initials="J">
    <w:p w14:paraId="1A7F0E86" w14:textId="77777777" w:rsidR="002C6AC5" w:rsidRDefault="002C6AC5">
      <w:pPr>
        <w:pStyle w:val="Kommentartext"/>
      </w:pPr>
      <w:r>
        <w:rPr>
          <w:rStyle w:val="Kommentarzeichen"/>
        </w:rPr>
        <w:annotationRef/>
      </w:r>
      <w:r>
        <w:t>Schreibfehler!</w:t>
      </w:r>
    </w:p>
  </w:comment>
  <w:comment w:id="42" w:author="JP" w:date="2017-06-26T22:05:00Z" w:initials="J">
    <w:p w14:paraId="175CF7B5" w14:textId="77777777" w:rsidR="002C6AC5" w:rsidRDefault="002C6AC5">
      <w:pPr>
        <w:pStyle w:val="Kommentartext"/>
      </w:pPr>
      <w:r>
        <w:rPr>
          <w:rStyle w:val="Kommentarzeichen"/>
        </w:rPr>
        <w:annotationRef/>
      </w:r>
      <w:r>
        <w:t>Die Spannung (Satzbau!!)</w:t>
      </w:r>
    </w:p>
  </w:comment>
  <w:comment w:id="52" w:author="JP" w:date="2017-06-26T22:06:00Z" w:initials="J">
    <w:p w14:paraId="6497AA1A" w14:textId="77777777" w:rsidR="002C6AC5" w:rsidRDefault="002C6AC5">
      <w:pPr>
        <w:pStyle w:val="Kommentartext"/>
      </w:pPr>
      <w:r>
        <w:rPr>
          <w:rStyle w:val="Kommentarzeichen"/>
        </w:rPr>
        <w:annotationRef/>
      </w:r>
      <w:r>
        <w:t>Satzbau??!</w:t>
      </w:r>
    </w:p>
  </w:comment>
  <w:comment w:id="59" w:author="JP" w:date="2017-06-26T22:07:00Z" w:initials="J">
    <w:p w14:paraId="29658EFF" w14:textId="77777777" w:rsidR="002C6AC5" w:rsidRDefault="002C6AC5">
      <w:pPr>
        <w:pStyle w:val="Kommentartext"/>
      </w:pPr>
      <w:r>
        <w:rPr>
          <w:rStyle w:val="Kommentarzeichen"/>
        </w:rPr>
        <w:annotationRef/>
      </w:r>
      <w:r>
        <w:t>Schreibfehler</w:t>
      </w:r>
    </w:p>
  </w:comment>
  <w:comment w:id="60" w:author="JP" w:date="2017-06-26T22:08:00Z" w:initials="J">
    <w:p w14:paraId="382BA787" w14:textId="77777777" w:rsidR="002C6AC5" w:rsidRDefault="002C6AC5">
      <w:pPr>
        <w:pStyle w:val="Kommentartext"/>
      </w:pPr>
      <w:r>
        <w:rPr>
          <w:rStyle w:val="Kommentarzeichen"/>
        </w:rPr>
        <w:annotationRef/>
      </w:r>
      <w:r>
        <w:t>Satzbau</w:t>
      </w:r>
    </w:p>
  </w:comment>
  <w:comment w:id="61" w:author="JP" w:date="2017-06-26T22:08:00Z" w:initials="J">
    <w:p w14:paraId="7DC6A62E" w14:textId="77777777" w:rsidR="002C6AC5" w:rsidRDefault="002C6AC5">
      <w:pPr>
        <w:pStyle w:val="Kommentartext"/>
      </w:pPr>
      <w:r>
        <w:rPr>
          <w:rStyle w:val="Kommentarzeichen"/>
        </w:rPr>
        <w:annotationRef/>
      </w:r>
      <w:r>
        <w:t>Schreibfehler</w:t>
      </w:r>
    </w:p>
  </w:comment>
  <w:comment w:id="68" w:author="JP" w:date="2017-06-26T22:09:00Z" w:initials="J">
    <w:p w14:paraId="48E21F22" w14:textId="77777777" w:rsidR="002C6AC5" w:rsidRDefault="002C6AC5">
      <w:pPr>
        <w:pStyle w:val="Kommentartext"/>
      </w:pPr>
      <w:r>
        <w:rPr>
          <w:rStyle w:val="Kommentarzeichen"/>
        </w:rPr>
        <w:annotationRef/>
      </w:r>
      <w:r>
        <w:t>Ganze Sätze!</w:t>
      </w:r>
    </w:p>
  </w:comment>
  <w:comment w:id="69" w:author="JP" w:date="2017-06-26T22:09:00Z" w:initials="J">
    <w:p w14:paraId="25D12EE6" w14:textId="77777777" w:rsidR="002C6AC5" w:rsidRDefault="002C6AC5">
      <w:pPr>
        <w:pStyle w:val="Kommentartext"/>
      </w:pPr>
      <w:r>
        <w:rPr>
          <w:rStyle w:val="Kommentarzeichen"/>
        </w:rPr>
        <w:annotationRef/>
      </w:r>
      <w:r>
        <w:t>Umgangssprache hat hier nichts verloren!</w:t>
      </w:r>
    </w:p>
  </w:comment>
  <w:comment w:id="73" w:author="JP" w:date="2017-06-26T22:10:00Z" w:initials="J">
    <w:p w14:paraId="6500F556" w14:textId="77777777" w:rsidR="002C6AC5" w:rsidRDefault="002C6AC5">
      <w:pPr>
        <w:pStyle w:val="Kommentartext"/>
      </w:pPr>
      <w:r>
        <w:rPr>
          <w:rStyle w:val="Kommentarzeichen"/>
        </w:rPr>
        <w:annotationRef/>
      </w:r>
      <w:r>
        <w:t>Groß bzw. Kleinschreibung beachten</w:t>
      </w:r>
    </w:p>
  </w:comment>
  <w:comment w:id="77" w:author="JP" w:date="2017-06-26T22:11:00Z" w:initials="J">
    <w:p w14:paraId="70D0BE87" w14:textId="77777777" w:rsidR="002C6AC5" w:rsidRDefault="002C6AC5">
      <w:pPr>
        <w:pStyle w:val="Kommentartext"/>
      </w:pPr>
      <w:r>
        <w:rPr>
          <w:rStyle w:val="Kommentarzeichen"/>
        </w:rPr>
        <w:annotationRef/>
      </w:r>
      <w:r>
        <w:t>Umgangssprachlich, Grammatik</w:t>
      </w:r>
    </w:p>
  </w:comment>
  <w:comment w:id="84" w:author="JP" w:date="2017-06-26T22:13:00Z" w:initials="J">
    <w:p w14:paraId="132A3C87" w14:textId="77777777" w:rsidR="00B72DA2" w:rsidRDefault="00B72DA2">
      <w:pPr>
        <w:pStyle w:val="Kommentartext"/>
      </w:pPr>
      <w:r>
        <w:rPr>
          <w:rStyle w:val="Kommentarzeichen"/>
        </w:rPr>
        <w:annotationRef/>
      </w:r>
      <w:r>
        <w:t xml:space="preserve">In erstem Satz dieses Absatzes erwähnen! </w:t>
      </w:r>
      <w:proofErr w:type="spellStart"/>
      <w:r>
        <w:t>Trennund</w:t>
      </w:r>
      <w:proofErr w:type="spellEnd"/>
      <w:r>
        <w:t xml:space="preserve"> der Infos ist irreführend!</w:t>
      </w:r>
    </w:p>
  </w:comment>
  <w:comment w:id="85" w:author="JP" w:date="2017-06-26T22:14:00Z" w:initials="J">
    <w:p w14:paraId="5660C7B4" w14:textId="77777777" w:rsidR="00B72DA2" w:rsidRDefault="00B72DA2">
      <w:pPr>
        <w:pStyle w:val="Kommentartext"/>
      </w:pPr>
      <w:r>
        <w:rPr>
          <w:rStyle w:val="Kommentarzeichen"/>
        </w:rPr>
        <w:annotationRef/>
      </w:r>
      <w:r>
        <w:t>Grammatik!</w:t>
      </w:r>
    </w:p>
  </w:comment>
  <w:comment w:id="89" w:author="JP" w:date="2017-06-26T22:14:00Z" w:initials="J">
    <w:p w14:paraId="59DA3B3A" w14:textId="77777777" w:rsidR="00B72DA2" w:rsidRDefault="00B72DA2">
      <w:pPr>
        <w:pStyle w:val="Kommentartext"/>
      </w:pPr>
      <w:r>
        <w:rPr>
          <w:rStyle w:val="Kommentarzeichen"/>
        </w:rPr>
        <w:annotationRef/>
      </w:r>
      <w:r>
        <w:t>Grammatik</w:t>
      </w:r>
      <w:r>
        <w:br/>
        <w:t>Abspeichern der Messwerte in…</w:t>
      </w:r>
    </w:p>
  </w:comment>
  <w:comment w:id="92" w:author="JP" w:date="2017-06-26T22:15:00Z" w:initials="J">
    <w:p w14:paraId="241EFD0F" w14:textId="77777777" w:rsidR="00B72DA2" w:rsidRDefault="00B72DA2">
      <w:pPr>
        <w:pStyle w:val="Kommentartext"/>
      </w:pPr>
      <w:r>
        <w:rPr>
          <w:rStyle w:val="Kommentarzeichen"/>
        </w:rPr>
        <w:annotationRef/>
      </w:r>
      <w:r>
        <w:t xml:space="preserve">Anschlussbezeichnungen fehlen, ist das wirklich die aktuellste Version? (sollte bei der neuen Version des VIs </w:t>
      </w:r>
      <w:proofErr w:type="spellStart"/>
      <w:r>
        <w:t>eigtl</w:t>
      </w:r>
      <w:proofErr w:type="spellEnd"/>
      <w:r>
        <w:t>. behoben sein?)</w:t>
      </w:r>
    </w:p>
  </w:comment>
  <w:comment w:id="103" w:author="JP" w:date="2017-06-26T22:16:00Z" w:initials="J">
    <w:p w14:paraId="53DEEBE2" w14:textId="77777777" w:rsidR="00B72DA2" w:rsidRDefault="00B72DA2">
      <w:pPr>
        <w:pStyle w:val="Kommentartext"/>
      </w:pPr>
      <w:r>
        <w:rPr>
          <w:rStyle w:val="Kommentarzeichen"/>
        </w:rPr>
        <w:annotationRef/>
      </w:r>
      <w:r>
        <w:t>Name dann den Namenskonventionen anpassen</w:t>
      </w:r>
    </w:p>
  </w:comment>
  <w:comment w:id="111" w:author="JP" w:date="2017-06-26T22:17:00Z" w:initials="J">
    <w:p w14:paraId="2A0C293A" w14:textId="77777777" w:rsidR="00B72DA2" w:rsidRDefault="00B72DA2">
      <w:pPr>
        <w:pStyle w:val="Kommentartext"/>
      </w:pPr>
      <w:r>
        <w:rPr>
          <w:rStyle w:val="Kommentarzeichen"/>
        </w:rPr>
        <w:annotationRef/>
      </w:r>
      <w:r>
        <w:t>Gibt es wahrscheinlich keine dann einfach kurz einen Satz als Vermerk unter diese Überschrift setzten.</w:t>
      </w:r>
    </w:p>
  </w:comment>
  <w:comment w:id="113" w:author="JP" w:date="2017-06-26T22:17:00Z" w:initials="J">
    <w:p w14:paraId="2F964DAB" w14:textId="77777777" w:rsidR="00B72DA2" w:rsidRDefault="00B72DA2">
      <w:pPr>
        <w:pStyle w:val="Kommentartext"/>
      </w:pPr>
      <w:r>
        <w:rPr>
          <w:rStyle w:val="Kommentarzeichen"/>
        </w:rPr>
        <w:annotationRef/>
      </w:r>
      <w:r>
        <w:t xml:space="preserve">Siehe open Points </w:t>
      </w:r>
      <w:proofErr w:type="spellStart"/>
      <w:r>
        <w:t>Trello</w:t>
      </w:r>
      <w:proofErr w:type="spellEnd"/>
    </w:p>
  </w:comment>
  <w:comment w:id="116" w:author="JP" w:date="2017-06-26T22:18:00Z" w:initials="J">
    <w:p w14:paraId="342E6A6B" w14:textId="77777777" w:rsidR="00B72DA2" w:rsidRDefault="00B72DA2">
      <w:pPr>
        <w:pStyle w:val="Kommentartext"/>
      </w:pPr>
      <w:r>
        <w:rPr>
          <w:rStyle w:val="Kommentarzeichen"/>
        </w:rPr>
        <w:annotationRef/>
      </w:r>
      <w:r>
        <w:t>Löschen wenn nicht verwendet!</w:t>
      </w:r>
    </w:p>
  </w:comment>
  <w:comment w:id="119" w:author="JP" w:date="2017-06-26T22:18:00Z" w:initials="J">
    <w:p w14:paraId="73B567C8" w14:textId="77777777" w:rsidR="00B72DA2" w:rsidRDefault="00B72DA2">
      <w:pPr>
        <w:pStyle w:val="Kommentartext"/>
      </w:pPr>
      <w:r>
        <w:rPr>
          <w:rStyle w:val="Kommentarzeichen"/>
        </w:rPr>
        <w:annotationRef/>
      </w:r>
      <w:r>
        <w:t>Abkürzungen einfügen (VI, GUI,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2E6391" w15:done="0"/>
  <w15:commentEx w15:paraId="67AE7842" w15:done="0"/>
  <w15:commentEx w15:paraId="2B4859DD" w15:done="0"/>
  <w15:commentEx w15:paraId="11AC3D9E" w15:done="0"/>
  <w15:commentEx w15:paraId="17C49112" w15:done="0"/>
  <w15:commentEx w15:paraId="6AFE1BA1" w15:done="0"/>
  <w15:commentEx w15:paraId="3176E341" w15:done="0"/>
  <w15:commentEx w15:paraId="38F90084" w15:done="0"/>
  <w15:commentEx w15:paraId="4395A1DE" w15:done="0"/>
  <w15:commentEx w15:paraId="5E6F9A49" w15:done="0"/>
  <w15:commentEx w15:paraId="7A7EDE26" w15:done="0"/>
  <w15:commentEx w15:paraId="701D4CC4" w15:done="0"/>
  <w15:commentEx w15:paraId="2F16E9E0" w15:done="0"/>
  <w15:commentEx w15:paraId="1D16F4CB" w15:done="0"/>
  <w15:commentEx w15:paraId="14B9CEFD" w15:done="0"/>
  <w15:commentEx w15:paraId="37467F13" w15:done="0"/>
  <w15:commentEx w15:paraId="2685DA77" w15:done="0"/>
  <w15:commentEx w15:paraId="35CCB42B" w15:done="0"/>
  <w15:commentEx w15:paraId="09289517" w15:done="0"/>
  <w15:commentEx w15:paraId="74EC410F" w15:done="0"/>
  <w15:commentEx w15:paraId="6A60919B" w15:done="0"/>
  <w15:commentEx w15:paraId="15BEC605" w15:done="0"/>
  <w15:commentEx w15:paraId="52BF7812" w15:done="0"/>
  <w15:commentEx w15:paraId="166E249B" w15:done="0"/>
  <w15:commentEx w15:paraId="1A7F0E86" w15:done="0"/>
  <w15:commentEx w15:paraId="175CF7B5" w15:done="0"/>
  <w15:commentEx w15:paraId="6497AA1A" w15:done="0"/>
  <w15:commentEx w15:paraId="29658EFF" w15:done="0"/>
  <w15:commentEx w15:paraId="382BA787" w15:done="0"/>
  <w15:commentEx w15:paraId="7DC6A62E" w15:done="0"/>
  <w15:commentEx w15:paraId="48E21F22" w15:done="0"/>
  <w15:commentEx w15:paraId="25D12EE6" w15:done="0"/>
  <w15:commentEx w15:paraId="6500F556" w15:done="0"/>
  <w15:commentEx w15:paraId="70D0BE87" w15:done="0"/>
  <w15:commentEx w15:paraId="132A3C87" w15:done="0"/>
  <w15:commentEx w15:paraId="5660C7B4" w15:done="0"/>
  <w15:commentEx w15:paraId="59DA3B3A" w15:done="0"/>
  <w15:commentEx w15:paraId="241EFD0F" w15:done="0"/>
  <w15:commentEx w15:paraId="53DEEBE2" w15:done="0"/>
  <w15:commentEx w15:paraId="2A0C293A" w15:done="0"/>
  <w15:commentEx w15:paraId="2F964DAB" w15:done="0"/>
  <w15:commentEx w15:paraId="342E6A6B" w15:done="0"/>
  <w15:commentEx w15:paraId="73B567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5EC1C" w14:textId="77777777" w:rsidR="00131B50" w:rsidRDefault="00131B50">
      <w:pPr>
        <w:spacing w:before="0" w:line="240" w:lineRule="auto"/>
      </w:pPr>
      <w:r>
        <w:separator/>
      </w:r>
    </w:p>
  </w:endnote>
  <w:endnote w:type="continuationSeparator" w:id="0">
    <w:p w14:paraId="3F569AE3" w14:textId="77777777" w:rsidR="00131B50" w:rsidRDefault="00131B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E5070" w14:textId="77777777" w:rsidR="00131B50" w:rsidRDefault="00131B50">
      <w:pPr>
        <w:spacing w:before="0" w:line="240" w:lineRule="auto"/>
      </w:pPr>
      <w:r>
        <w:separator/>
      </w:r>
    </w:p>
  </w:footnote>
  <w:footnote w:type="continuationSeparator" w:id="0">
    <w:p w14:paraId="38B7E22B" w14:textId="77777777" w:rsidR="00131B50" w:rsidRDefault="00131B5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E530C" w14:textId="77777777" w:rsidR="00A338CD" w:rsidRDefault="00A338CD">
    <w:pPr>
      <w:pStyle w:val="Kopfzeile"/>
      <w:pBdr>
        <w:bottom w:val="none" w:sz="0" w:space="0" w:color="auto"/>
      </w:pBdr>
      <w:tabs>
        <w:tab w:val="clear" w:pos="7938"/>
        <w:tab w:val="right" w:pos="8364"/>
      </w:tabs>
    </w:pPr>
    <w:r>
      <w:rPr>
        <w:noProof/>
      </w:rPr>
      <w:drawing>
        <wp:inline distT="0" distB="0" distL="0" distR="0" wp14:anchorId="712DBB8D" wp14:editId="0280FE85">
          <wp:extent cx="618906" cy="5348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view-logo-2.jpg"/>
                  <pic:cNvPicPr/>
                </pic:nvPicPr>
                <pic:blipFill>
                  <a:blip r:embed="rId1">
                    <a:extLst>
                      <a:ext uri="{28A0092B-C50C-407E-A947-70E740481C1C}">
                        <a14:useLocalDpi xmlns:a14="http://schemas.microsoft.com/office/drawing/2010/main" val="0"/>
                      </a:ext>
                    </a:extLst>
                  </a:blip>
                  <a:stretch>
                    <a:fillRect/>
                  </a:stretch>
                </pic:blipFill>
                <pic:spPr>
                  <a:xfrm>
                    <a:off x="0" y="0"/>
                    <a:ext cx="624525" cy="539693"/>
                  </a:xfrm>
                  <a:prstGeom prst="rect">
                    <a:avLst/>
                  </a:prstGeom>
                </pic:spPr>
              </pic:pic>
            </a:graphicData>
          </a:graphic>
        </wp:inline>
      </w:drawing>
    </w:r>
    <w:r>
      <w:tab/>
    </w:r>
    <w:r>
      <w:rPr>
        <w:noProof/>
      </w:rPr>
      <w:drawing>
        <wp:inline distT="0" distB="0" distL="0" distR="0" wp14:anchorId="29B0F62E" wp14:editId="04E10F98">
          <wp:extent cx="1711960" cy="402590"/>
          <wp:effectExtent l="0" t="0" r="2540" b="0"/>
          <wp:docPr id="1" name="Bild 1" descr="logo_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rtse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1960" cy="40259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0B94A" w14:textId="77777777" w:rsidR="00A338CD" w:rsidRDefault="00A338CD" w:rsidP="002006B9">
    <w:pPr>
      <w:pStyle w:val="Kopfzeile"/>
      <w:tabs>
        <w:tab w:val="clear" w:pos="7938"/>
        <w:tab w:val="right" w:pos="8505"/>
      </w:tabs>
      <w:jc w:val="left"/>
    </w:pPr>
    <w:r>
      <w:fldChar w:fldCharType="begin"/>
    </w:r>
    <w:r>
      <w:instrText xml:space="preserve"> IF  </w:instrText>
    </w:r>
    <w:fldSimple w:instr=" STYLEREF &quot;Überschrift 1&quot; \n \* MERGEFORMAT ">
      <w:r w:rsidR="00B72DA2">
        <w:rPr>
          <w:noProof/>
        </w:rPr>
        <w:instrText>0</w:instrText>
      </w:r>
    </w:fldSimple>
    <w:r>
      <w:instrText xml:space="preserve">&lt;&gt;"0" </w:instrText>
    </w:r>
    <w:r>
      <w:fldChar w:fldCharType="begin"/>
    </w:r>
    <w:r>
      <w:instrText xml:space="preserve"> QUOTE </w:instrText>
    </w:r>
    <w:fldSimple w:instr=" STYLEREF &quot;Überschrift 1&quot; \n \* MERGEFORMAT ">
      <w:r w:rsidR="00B72DA2">
        <w:rPr>
          <w:noProof/>
        </w:rPr>
        <w:instrText>4</w:instrText>
      </w:r>
    </w:fldSimple>
    <w:r>
      <w:instrText xml:space="preserve"> " " \* MERGEFORMAT </w:instrText>
    </w:r>
    <w:r>
      <w:fldChar w:fldCharType="separate"/>
    </w:r>
    <w:r w:rsidR="00B72DA2">
      <w:rPr>
        <w:noProof/>
      </w:rPr>
      <w:instrText>4</w:instrText>
    </w:r>
    <w:r w:rsidR="00B72DA2">
      <w:instrText xml:space="preserve"> </w:instrText>
    </w:r>
    <w:r>
      <w:fldChar w:fldCharType="end"/>
    </w:r>
    <w:r>
      <w:instrText xml:space="preserve"> \* MERGEFORMAT </w:instrText>
    </w:r>
    <w:r>
      <w:fldChar w:fldCharType="end"/>
    </w:r>
    <w:fldSimple w:instr=" STYLEREF &quot;Überschrift 1&quot; \* MERGEFORMAT ">
      <w:r w:rsidR="00B72DA2">
        <w:rPr>
          <w:noProof/>
        </w:rPr>
        <w:t>Abkürzungsverzeichnis</w:t>
      </w:r>
    </w:fldSimple>
    <w:r>
      <w:tab/>
    </w:r>
    <w:r>
      <w:fldChar w:fldCharType="begin"/>
    </w:r>
    <w:r>
      <w:instrText xml:space="preserve"> PAGE  \* MERGEFORMAT </w:instrText>
    </w:r>
    <w:r>
      <w:fldChar w:fldCharType="separate"/>
    </w:r>
    <w:r w:rsidR="00B72DA2">
      <w:rPr>
        <w:noProof/>
      </w:rPr>
      <w:t>26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F345B6"/>
    <w:multiLevelType w:val="hybridMultilevel"/>
    <w:tmpl w:val="7AC2FD8C"/>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51E0BA4"/>
    <w:multiLevelType w:val="singleLevel"/>
    <w:tmpl w:val="9B42CE34"/>
    <w:lvl w:ilvl="0">
      <w:numFmt w:val="bullet"/>
      <w:lvlText w:val="-"/>
      <w:lvlJc w:val="left"/>
      <w:pPr>
        <w:tabs>
          <w:tab w:val="num" w:pos="360"/>
        </w:tabs>
        <w:ind w:left="360" w:hanging="360"/>
      </w:pPr>
      <w:rPr>
        <w:rFonts w:hint="default"/>
      </w:rPr>
    </w:lvl>
  </w:abstractNum>
  <w:abstractNum w:abstractNumId="13" w15:restartNumberingAfterBreak="0">
    <w:nsid w:val="08C94630"/>
    <w:multiLevelType w:val="multilevel"/>
    <w:tmpl w:val="195AE4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5" w15:restartNumberingAfterBreak="0">
    <w:nsid w:val="0DC45530"/>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9601C36"/>
    <w:multiLevelType w:val="hybridMultilevel"/>
    <w:tmpl w:val="F6582BC2"/>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20761863"/>
    <w:multiLevelType w:val="hybridMultilevel"/>
    <w:tmpl w:val="C1964A1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2D8D3FB8"/>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2DEA21E0"/>
    <w:multiLevelType w:val="hybridMultilevel"/>
    <w:tmpl w:val="8BD0438C"/>
    <w:lvl w:ilvl="0" w:tplc="CD8050BC">
      <w:start w:val="1"/>
      <w:numFmt w:val="bullet"/>
      <w:lvlText w:val=""/>
      <w:lvlJc w:val="left"/>
      <w:pPr>
        <w:tabs>
          <w:tab w:val="num" w:pos="720"/>
        </w:tabs>
        <w:ind w:left="720" w:hanging="360"/>
      </w:pPr>
      <w:rPr>
        <w:rFonts w:ascii="Wingdings" w:hAnsi="Wingdings" w:hint="default"/>
      </w:rPr>
    </w:lvl>
    <w:lvl w:ilvl="1" w:tplc="940AC588" w:tentative="1">
      <w:start w:val="1"/>
      <w:numFmt w:val="bullet"/>
      <w:lvlText w:val=""/>
      <w:lvlJc w:val="left"/>
      <w:pPr>
        <w:tabs>
          <w:tab w:val="num" w:pos="1440"/>
        </w:tabs>
        <w:ind w:left="1440" w:hanging="360"/>
      </w:pPr>
      <w:rPr>
        <w:rFonts w:ascii="Wingdings" w:hAnsi="Wingdings" w:hint="default"/>
      </w:rPr>
    </w:lvl>
    <w:lvl w:ilvl="2" w:tplc="76E6E168" w:tentative="1">
      <w:start w:val="1"/>
      <w:numFmt w:val="bullet"/>
      <w:lvlText w:val=""/>
      <w:lvlJc w:val="left"/>
      <w:pPr>
        <w:tabs>
          <w:tab w:val="num" w:pos="2160"/>
        </w:tabs>
        <w:ind w:left="2160" w:hanging="360"/>
      </w:pPr>
      <w:rPr>
        <w:rFonts w:ascii="Wingdings" w:hAnsi="Wingdings" w:hint="default"/>
      </w:rPr>
    </w:lvl>
    <w:lvl w:ilvl="3" w:tplc="D9308218" w:tentative="1">
      <w:start w:val="1"/>
      <w:numFmt w:val="bullet"/>
      <w:lvlText w:val=""/>
      <w:lvlJc w:val="left"/>
      <w:pPr>
        <w:tabs>
          <w:tab w:val="num" w:pos="2880"/>
        </w:tabs>
        <w:ind w:left="2880" w:hanging="360"/>
      </w:pPr>
      <w:rPr>
        <w:rFonts w:ascii="Wingdings" w:hAnsi="Wingdings" w:hint="default"/>
      </w:rPr>
    </w:lvl>
    <w:lvl w:ilvl="4" w:tplc="6BFAE004" w:tentative="1">
      <w:start w:val="1"/>
      <w:numFmt w:val="bullet"/>
      <w:lvlText w:val=""/>
      <w:lvlJc w:val="left"/>
      <w:pPr>
        <w:tabs>
          <w:tab w:val="num" w:pos="3600"/>
        </w:tabs>
        <w:ind w:left="3600" w:hanging="360"/>
      </w:pPr>
      <w:rPr>
        <w:rFonts w:ascii="Wingdings" w:hAnsi="Wingdings" w:hint="default"/>
      </w:rPr>
    </w:lvl>
    <w:lvl w:ilvl="5" w:tplc="86E47B10" w:tentative="1">
      <w:start w:val="1"/>
      <w:numFmt w:val="bullet"/>
      <w:lvlText w:val=""/>
      <w:lvlJc w:val="left"/>
      <w:pPr>
        <w:tabs>
          <w:tab w:val="num" w:pos="4320"/>
        </w:tabs>
        <w:ind w:left="4320" w:hanging="360"/>
      </w:pPr>
      <w:rPr>
        <w:rFonts w:ascii="Wingdings" w:hAnsi="Wingdings" w:hint="default"/>
      </w:rPr>
    </w:lvl>
    <w:lvl w:ilvl="6" w:tplc="86ACE572" w:tentative="1">
      <w:start w:val="1"/>
      <w:numFmt w:val="bullet"/>
      <w:lvlText w:val=""/>
      <w:lvlJc w:val="left"/>
      <w:pPr>
        <w:tabs>
          <w:tab w:val="num" w:pos="5040"/>
        </w:tabs>
        <w:ind w:left="5040" w:hanging="360"/>
      </w:pPr>
      <w:rPr>
        <w:rFonts w:ascii="Wingdings" w:hAnsi="Wingdings" w:hint="default"/>
      </w:rPr>
    </w:lvl>
    <w:lvl w:ilvl="7" w:tplc="04BABB88" w:tentative="1">
      <w:start w:val="1"/>
      <w:numFmt w:val="bullet"/>
      <w:lvlText w:val=""/>
      <w:lvlJc w:val="left"/>
      <w:pPr>
        <w:tabs>
          <w:tab w:val="num" w:pos="5760"/>
        </w:tabs>
        <w:ind w:left="5760" w:hanging="360"/>
      </w:pPr>
      <w:rPr>
        <w:rFonts w:ascii="Wingdings" w:hAnsi="Wingdings" w:hint="default"/>
      </w:rPr>
    </w:lvl>
    <w:lvl w:ilvl="8" w:tplc="DDCA523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317334B8"/>
    <w:multiLevelType w:val="hybridMultilevel"/>
    <w:tmpl w:val="5D1C73F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5443A75"/>
    <w:multiLevelType w:val="hybridMultilevel"/>
    <w:tmpl w:val="A8880F94"/>
    <w:lvl w:ilvl="0" w:tplc="1582995A">
      <w:start w:val="1"/>
      <w:numFmt w:val="bullet"/>
      <w:lvlText w:val=""/>
      <w:lvlJc w:val="left"/>
      <w:pPr>
        <w:tabs>
          <w:tab w:val="num" w:pos="720"/>
        </w:tabs>
        <w:ind w:left="720" w:hanging="360"/>
      </w:pPr>
      <w:rPr>
        <w:rFonts w:ascii="Wingdings" w:hAnsi="Wingdings" w:hint="default"/>
      </w:rPr>
    </w:lvl>
    <w:lvl w:ilvl="1" w:tplc="A68265A6" w:tentative="1">
      <w:start w:val="1"/>
      <w:numFmt w:val="bullet"/>
      <w:lvlText w:val=""/>
      <w:lvlJc w:val="left"/>
      <w:pPr>
        <w:tabs>
          <w:tab w:val="num" w:pos="1440"/>
        </w:tabs>
        <w:ind w:left="1440" w:hanging="360"/>
      </w:pPr>
      <w:rPr>
        <w:rFonts w:ascii="Wingdings" w:hAnsi="Wingdings" w:hint="default"/>
      </w:rPr>
    </w:lvl>
    <w:lvl w:ilvl="2" w:tplc="197AE282" w:tentative="1">
      <w:start w:val="1"/>
      <w:numFmt w:val="bullet"/>
      <w:lvlText w:val=""/>
      <w:lvlJc w:val="left"/>
      <w:pPr>
        <w:tabs>
          <w:tab w:val="num" w:pos="2160"/>
        </w:tabs>
        <w:ind w:left="2160" w:hanging="360"/>
      </w:pPr>
      <w:rPr>
        <w:rFonts w:ascii="Wingdings" w:hAnsi="Wingdings" w:hint="default"/>
      </w:rPr>
    </w:lvl>
    <w:lvl w:ilvl="3" w:tplc="18446C04" w:tentative="1">
      <w:start w:val="1"/>
      <w:numFmt w:val="bullet"/>
      <w:lvlText w:val=""/>
      <w:lvlJc w:val="left"/>
      <w:pPr>
        <w:tabs>
          <w:tab w:val="num" w:pos="2880"/>
        </w:tabs>
        <w:ind w:left="2880" w:hanging="360"/>
      </w:pPr>
      <w:rPr>
        <w:rFonts w:ascii="Wingdings" w:hAnsi="Wingdings" w:hint="default"/>
      </w:rPr>
    </w:lvl>
    <w:lvl w:ilvl="4" w:tplc="46F495C6" w:tentative="1">
      <w:start w:val="1"/>
      <w:numFmt w:val="bullet"/>
      <w:lvlText w:val=""/>
      <w:lvlJc w:val="left"/>
      <w:pPr>
        <w:tabs>
          <w:tab w:val="num" w:pos="3600"/>
        </w:tabs>
        <w:ind w:left="3600" w:hanging="360"/>
      </w:pPr>
      <w:rPr>
        <w:rFonts w:ascii="Wingdings" w:hAnsi="Wingdings" w:hint="default"/>
      </w:rPr>
    </w:lvl>
    <w:lvl w:ilvl="5" w:tplc="67BADF78" w:tentative="1">
      <w:start w:val="1"/>
      <w:numFmt w:val="bullet"/>
      <w:lvlText w:val=""/>
      <w:lvlJc w:val="left"/>
      <w:pPr>
        <w:tabs>
          <w:tab w:val="num" w:pos="4320"/>
        </w:tabs>
        <w:ind w:left="4320" w:hanging="360"/>
      </w:pPr>
      <w:rPr>
        <w:rFonts w:ascii="Wingdings" w:hAnsi="Wingdings" w:hint="default"/>
      </w:rPr>
    </w:lvl>
    <w:lvl w:ilvl="6" w:tplc="A7E46F38" w:tentative="1">
      <w:start w:val="1"/>
      <w:numFmt w:val="bullet"/>
      <w:lvlText w:val=""/>
      <w:lvlJc w:val="left"/>
      <w:pPr>
        <w:tabs>
          <w:tab w:val="num" w:pos="5040"/>
        </w:tabs>
        <w:ind w:left="5040" w:hanging="360"/>
      </w:pPr>
      <w:rPr>
        <w:rFonts w:ascii="Wingdings" w:hAnsi="Wingdings" w:hint="default"/>
      </w:rPr>
    </w:lvl>
    <w:lvl w:ilvl="7" w:tplc="23723A06" w:tentative="1">
      <w:start w:val="1"/>
      <w:numFmt w:val="bullet"/>
      <w:lvlText w:val=""/>
      <w:lvlJc w:val="left"/>
      <w:pPr>
        <w:tabs>
          <w:tab w:val="num" w:pos="5760"/>
        </w:tabs>
        <w:ind w:left="5760" w:hanging="360"/>
      </w:pPr>
      <w:rPr>
        <w:rFonts w:ascii="Wingdings" w:hAnsi="Wingdings" w:hint="default"/>
      </w:rPr>
    </w:lvl>
    <w:lvl w:ilvl="8" w:tplc="740EA0F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B81269"/>
    <w:multiLevelType w:val="singleLevel"/>
    <w:tmpl w:val="0407000F"/>
    <w:lvl w:ilvl="0">
      <w:start w:val="1"/>
      <w:numFmt w:val="decimal"/>
      <w:lvlText w:val="%1."/>
      <w:lvlJc w:val="left"/>
      <w:pPr>
        <w:tabs>
          <w:tab w:val="num" w:pos="720"/>
        </w:tabs>
        <w:ind w:left="720" w:hanging="360"/>
      </w:pPr>
      <w:rPr>
        <w:rFonts w:hint="default"/>
      </w:rPr>
    </w:lvl>
  </w:abstractNum>
  <w:abstractNum w:abstractNumId="27" w15:restartNumberingAfterBreak="0">
    <w:nsid w:val="36B2131A"/>
    <w:multiLevelType w:val="hybridMultilevel"/>
    <w:tmpl w:val="22D83C34"/>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3FC12315"/>
    <w:multiLevelType w:val="hybridMultilevel"/>
    <w:tmpl w:val="4BBE2270"/>
    <w:lvl w:ilvl="0" w:tplc="6F244BCC">
      <w:start w:val="1"/>
      <w:numFmt w:val="bullet"/>
      <w:lvlText w:val=""/>
      <w:lvlJc w:val="left"/>
      <w:pPr>
        <w:tabs>
          <w:tab w:val="num" w:pos="720"/>
        </w:tabs>
        <w:ind w:left="720" w:hanging="360"/>
      </w:pPr>
      <w:rPr>
        <w:rFonts w:ascii="Wingdings" w:hAnsi="Wingdings" w:hint="default"/>
      </w:rPr>
    </w:lvl>
    <w:lvl w:ilvl="1" w:tplc="4EE29260" w:tentative="1">
      <w:start w:val="1"/>
      <w:numFmt w:val="bullet"/>
      <w:lvlText w:val=""/>
      <w:lvlJc w:val="left"/>
      <w:pPr>
        <w:tabs>
          <w:tab w:val="num" w:pos="1440"/>
        </w:tabs>
        <w:ind w:left="1440" w:hanging="360"/>
      </w:pPr>
      <w:rPr>
        <w:rFonts w:ascii="Wingdings" w:hAnsi="Wingdings" w:hint="default"/>
      </w:rPr>
    </w:lvl>
    <w:lvl w:ilvl="2" w:tplc="D6FE6440" w:tentative="1">
      <w:start w:val="1"/>
      <w:numFmt w:val="bullet"/>
      <w:lvlText w:val=""/>
      <w:lvlJc w:val="left"/>
      <w:pPr>
        <w:tabs>
          <w:tab w:val="num" w:pos="2160"/>
        </w:tabs>
        <w:ind w:left="2160" w:hanging="360"/>
      </w:pPr>
      <w:rPr>
        <w:rFonts w:ascii="Wingdings" w:hAnsi="Wingdings" w:hint="default"/>
      </w:rPr>
    </w:lvl>
    <w:lvl w:ilvl="3" w:tplc="5D223C34" w:tentative="1">
      <w:start w:val="1"/>
      <w:numFmt w:val="bullet"/>
      <w:lvlText w:val=""/>
      <w:lvlJc w:val="left"/>
      <w:pPr>
        <w:tabs>
          <w:tab w:val="num" w:pos="2880"/>
        </w:tabs>
        <w:ind w:left="2880" w:hanging="360"/>
      </w:pPr>
      <w:rPr>
        <w:rFonts w:ascii="Wingdings" w:hAnsi="Wingdings" w:hint="default"/>
      </w:rPr>
    </w:lvl>
    <w:lvl w:ilvl="4" w:tplc="1766257E" w:tentative="1">
      <w:start w:val="1"/>
      <w:numFmt w:val="bullet"/>
      <w:lvlText w:val=""/>
      <w:lvlJc w:val="left"/>
      <w:pPr>
        <w:tabs>
          <w:tab w:val="num" w:pos="3600"/>
        </w:tabs>
        <w:ind w:left="3600" w:hanging="360"/>
      </w:pPr>
      <w:rPr>
        <w:rFonts w:ascii="Wingdings" w:hAnsi="Wingdings" w:hint="default"/>
      </w:rPr>
    </w:lvl>
    <w:lvl w:ilvl="5" w:tplc="C56091D8" w:tentative="1">
      <w:start w:val="1"/>
      <w:numFmt w:val="bullet"/>
      <w:lvlText w:val=""/>
      <w:lvlJc w:val="left"/>
      <w:pPr>
        <w:tabs>
          <w:tab w:val="num" w:pos="4320"/>
        </w:tabs>
        <w:ind w:left="4320" w:hanging="360"/>
      </w:pPr>
      <w:rPr>
        <w:rFonts w:ascii="Wingdings" w:hAnsi="Wingdings" w:hint="default"/>
      </w:rPr>
    </w:lvl>
    <w:lvl w:ilvl="6" w:tplc="9B36F224" w:tentative="1">
      <w:start w:val="1"/>
      <w:numFmt w:val="bullet"/>
      <w:lvlText w:val=""/>
      <w:lvlJc w:val="left"/>
      <w:pPr>
        <w:tabs>
          <w:tab w:val="num" w:pos="5040"/>
        </w:tabs>
        <w:ind w:left="5040" w:hanging="360"/>
      </w:pPr>
      <w:rPr>
        <w:rFonts w:ascii="Wingdings" w:hAnsi="Wingdings" w:hint="default"/>
      </w:rPr>
    </w:lvl>
    <w:lvl w:ilvl="7" w:tplc="EE5855FE" w:tentative="1">
      <w:start w:val="1"/>
      <w:numFmt w:val="bullet"/>
      <w:lvlText w:val=""/>
      <w:lvlJc w:val="left"/>
      <w:pPr>
        <w:tabs>
          <w:tab w:val="num" w:pos="5760"/>
        </w:tabs>
        <w:ind w:left="5760" w:hanging="360"/>
      </w:pPr>
      <w:rPr>
        <w:rFonts w:ascii="Wingdings" w:hAnsi="Wingdings" w:hint="default"/>
      </w:rPr>
    </w:lvl>
    <w:lvl w:ilvl="8" w:tplc="60B8CAB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F3083D"/>
    <w:multiLevelType w:val="hybridMultilevel"/>
    <w:tmpl w:val="5630F4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4B7334CD"/>
    <w:multiLevelType w:val="hybridMultilevel"/>
    <w:tmpl w:val="CD92EBC8"/>
    <w:lvl w:ilvl="0" w:tplc="D93E97F4">
      <w:start w:val="1"/>
      <w:numFmt w:val="bullet"/>
      <w:lvlText w:val=""/>
      <w:lvlJc w:val="left"/>
      <w:pPr>
        <w:tabs>
          <w:tab w:val="num" w:pos="720"/>
        </w:tabs>
        <w:ind w:left="720" w:hanging="360"/>
      </w:pPr>
      <w:rPr>
        <w:rFonts w:ascii="Wingdings" w:hAnsi="Wingdings" w:hint="default"/>
      </w:rPr>
    </w:lvl>
    <w:lvl w:ilvl="1" w:tplc="18FA9CF8">
      <w:start w:val="1"/>
      <w:numFmt w:val="bullet"/>
      <w:lvlText w:val=""/>
      <w:lvlJc w:val="left"/>
      <w:pPr>
        <w:tabs>
          <w:tab w:val="num" w:pos="1440"/>
        </w:tabs>
        <w:ind w:left="1440" w:hanging="360"/>
      </w:pPr>
      <w:rPr>
        <w:rFonts w:ascii="Wingdings" w:hAnsi="Wingdings" w:hint="default"/>
      </w:rPr>
    </w:lvl>
    <w:lvl w:ilvl="2" w:tplc="6922B52C" w:tentative="1">
      <w:start w:val="1"/>
      <w:numFmt w:val="bullet"/>
      <w:lvlText w:val=""/>
      <w:lvlJc w:val="left"/>
      <w:pPr>
        <w:tabs>
          <w:tab w:val="num" w:pos="2160"/>
        </w:tabs>
        <w:ind w:left="2160" w:hanging="360"/>
      </w:pPr>
      <w:rPr>
        <w:rFonts w:ascii="Wingdings" w:hAnsi="Wingdings" w:hint="default"/>
      </w:rPr>
    </w:lvl>
    <w:lvl w:ilvl="3" w:tplc="FDDED0EC" w:tentative="1">
      <w:start w:val="1"/>
      <w:numFmt w:val="bullet"/>
      <w:lvlText w:val=""/>
      <w:lvlJc w:val="left"/>
      <w:pPr>
        <w:tabs>
          <w:tab w:val="num" w:pos="2880"/>
        </w:tabs>
        <w:ind w:left="2880" w:hanging="360"/>
      </w:pPr>
      <w:rPr>
        <w:rFonts w:ascii="Wingdings" w:hAnsi="Wingdings" w:hint="default"/>
      </w:rPr>
    </w:lvl>
    <w:lvl w:ilvl="4" w:tplc="73E0D1EE" w:tentative="1">
      <w:start w:val="1"/>
      <w:numFmt w:val="bullet"/>
      <w:lvlText w:val=""/>
      <w:lvlJc w:val="left"/>
      <w:pPr>
        <w:tabs>
          <w:tab w:val="num" w:pos="3600"/>
        </w:tabs>
        <w:ind w:left="3600" w:hanging="360"/>
      </w:pPr>
      <w:rPr>
        <w:rFonts w:ascii="Wingdings" w:hAnsi="Wingdings" w:hint="default"/>
      </w:rPr>
    </w:lvl>
    <w:lvl w:ilvl="5" w:tplc="2F401D7A" w:tentative="1">
      <w:start w:val="1"/>
      <w:numFmt w:val="bullet"/>
      <w:lvlText w:val=""/>
      <w:lvlJc w:val="left"/>
      <w:pPr>
        <w:tabs>
          <w:tab w:val="num" w:pos="4320"/>
        </w:tabs>
        <w:ind w:left="4320" w:hanging="360"/>
      </w:pPr>
      <w:rPr>
        <w:rFonts w:ascii="Wingdings" w:hAnsi="Wingdings" w:hint="default"/>
      </w:rPr>
    </w:lvl>
    <w:lvl w:ilvl="6" w:tplc="12581AA2" w:tentative="1">
      <w:start w:val="1"/>
      <w:numFmt w:val="bullet"/>
      <w:lvlText w:val=""/>
      <w:lvlJc w:val="left"/>
      <w:pPr>
        <w:tabs>
          <w:tab w:val="num" w:pos="5040"/>
        </w:tabs>
        <w:ind w:left="5040" w:hanging="360"/>
      </w:pPr>
      <w:rPr>
        <w:rFonts w:ascii="Wingdings" w:hAnsi="Wingdings" w:hint="default"/>
      </w:rPr>
    </w:lvl>
    <w:lvl w:ilvl="7" w:tplc="FF5CFA74" w:tentative="1">
      <w:start w:val="1"/>
      <w:numFmt w:val="bullet"/>
      <w:lvlText w:val=""/>
      <w:lvlJc w:val="left"/>
      <w:pPr>
        <w:tabs>
          <w:tab w:val="num" w:pos="5760"/>
        </w:tabs>
        <w:ind w:left="5760" w:hanging="360"/>
      </w:pPr>
      <w:rPr>
        <w:rFonts w:ascii="Wingdings" w:hAnsi="Wingdings" w:hint="default"/>
      </w:rPr>
    </w:lvl>
    <w:lvl w:ilvl="8" w:tplc="CD8E50F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4CFF0BF8"/>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991300D"/>
    <w:multiLevelType w:val="hybridMultilevel"/>
    <w:tmpl w:val="195AE4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6C0D70E1"/>
    <w:multiLevelType w:val="hybridMultilevel"/>
    <w:tmpl w:val="5D866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6F2F22E7"/>
    <w:multiLevelType w:val="hybridMultilevel"/>
    <w:tmpl w:val="41BC234C"/>
    <w:lvl w:ilvl="0" w:tplc="61205EF4">
      <w:start w:val="1"/>
      <w:numFmt w:val="bullet"/>
      <w:lvlText w:val=""/>
      <w:lvlJc w:val="left"/>
      <w:pPr>
        <w:tabs>
          <w:tab w:val="num" w:pos="720"/>
        </w:tabs>
        <w:ind w:left="720" w:hanging="360"/>
      </w:pPr>
      <w:rPr>
        <w:rFonts w:ascii="Wingdings" w:hAnsi="Wingdings" w:hint="default"/>
      </w:rPr>
    </w:lvl>
    <w:lvl w:ilvl="1" w:tplc="2BC8E7C4" w:tentative="1">
      <w:start w:val="1"/>
      <w:numFmt w:val="bullet"/>
      <w:lvlText w:val=""/>
      <w:lvlJc w:val="left"/>
      <w:pPr>
        <w:tabs>
          <w:tab w:val="num" w:pos="1440"/>
        </w:tabs>
        <w:ind w:left="1440" w:hanging="360"/>
      </w:pPr>
      <w:rPr>
        <w:rFonts w:ascii="Wingdings" w:hAnsi="Wingdings" w:hint="default"/>
      </w:rPr>
    </w:lvl>
    <w:lvl w:ilvl="2" w:tplc="CAD4E14A" w:tentative="1">
      <w:start w:val="1"/>
      <w:numFmt w:val="bullet"/>
      <w:lvlText w:val=""/>
      <w:lvlJc w:val="left"/>
      <w:pPr>
        <w:tabs>
          <w:tab w:val="num" w:pos="2160"/>
        </w:tabs>
        <w:ind w:left="2160" w:hanging="360"/>
      </w:pPr>
      <w:rPr>
        <w:rFonts w:ascii="Wingdings" w:hAnsi="Wingdings" w:hint="default"/>
      </w:rPr>
    </w:lvl>
    <w:lvl w:ilvl="3" w:tplc="5FF22678" w:tentative="1">
      <w:start w:val="1"/>
      <w:numFmt w:val="bullet"/>
      <w:lvlText w:val=""/>
      <w:lvlJc w:val="left"/>
      <w:pPr>
        <w:tabs>
          <w:tab w:val="num" w:pos="2880"/>
        </w:tabs>
        <w:ind w:left="2880" w:hanging="360"/>
      </w:pPr>
      <w:rPr>
        <w:rFonts w:ascii="Wingdings" w:hAnsi="Wingdings" w:hint="default"/>
      </w:rPr>
    </w:lvl>
    <w:lvl w:ilvl="4" w:tplc="2098D634" w:tentative="1">
      <w:start w:val="1"/>
      <w:numFmt w:val="bullet"/>
      <w:lvlText w:val=""/>
      <w:lvlJc w:val="left"/>
      <w:pPr>
        <w:tabs>
          <w:tab w:val="num" w:pos="3600"/>
        </w:tabs>
        <w:ind w:left="3600" w:hanging="360"/>
      </w:pPr>
      <w:rPr>
        <w:rFonts w:ascii="Wingdings" w:hAnsi="Wingdings" w:hint="default"/>
      </w:rPr>
    </w:lvl>
    <w:lvl w:ilvl="5" w:tplc="487623DE" w:tentative="1">
      <w:start w:val="1"/>
      <w:numFmt w:val="bullet"/>
      <w:lvlText w:val=""/>
      <w:lvlJc w:val="left"/>
      <w:pPr>
        <w:tabs>
          <w:tab w:val="num" w:pos="4320"/>
        </w:tabs>
        <w:ind w:left="4320" w:hanging="360"/>
      </w:pPr>
      <w:rPr>
        <w:rFonts w:ascii="Wingdings" w:hAnsi="Wingdings" w:hint="default"/>
      </w:rPr>
    </w:lvl>
    <w:lvl w:ilvl="6" w:tplc="73A862BE" w:tentative="1">
      <w:start w:val="1"/>
      <w:numFmt w:val="bullet"/>
      <w:lvlText w:val=""/>
      <w:lvlJc w:val="left"/>
      <w:pPr>
        <w:tabs>
          <w:tab w:val="num" w:pos="5040"/>
        </w:tabs>
        <w:ind w:left="5040" w:hanging="360"/>
      </w:pPr>
      <w:rPr>
        <w:rFonts w:ascii="Wingdings" w:hAnsi="Wingdings" w:hint="default"/>
      </w:rPr>
    </w:lvl>
    <w:lvl w:ilvl="7" w:tplc="93603058" w:tentative="1">
      <w:start w:val="1"/>
      <w:numFmt w:val="bullet"/>
      <w:lvlText w:val=""/>
      <w:lvlJc w:val="left"/>
      <w:pPr>
        <w:tabs>
          <w:tab w:val="num" w:pos="5760"/>
        </w:tabs>
        <w:ind w:left="5760" w:hanging="360"/>
      </w:pPr>
      <w:rPr>
        <w:rFonts w:ascii="Wingdings" w:hAnsi="Wingdings" w:hint="default"/>
      </w:rPr>
    </w:lvl>
    <w:lvl w:ilvl="8" w:tplc="FF84F11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15:restartNumberingAfterBreak="0">
    <w:nsid w:val="7B7C13E1"/>
    <w:multiLevelType w:val="hybridMultilevel"/>
    <w:tmpl w:val="F4621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822"/>
        </w:tabs>
        <w:ind w:left="82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4"/>
  </w:num>
  <w:num w:numId="15">
    <w:abstractNumId w:val="19"/>
  </w:num>
  <w:num w:numId="16">
    <w:abstractNumId w:val="23"/>
  </w:num>
  <w:num w:numId="17">
    <w:abstractNumId w:val="16"/>
  </w:num>
  <w:num w:numId="18">
    <w:abstractNumId w:val="41"/>
  </w:num>
  <w:num w:numId="19">
    <w:abstractNumId w:val="39"/>
  </w:num>
  <w:num w:numId="20">
    <w:abstractNumId w:val="17"/>
  </w:num>
  <w:num w:numId="21">
    <w:abstractNumId w:val="14"/>
  </w:num>
  <w:num w:numId="22">
    <w:abstractNumId w:val="37"/>
  </w:num>
  <w:num w:numId="23">
    <w:abstractNumId w:val="45"/>
  </w:num>
  <w:num w:numId="24">
    <w:abstractNumId w:val="43"/>
  </w:num>
  <w:num w:numId="25">
    <w:abstractNumId w:val="28"/>
  </w:num>
  <w:num w:numId="26">
    <w:abstractNumId w:val="32"/>
  </w:num>
  <w:num w:numId="27">
    <w:abstractNumId w:val="11"/>
  </w:num>
  <w:num w:numId="28">
    <w:abstractNumId w:val="29"/>
  </w:num>
  <w:num w:numId="29">
    <w:abstractNumId w:val="38"/>
  </w:num>
  <w:num w:numId="30">
    <w:abstractNumId w:val="36"/>
  </w:num>
  <w:num w:numId="31">
    <w:abstractNumId w:val="24"/>
  </w:num>
  <w:num w:numId="32">
    <w:abstractNumId w:val="26"/>
  </w:num>
  <w:num w:numId="33">
    <w:abstractNumId w:val="40"/>
  </w:num>
  <w:num w:numId="34">
    <w:abstractNumId w:val="13"/>
  </w:num>
  <w:num w:numId="35">
    <w:abstractNumId w:val="12"/>
  </w:num>
  <w:num w:numId="36">
    <w:abstractNumId w:val="35"/>
  </w:num>
  <w:num w:numId="37">
    <w:abstractNumId w:val="20"/>
  </w:num>
  <w:num w:numId="38">
    <w:abstractNumId w:val="15"/>
  </w:num>
  <w:num w:numId="39">
    <w:abstractNumId w:val="31"/>
  </w:num>
  <w:num w:numId="40">
    <w:abstractNumId w:val="33"/>
  </w:num>
  <w:num w:numId="41">
    <w:abstractNumId w:val="44"/>
  </w:num>
  <w:num w:numId="42">
    <w:abstractNumId w:val="25"/>
  </w:num>
  <w:num w:numId="43">
    <w:abstractNumId w:val="30"/>
  </w:num>
  <w:num w:numId="44">
    <w:abstractNumId w:val="21"/>
  </w:num>
  <w:num w:numId="45">
    <w:abstractNumId w:val="22"/>
  </w:num>
  <w:num w:numId="46">
    <w:abstractNumId w:val="48"/>
  </w:num>
  <w:num w:numId="47">
    <w:abstractNumId w:val="42"/>
  </w:num>
  <w:num w:numId="48">
    <w:abstractNumId w:val="10"/>
  </w:num>
  <w:num w:numId="49">
    <w:abstractNumId w:val="18"/>
  </w:num>
  <w:num w:numId="5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P">
    <w15:presenceInfo w15:providerId="None" w15:userId="J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6" w:nlCheck="1" w:checkStyle="1"/>
  <w:activeWritingStyle w:appName="MSWord" w:lang="en-GB" w:vendorID="64" w:dllVersion="6" w:nlCheck="1" w:checkStyle="1"/>
  <w:activeWritingStyle w:appName="MSWord" w:lang="de-LU"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4510"/>
    <w:rsid w:val="0000793E"/>
    <w:rsid w:val="00011DC9"/>
    <w:rsid w:val="00016A5B"/>
    <w:rsid w:val="0002748B"/>
    <w:rsid w:val="0006249D"/>
    <w:rsid w:val="000679BC"/>
    <w:rsid w:val="00070C73"/>
    <w:rsid w:val="00072911"/>
    <w:rsid w:val="00073B27"/>
    <w:rsid w:val="00091EB1"/>
    <w:rsid w:val="000E1BFF"/>
    <w:rsid w:val="00131B50"/>
    <w:rsid w:val="001469A9"/>
    <w:rsid w:val="00146FA1"/>
    <w:rsid w:val="00151222"/>
    <w:rsid w:val="00153A66"/>
    <w:rsid w:val="001A5C7F"/>
    <w:rsid w:val="001B79B5"/>
    <w:rsid w:val="001C3F56"/>
    <w:rsid w:val="001E672D"/>
    <w:rsid w:val="001E7BCA"/>
    <w:rsid w:val="001F4CB0"/>
    <w:rsid w:val="002006B9"/>
    <w:rsid w:val="002148D3"/>
    <w:rsid w:val="00237591"/>
    <w:rsid w:val="00265F1D"/>
    <w:rsid w:val="002665B3"/>
    <w:rsid w:val="00270837"/>
    <w:rsid w:val="002C2788"/>
    <w:rsid w:val="002C6AC5"/>
    <w:rsid w:val="002E5E33"/>
    <w:rsid w:val="00307F2C"/>
    <w:rsid w:val="00316566"/>
    <w:rsid w:val="00320408"/>
    <w:rsid w:val="00332B7A"/>
    <w:rsid w:val="0033501D"/>
    <w:rsid w:val="00392179"/>
    <w:rsid w:val="003A457A"/>
    <w:rsid w:val="003C4E40"/>
    <w:rsid w:val="003D2F35"/>
    <w:rsid w:val="00415337"/>
    <w:rsid w:val="004757A4"/>
    <w:rsid w:val="0047596C"/>
    <w:rsid w:val="004D4774"/>
    <w:rsid w:val="004D5E6B"/>
    <w:rsid w:val="004F1AF9"/>
    <w:rsid w:val="004F65E4"/>
    <w:rsid w:val="004F7315"/>
    <w:rsid w:val="0050560C"/>
    <w:rsid w:val="0050788C"/>
    <w:rsid w:val="0051213F"/>
    <w:rsid w:val="005149D3"/>
    <w:rsid w:val="00516AD7"/>
    <w:rsid w:val="00535D50"/>
    <w:rsid w:val="005702A2"/>
    <w:rsid w:val="00573501"/>
    <w:rsid w:val="005A7F06"/>
    <w:rsid w:val="005B0ACD"/>
    <w:rsid w:val="005E1B6E"/>
    <w:rsid w:val="00630452"/>
    <w:rsid w:val="00661712"/>
    <w:rsid w:val="00670582"/>
    <w:rsid w:val="00691F22"/>
    <w:rsid w:val="006A6C8F"/>
    <w:rsid w:val="006D1DFA"/>
    <w:rsid w:val="006E2358"/>
    <w:rsid w:val="006E4A8E"/>
    <w:rsid w:val="006F56D9"/>
    <w:rsid w:val="00700B8F"/>
    <w:rsid w:val="0071551E"/>
    <w:rsid w:val="00723E7A"/>
    <w:rsid w:val="007343B8"/>
    <w:rsid w:val="00752F26"/>
    <w:rsid w:val="00754EBD"/>
    <w:rsid w:val="00762E4D"/>
    <w:rsid w:val="0079630C"/>
    <w:rsid w:val="007A27EE"/>
    <w:rsid w:val="007B3FBB"/>
    <w:rsid w:val="007C1E9E"/>
    <w:rsid w:val="007D2823"/>
    <w:rsid w:val="00802798"/>
    <w:rsid w:val="008138F1"/>
    <w:rsid w:val="00815FF9"/>
    <w:rsid w:val="00845C63"/>
    <w:rsid w:val="00857CBA"/>
    <w:rsid w:val="0087490D"/>
    <w:rsid w:val="008749E0"/>
    <w:rsid w:val="00875FD8"/>
    <w:rsid w:val="0088122D"/>
    <w:rsid w:val="008826D8"/>
    <w:rsid w:val="008A7ED3"/>
    <w:rsid w:val="008B49AE"/>
    <w:rsid w:val="008C0919"/>
    <w:rsid w:val="008E0615"/>
    <w:rsid w:val="008E7B63"/>
    <w:rsid w:val="008F05DF"/>
    <w:rsid w:val="008F0F79"/>
    <w:rsid w:val="008F751A"/>
    <w:rsid w:val="00910555"/>
    <w:rsid w:val="00932F8B"/>
    <w:rsid w:val="00932FA4"/>
    <w:rsid w:val="009C173D"/>
    <w:rsid w:val="009C231F"/>
    <w:rsid w:val="009F3CBF"/>
    <w:rsid w:val="00A14908"/>
    <w:rsid w:val="00A22D44"/>
    <w:rsid w:val="00A338CD"/>
    <w:rsid w:val="00A4419E"/>
    <w:rsid w:val="00A74510"/>
    <w:rsid w:val="00A937F5"/>
    <w:rsid w:val="00AA114F"/>
    <w:rsid w:val="00AA6699"/>
    <w:rsid w:val="00AC41C1"/>
    <w:rsid w:val="00AD0340"/>
    <w:rsid w:val="00AD17CA"/>
    <w:rsid w:val="00AF6DD8"/>
    <w:rsid w:val="00B14BF4"/>
    <w:rsid w:val="00B72DA2"/>
    <w:rsid w:val="00B9382E"/>
    <w:rsid w:val="00B9441E"/>
    <w:rsid w:val="00BA4D97"/>
    <w:rsid w:val="00BB6A9C"/>
    <w:rsid w:val="00BE274E"/>
    <w:rsid w:val="00C02410"/>
    <w:rsid w:val="00C05EE8"/>
    <w:rsid w:val="00C113F0"/>
    <w:rsid w:val="00C27E6D"/>
    <w:rsid w:val="00C364ED"/>
    <w:rsid w:val="00C436C7"/>
    <w:rsid w:val="00C45663"/>
    <w:rsid w:val="00C63942"/>
    <w:rsid w:val="00C677EB"/>
    <w:rsid w:val="00C70590"/>
    <w:rsid w:val="00C8757D"/>
    <w:rsid w:val="00C90B59"/>
    <w:rsid w:val="00C955AB"/>
    <w:rsid w:val="00CC7944"/>
    <w:rsid w:val="00D41B7C"/>
    <w:rsid w:val="00D54035"/>
    <w:rsid w:val="00DA774C"/>
    <w:rsid w:val="00DC22AB"/>
    <w:rsid w:val="00DD6125"/>
    <w:rsid w:val="00E1092D"/>
    <w:rsid w:val="00E31247"/>
    <w:rsid w:val="00E35AAB"/>
    <w:rsid w:val="00E419EC"/>
    <w:rsid w:val="00E53232"/>
    <w:rsid w:val="00E62278"/>
    <w:rsid w:val="00E62297"/>
    <w:rsid w:val="00E80710"/>
    <w:rsid w:val="00EA7971"/>
    <w:rsid w:val="00EE4DEB"/>
    <w:rsid w:val="00F02D78"/>
    <w:rsid w:val="00F1452D"/>
    <w:rsid w:val="00F34029"/>
    <w:rsid w:val="00F36AC3"/>
    <w:rsid w:val="00F40515"/>
    <w:rsid w:val="00F42296"/>
    <w:rsid w:val="00F600AF"/>
    <w:rsid w:val="00F7327E"/>
    <w:rsid w:val="00F91E57"/>
    <w:rsid w:val="00FB4A32"/>
    <w:rsid w:val="00FC4BCB"/>
    <w:rsid w:val="00FD14BE"/>
    <w:rsid w:val="00FD15F9"/>
    <w:rsid w:val="00FE30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57FF14"/>
  <w15:docId w15:val="{D0DDBC1E-DF13-4776-B647-04E3CA99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3F56"/>
    <w:pPr>
      <w:spacing w:before="120" w:line="312" w:lineRule="auto"/>
      <w:jc w:val="both"/>
    </w:pPr>
    <w:rPr>
      <w:rFonts w:ascii="Arial" w:hAnsi="Arial"/>
      <w:sz w:val="24"/>
    </w:rPr>
  </w:style>
  <w:style w:type="paragraph" w:styleId="berschrift1">
    <w:name w:val="heading 1"/>
    <w:basedOn w:val="Standard"/>
    <w:next w:val="Standard"/>
    <w:qFormat/>
    <w:rsid w:val="001C3F56"/>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rsid w:val="001C3F56"/>
    <w:pPr>
      <w:pageBreakBefore w:val="0"/>
      <w:numPr>
        <w:ilvl w:val="1"/>
      </w:numPr>
      <w:tabs>
        <w:tab w:val="clear" w:pos="822"/>
        <w:tab w:val="left" w:pos="720"/>
      </w:tabs>
      <w:spacing w:before="480"/>
      <w:ind w:left="720" w:hanging="720"/>
      <w:outlineLvl w:val="1"/>
    </w:pPr>
    <w:rPr>
      <w:sz w:val="28"/>
    </w:rPr>
  </w:style>
  <w:style w:type="paragraph" w:styleId="berschrift3">
    <w:name w:val="heading 3"/>
    <w:basedOn w:val="berschrift2"/>
    <w:next w:val="Standard"/>
    <w:qFormat/>
    <w:rsid w:val="001C3F5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1C3F56"/>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1C3F56"/>
    <w:pPr>
      <w:numPr>
        <w:ilvl w:val="4"/>
      </w:numPr>
      <w:tabs>
        <w:tab w:val="clear" w:pos="1008"/>
      </w:tabs>
      <w:ind w:left="720" w:hanging="720"/>
      <w:outlineLvl w:val="4"/>
    </w:pPr>
  </w:style>
  <w:style w:type="paragraph" w:styleId="berschrift6">
    <w:name w:val="heading 6"/>
    <w:basedOn w:val="berschrift5"/>
    <w:next w:val="Standard"/>
    <w:qFormat/>
    <w:rsid w:val="001C3F56"/>
    <w:pPr>
      <w:numPr>
        <w:ilvl w:val="5"/>
      </w:numPr>
      <w:tabs>
        <w:tab w:val="clear" w:pos="1152"/>
      </w:tabs>
      <w:ind w:left="720" w:hanging="720"/>
      <w:outlineLvl w:val="5"/>
    </w:pPr>
  </w:style>
  <w:style w:type="paragraph" w:styleId="berschrift7">
    <w:name w:val="heading 7"/>
    <w:basedOn w:val="berschrift6"/>
    <w:next w:val="Standard"/>
    <w:qFormat/>
    <w:rsid w:val="001C3F56"/>
    <w:pPr>
      <w:numPr>
        <w:ilvl w:val="6"/>
      </w:numPr>
      <w:tabs>
        <w:tab w:val="clear" w:pos="1296"/>
      </w:tabs>
      <w:ind w:left="720" w:hanging="720"/>
      <w:outlineLvl w:val="6"/>
    </w:pPr>
  </w:style>
  <w:style w:type="paragraph" w:styleId="berschrift8">
    <w:name w:val="heading 8"/>
    <w:basedOn w:val="berschrift7"/>
    <w:next w:val="Standard"/>
    <w:qFormat/>
    <w:rsid w:val="001C3F56"/>
    <w:pPr>
      <w:numPr>
        <w:ilvl w:val="7"/>
      </w:numPr>
      <w:tabs>
        <w:tab w:val="clear" w:pos="1440"/>
      </w:tabs>
      <w:ind w:left="720" w:hanging="720"/>
      <w:outlineLvl w:val="7"/>
    </w:pPr>
  </w:style>
  <w:style w:type="paragraph" w:styleId="berschrift9">
    <w:name w:val="heading 9"/>
    <w:basedOn w:val="berschrift8"/>
    <w:next w:val="Standard"/>
    <w:qFormat/>
    <w:rsid w:val="001C3F5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1C3F56"/>
    <w:rPr>
      <w:sz w:val="16"/>
    </w:rPr>
  </w:style>
  <w:style w:type="character" w:styleId="Hyperlink">
    <w:name w:val="Hyperlink"/>
    <w:uiPriority w:val="99"/>
    <w:rsid w:val="001C3F56"/>
    <w:rPr>
      <w:color w:val="auto"/>
      <w:u w:val="single"/>
    </w:rPr>
  </w:style>
  <w:style w:type="character" w:styleId="Seitenzahl">
    <w:name w:val="page number"/>
    <w:basedOn w:val="Absatz-Standardschriftart"/>
    <w:rsid w:val="001C3F56"/>
  </w:style>
  <w:style w:type="paragraph" w:styleId="Verzeichnis1">
    <w:name w:val="toc 1"/>
    <w:basedOn w:val="Standard"/>
    <w:next w:val="Standard"/>
    <w:autoRedefine/>
    <w:uiPriority w:val="39"/>
    <w:rsid w:val="001C3F5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1C3F56"/>
    <w:pPr>
      <w:tabs>
        <w:tab w:val="left" w:pos="680"/>
      </w:tabs>
      <w:spacing w:before="120"/>
    </w:pPr>
    <w:rPr>
      <w:b w:val="0"/>
    </w:rPr>
  </w:style>
  <w:style w:type="paragraph" w:styleId="Verzeichnis3">
    <w:name w:val="toc 3"/>
    <w:basedOn w:val="Verzeichnis2"/>
    <w:next w:val="Standard"/>
    <w:autoRedefine/>
    <w:uiPriority w:val="39"/>
    <w:rsid w:val="001C3F56"/>
    <w:pPr>
      <w:tabs>
        <w:tab w:val="left" w:pos="1004"/>
      </w:tabs>
      <w:spacing w:before="60"/>
    </w:pPr>
  </w:style>
  <w:style w:type="paragraph" w:styleId="Umschlagabsenderadresse">
    <w:name w:val="envelope return"/>
    <w:basedOn w:val="Standard"/>
    <w:rsid w:val="001C3F56"/>
  </w:style>
  <w:style w:type="paragraph" w:styleId="Beschriftung">
    <w:name w:val="caption"/>
    <w:basedOn w:val="Standard"/>
    <w:next w:val="Standard"/>
    <w:qFormat/>
    <w:rsid w:val="001C3F56"/>
    <w:pPr>
      <w:spacing w:after="360"/>
    </w:pPr>
  </w:style>
  <w:style w:type="character" w:styleId="Funotenzeichen">
    <w:name w:val="footnote reference"/>
    <w:semiHidden/>
    <w:rsid w:val="001C3F56"/>
    <w:rPr>
      <w:sz w:val="20"/>
      <w:vertAlign w:val="superscript"/>
    </w:rPr>
  </w:style>
  <w:style w:type="character" w:styleId="Hervorhebung">
    <w:name w:val="Emphasis"/>
    <w:qFormat/>
    <w:rsid w:val="001C3F56"/>
    <w:rPr>
      <w:i/>
      <w:iCs/>
    </w:rPr>
  </w:style>
  <w:style w:type="paragraph" w:customStyle="1" w:styleId="Computerprogramm">
    <w:name w:val="Computerprogramm"/>
    <w:basedOn w:val="Standard"/>
    <w:rsid w:val="001C3F5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1C3F56"/>
    <w:pPr>
      <w:jc w:val="left"/>
    </w:pPr>
  </w:style>
  <w:style w:type="paragraph" w:styleId="Funotentext">
    <w:name w:val="footnote text"/>
    <w:basedOn w:val="Standard"/>
    <w:semiHidden/>
    <w:rsid w:val="001C3F56"/>
    <w:pPr>
      <w:tabs>
        <w:tab w:val="left" w:pos="284"/>
      </w:tabs>
      <w:spacing w:before="60" w:line="240" w:lineRule="auto"/>
      <w:ind w:left="284" w:hanging="284"/>
    </w:pPr>
    <w:rPr>
      <w:sz w:val="20"/>
    </w:rPr>
  </w:style>
  <w:style w:type="paragraph" w:styleId="Kopfzeile">
    <w:name w:val="header"/>
    <w:basedOn w:val="Standard"/>
    <w:rsid w:val="001C3F5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AD17CA"/>
    <w:pPr>
      <w:tabs>
        <w:tab w:val="clear" w:pos="680"/>
        <w:tab w:val="clear" w:pos="1004"/>
      </w:tabs>
      <w:ind w:left="709" w:hanging="709"/>
    </w:pPr>
    <w:rPr>
      <w:rFonts w:eastAsia="Arial"/>
      <w:spacing w:val="-2"/>
    </w:rPr>
  </w:style>
  <w:style w:type="paragraph" w:styleId="Aufzhlungszeichen2">
    <w:name w:val="List Bullet 2"/>
    <w:basedOn w:val="Standard"/>
    <w:rsid w:val="001C3F56"/>
    <w:pPr>
      <w:numPr>
        <w:numId w:val="4"/>
      </w:numPr>
      <w:tabs>
        <w:tab w:val="clear" w:pos="643"/>
        <w:tab w:val="num" w:pos="720"/>
      </w:tabs>
      <w:ind w:left="714" w:hanging="357"/>
    </w:pPr>
  </w:style>
  <w:style w:type="paragraph" w:customStyle="1" w:styleId="Abbildung">
    <w:name w:val="Abbildung"/>
    <w:basedOn w:val="Standard"/>
    <w:next w:val="Beschriftung"/>
    <w:rsid w:val="001C3F56"/>
    <w:pPr>
      <w:keepNext/>
      <w:spacing w:before="480"/>
      <w:jc w:val="center"/>
    </w:pPr>
  </w:style>
  <w:style w:type="paragraph" w:styleId="Fuzeile">
    <w:name w:val="footer"/>
    <w:basedOn w:val="Standard"/>
    <w:rsid w:val="001C3F56"/>
    <w:pPr>
      <w:tabs>
        <w:tab w:val="center" w:pos="4536"/>
        <w:tab w:val="right" w:pos="9072"/>
      </w:tabs>
    </w:pPr>
  </w:style>
  <w:style w:type="paragraph" w:styleId="Aufzhlungszeichen">
    <w:name w:val="List Bullet"/>
    <w:basedOn w:val="Standard"/>
    <w:rsid w:val="001C3F56"/>
    <w:pPr>
      <w:numPr>
        <w:numId w:val="3"/>
      </w:numPr>
    </w:pPr>
  </w:style>
  <w:style w:type="paragraph" w:styleId="Zitat">
    <w:name w:val="Quote"/>
    <w:basedOn w:val="Standard"/>
    <w:qFormat/>
    <w:rsid w:val="001C3F56"/>
    <w:pPr>
      <w:ind w:left="680" w:right="680"/>
    </w:pPr>
    <w:rPr>
      <w:i/>
    </w:rPr>
  </w:style>
  <w:style w:type="paragraph" w:styleId="Anrede">
    <w:name w:val="Salutation"/>
    <w:basedOn w:val="Standard"/>
    <w:next w:val="Standard"/>
    <w:rsid w:val="001C3F56"/>
  </w:style>
  <w:style w:type="paragraph" w:styleId="Blocktext">
    <w:name w:val="Block Text"/>
    <w:basedOn w:val="Standard"/>
    <w:rsid w:val="001C3F56"/>
    <w:pPr>
      <w:ind w:left="1440" w:right="1440"/>
    </w:pPr>
  </w:style>
  <w:style w:type="paragraph" w:styleId="Datum">
    <w:name w:val="Date"/>
    <w:basedOn w:val="Standard"/>
    <w:next w:val="Standard"/>
    <w:rsid w:val="001C3F56"/>
  </w:style>
  <w:style w:type="paragraph" w:styleId="Dokumentstruktur">
    <w:name w:val="Document Map"/>
    <w:basedOn w:val="Standard"/>
    <w:semiHidden/>
    <w:rsid w:val="001C3F56"/>
    <w:pPr>
      <w:shd w:val="clear" w:color="auto" w:fill="000080"/>
    </w:pPr>
    <w:rPr>
      <w:rFonts w:ascii="Tahoma" w:hAnsi="Tahoma"/>
    </w:rPr>
  </w:style>
  <w:style w:type="paragraph" w:styleId="Endnotentext">
    <w:name w:val="endnote text"/>
    <w:basedOn w:val="Standard"/>
    <w:semiHidden/>
    <w:rsid w:val="001C3F56"/>
  </w:style>
  <w:style w:type="paragraph" w:styleId="Fu-Endnotenberschrift">
    <w:name w:val="Note Heading"/>
    <w:basedOn w:val="Standard"/>
    <w:next w:val="Standard"/>
    <w:rsid w:val="001C3F56"/>
  </w:style>
  <w:style w:type="paragraph" w:styleId="Gruformel">
    <w:name w:val="Closing"/>
    <w:basedOn w:val="Standard"/>
    <w:rsid w:val="001C3F56"/>
    <w:pPr>
      <w:ind w:left="4252"/>
    </w:pPr>
  </w:style>
  <w:style w:type="paragraph" w:styleId="Index1">
    <w:name w:val="index 1"/>
    <w:basedOn w:val="Standard"/>
    <w:next w:val="Standard"/>
    <w:autoRedefine/>
    <w:semiHidden/>
    <w:rsid w:val="001C3F56"/>
    <w:pPr>
      <w:tabs>
        <w:tab w:val="right" w:leader="dot" w:pos="3598"/>
      </w:tabs>
      <w:spacing w:line="240" w:lineRule="auto"/>
      <w:ind w:left="198" w:hanging="198"/>
    </w:pPr>
    <w:rPr>
      <w:noProof/>
    </w:rPr>
  </w:style>
  <w:style w:type="paragraph" w:styleId="Index2">
    <w:name w:val="index 2"/>
    <w:basedOn w:val="Standard"/>
    <w:next w:val="Standard"/>
    <w:autoRedefine/>
    <w:semiHidden/>
    <w:rsid w:val="001C3F56"/>
    <w:pPr>
      <w:spacing w:line="240" w:lineRule="auto"/>
      <w:ind w:left="396" w:hanging="198"/>
    </w:pPr>
  </w:style>
  <w:style w:type="paragraph" w:styleId="Index3">
    <w:name w:val="index 3"/>
    <w:basedOn w:val="Standard"/>
    <w:next w:val="Standard"/>
    <w:autoRedefine/>
    <w:semiHidden/>
    <w:rsid w:val="001C3F56"/>
    <w:pPr>
      <w:spacing w:line="240" w:lineRule="auto"/>
      <w:ind w:left="601" w:hanging="198"/>
    </w:pPr>
  </w:style>
  <w:style w:type="paragraph" w:styleId="Index4">
    <w:name w:val="index 4"/>
    <w:basedOn w:val="Standard"/>
    <w:next w:val="Standard"/>
    <w:autoRedefine/>
    <w:semiHidden/>
    <w:rsid w:val="001C3F56"/>
    <w:pPr>
      <w:spacing w:line="240" w:lineRule="auto"/>
      <w:ind w:left="799" w:hanging="198"/>
    </w:pPr>
  </w:style>
  <w:style w:type="paragraph" w:styleId="Index5">
    <w:name w:val="index 5"/>
    <w:basedOn w:val="Standard"/>
    <w:next w:val="Standard"/>
    <w:autoRedefine/>
    <w:semiHidden/>
    <w:rsid w:val="001C3F56"/>
    <w:pPr>
      <w:spacing w:line="240" w:lineRule="auto"/>
      <w:ind w:left="997" w:hanging="198"/>
    </w:pPr>
  </w:style>
  <w:style w:type="paragraph" w:styleId="Index6">
    <w:name w:val="index 6"/>
    <w:basedOn w:val="Standard"/>
    <w:next w:val="Standard"/>
    <w:autoRedefine/>
    <w:semiHidden/>
    <w:rsid w:val="001C3F56"/>
    <w:pPr>
      <w:spacing w:line="240" w:lineRule="auto"/>
      <w:ind w:left="1196" w:hanging="198"/>
    </w:pPr>
  </w:style>
  <w:style w:type="paragraph" w:styleId="Index7">
    <w:name w:val="index 7"/>
    <w:basedOn w:val="Standard"/>
    <w:next w:val="Standard"/>
    <w:autoRedefine/>
    <w:semiHidden/>
    <w:rsid w:val="001C3F56"/>
    <w:pPr>
      <w:spacing w:line="240" w:lineRule="auto"/>
      <w:ind w:left="1400" w:hanging="198"/>
    </w:pPr>
  </w:style>
  <w:style w:type="paragraph" w:styleId="Index8">
    <w:name w:val="index 8"/>
    <w:basedOn w:val="Standard"/>
    <w:next w:val="Standard"/>
    <w:autoRedefine/>
    <w:semiHidden/>
    <w:rsid w:val="001C3F56"/>
    <w:pPr>
      <w:spacing w:line="240" w:lineRule="auto"/>
      <w:ind w:left="1598" w:hanging="198"/>
    </w:pPr>
  </w:style>
  <w:style w:type="paragraph" w:styleId="Index9">
    <w:name w:val="index 9"/>
    <w:basedOn w:val="Standard"/>
    <w:next w:val="Standard"/>
    <w:autoRedefine/>
    <w:semiHidden/>
    <w:rsid w:val="001C3F56"/>
    <w:pPr>
      <w:spacing w:line="240" w:lineRule="auto"/>
      <w:ind w:left="1797" w:hanging="198"/>
    </w:pPr>
  </w:style>
  <w:style w:type="paragraph" w:styleId="Indexberschrift">
    <w:name w:val="index heading"/>
    <w:basedOn w:val="Standard"/>
    <w:next w:val="Index1"/>
    <w:semiHidden/>
    <w:rsid w:val="001C3F56"/>
    <w:rPr>
      <w:b/>
    </w:rPr>
  </w:style>
  <w:style w:type="paragraph" w:styleId="Kommentartext">
    <w:name w:val="annotation text"/>
    <w:basedOn w:val="Standard"/>
    <w:link w:val="KommentartextZchn"/>
    <w:semiHidden/>
    <w:rsid w:val="001C3F56"/>
  </w:style>
  <w:style w:type="paragraph" w:styleId="Liste">
    <w:name w:val="List"/>
    <w:basedOn w:val="Standard"/>
    <w:rsid w:val="001C3F56"/>
    <w:pPr>
      <w:ind w:left="357" w:hanging="357"/>
    </w:pPr>
  </w:style>
  <w:style w:type="paragraph" w:styleId="Liste2">
    <w:name w:val="List 2"/>
    <w:basedOn w:val="Standard"/>
    <w:rsid w:val="001C3F56"/>
    <w:pPr>
      <w:ind w:left="714" w:hanging="357"/>
    </w:pPr>
  </w:style>
  <w:style w:type="paragraph" w:styleId="Liste3">
    <w:name w:val="List 3"/>
    <w:basedOn w:val="Standard"/>
    <w:rsid w:val="001C3F56"/>
    <w:pPr>
      <w:ind w:left="1077" w:hanging="357"/>
    </w:pPr>
  </w:style>
  <w:style w:type="paragraph" w:styleId="Liste4">
    <w:name w:val="List 4"/>
    <w:basedOn w:val="Standard"/>
    <w:rsid w:val="001C3F56"/>
    <w:pPr>
      <w:ind w:left="1434" w:hanging="357"/>
    </w:pPr>
  </w:style>
  <w:style w:type="paragraph" w:styleId="Liste5">
    <w:name w:val="List 5"/>
    <w:basedOn w:val="Standard"/>
    <w:rsid w:val="001C3F56"/>
    <w:pPr>
      <w:ind w:left="1797" w:hanging="357"/>
    </w:pPr>
  </w:style>
  <w:style w:type="paragraph" w:styleId="Listenfortsetzung">
    <w:name w:val="List Continue"/>
    <w:basedOn w:val="Standard"/>
    <w:rsid w:val="001C3F56"/>
    <w:pPr>
      <w:ind w:left="357"/>
    </w:pPr>
  </w:style>
  <w:style w:type="paragraph" w:styleId="Listenfortsetzung2">
    <w:name w:val="List Continue 2"/>
    <w:basedOn w:val="Standard"/>
    <w:rsid w:val="001C3F56"/>
    <w:pPr>
      <w:ind w:left="720"/>
    </w:pPr>
  </w:style>
  <w:style w:type="paragraph" w:styleId="Listenfortsetzung3">
    <w:name w:val="List Continue 3"/>
    <w:basedOn w:val="Standard"/>
    <w:rsid w:val="001C3F56"/>
    <w:pPr>
      <w:ind w:left="1077"/>
    </w:pPr>
  </w:style>
  <w:style w:type="paragraph" w:styleId="Listenfortsetzung4">
    <w:name w:val="List Continue 4"/>
    <w:basedOn w:val="Standard"/>
    <w:rsid w:val="001C3F56"/>
    <w:pPr>
      <w:ind w:left="1440"/>
    </w:pPr>
  </w:style>
  <w:style w:type="paragraph" w:styleId="Listenfortsetzung5">
    <w:name w:val="List Continue 5"/>
    <w:basedOn w:val="Standard"/>
    <w:rsid w:val="001C3F56"/>
    <w:pPr>
      <w:ind w:left="1797"/>
    </w:pPr>
  </w:style>
  <w:style w:type="paragraph" w:styleId="Listennummer">
    <w:name w:val="List Number"/>
    <w:basedOn w:val="Standard"/>
    <w:rsid w:val="001C3F56"/>
    <w:pPr>
      <w:numPr>
        <w:numId w:val="7"/>
      </w:numPr>
      <w:tabs>
        <w:tab w:val="clear" w:pos="360"/>
        <w:tab w:val="num" w:pos="357"/>
      </w:tabs>
      <w:ind w:left="357" w:hanging="357"/>
    </w:pPr>
  </w:style>
  <w:style w:type="paragraph" w:styleId="Listennummer2">
    <w:name w:val="List Number 2"/>
    <w:basedOn w:val="Standard"/>
    <w:rsid w:val="001C3F56"/>
    <w:pPr>
      <w:numPr>
        <w:numId w:val="8"/>
      </w:numPr>
      <w:tabs>
        <w:tab w:val="clear" w:pos="643"/>
        <w:tab w:val="num" w:pos="357"/>
      </w:tabs>
      <w:ind w:left="714" w:hanging="357"/>
    </w:pPr>
  </w:style>
  <w:style w:type="paragraph" w:styleId="Listennummer3">
    <w:name w:val="List Number 3"/>
    <w:basedOn w:val="Standard"/>
    <w:rsid w:val="001C3F56"/>
    <w:pPr>
      <w:numPr>
        <w:numId w:val="9"/>
      </w:numPr>
      <w:tabs>
        <w:tab w:val="clear" w:pos="926"/>
        <w:tab w:val="right" w:pos="1077"/>
      </w:tabs>
      <w:ind w:left="1077" w:hanging="357"/>
    </w:pPr>
  </w:style>
  <w:style w:type="paragraph" w:styleId="Listennummer4">
    <w:name w:val="List Number 4"/>
    <w:basedOn w:val="Standard"/>
    <w:rsid w:val="001C3F56"/>
    <w:pPr>
      <w:numPr>
        <w:numId w:val="10"/>
      </w:numPr>
      <w:tabs>
        <w:tab w:val="clear" w:pos="1209"/>
        <w:tab w:val="right" w:pos="1440"/>
      </w:tabs>
      <w:ind w:left="1434" w:hanging="357"/>
    </w:pPr>
  </w:style>
  <w:style w:type="paragraph" w:styleId="Listennummer5">
    <w:name w:val="List Number 5"/>
    <w:basedOn w:val="Standard"/>
    <w:rsid w:val="001C3F56"/>
    <w:pPr>
      <w:numPr>
        <w:numId w:val="11"/>
      </w:numPr>
      <w:tabs>
        <w:tab w:val="clear" w:pos="1492"/>
        <w:tab w:val="right" w:pos="1797"/>
      </w:tabs>
      <w:ind w:left="1797" w:hanging="357"/>
    </w:pPr>
  </w:style>
  <w:style w:type="paragraph" w:styleId="Makrotext">
    <w:name w:val="macro"/>
    <w:semiHidden/>
    <w:rsid w:val="001C3F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1C3F5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rsid w:val="001C3F56"/>
    <w:rPr>
      <w:rFonts w:ascii="Courier New" w:hAnsi="Courier New"/>
    </w:rPr>
  </w:style>
  <w:style w:type="paragraph" w:styleId="Standardeinzug">
    <w:name w:val="Normal Indent"/>
    <w:basedOn w:val="Standard"/>
    <w:rsid w:val="001C3F56"/>
    <w:pPr>
      <w:ind w:left="708"/>
    </w:pPr>
  </w:style>
  <w:style w:type="paragraph" w:styleId="Textkrper">
    <w:name w:val="Body Text"/>
    <w:basedOn w:val="Standard"/>
    <w:rsid w:val="001C3F56"/>
    <w:pPr>
      <w:spacing w:after="120"/>
    </w:pPr>
  </w:style>
  <w:style w:type="paragraph" w:styleId="Textkrper2">
    <w:name w:val="Body Text 2"/>
    <w:basedOn w:val="Standard"/>
    <w:rsid w:val="001C3F56"/>
    <w:pPr>
      <w:spacing w:after="120" w:line="480" w:lineRule="auto"/>
    </w:pPr>
  </w:style>
  <w:style w:type="paragraph" w:styleId="Textkrper3">
    <w:name w:val="Body Text 3"/>
    <w:basedOn w:val="Standard"/>
    <w:rsid w:val="001C3F56"/>
    <w:pPr>
      <w:spacing w:after="120"/>
    </w:pPr>
    <w:rPr>
      <w:sz w:val="16"/>
    </w:rPr>
  </w:style>
  <w:style w:type="paragraph" w:styleId="Textkrper-Zeileneinzug">
    <w:name w:val="Body Text Indent"/>
    <w:basedOn w:val="Standard"/>
    <w:rsid w:val="001C3F56"/>
    <w:pPr>
      <w:spacing w:after="120"/>
      <w:ind w:left="283"/>
    </w:pPr>
  </w:style>
  <w:style w:type="paragraph" w:styleId="Textkrper-Einzug2">
    <w:name w:val="Body Text Indent 2"/>
    <w:basedOn w:val="Standard"/>
    <w:rsid w:val="001C3F56"/>
    <w:pPr>
      <w:spacing w:after="120" w:line="480" w:lineRule="auto"/>
      <w:ind w:left="283"/>
    </w:pPr>
  </w:style>
  <w:style w:type="paragraph" w:styleId="Textkrper-Einzug3">
    <w:name w:val="Body Text Indent 3"/>
    <w:basedOn w:val="Standard"/>
    <w:rsid w:val="001C3F56"/>
    <w:pPr>
      <w:spacing w:after="120"/>
      <w:ind w:left="283"/>
    </w:pPr>
    <w:rPr>
      <w:sz w:val="16"/>
    </w:rPr>
  </w:style>
  <w:style w:type="paragraph" w:styleId="Textkrper-Erstzeileneinzug">
    <w:name w:val="Body Text First Indent"/>
    <w:basedOn w:val="Textkrper"/>
    <w:rsid w:val="001C3F56"/>
    <w:pPr>
      <w:ind w:firstLine="210"/>
    </w:pPr>
  </w:style>
  <w:style w:type="paragraph" w:styleId="Textkrper-Erstzeileneinzug2">
    <w:name w:val="Body Text First Indent 2"/>
    <w:basedOn w:val="Textkrper-Zeileneinzug"/>
    <w:rsid w:val="001C3F56"/>
    <w:pPr>
      <w:ind w:firstLine="210"/>
    </w:pPr>
  </w:style>
  <w:style w:type="paragraph" w:styleId="Titel">
    <w:name w:val="Title"/>
    <w:basedOn w:val="Standard"/>
    <w:next w:val="Untertitel"/>
    <w:qFormat/>
    <w:rsid w:val="001C3F56"/>
    <w:pPr>
      <w:suppressAutoHyphens/>
      <w:spacing w:before="360" w:after="720" w:line="360" w:lineRule="auto"/>
      <w:ind w:left="-1418"/>
      <w:jc w:val="center"/>
    </w:pPr>
    <w:rPr>
      <w:b/>
      <w:kern w:val="28"/>
      <w:sz w:val="44"/>
    </w:rPr>
  </w:style>
  <w:style w:type="paragraph" w:styleId="Untertitel">
    <w:name w:val="Subtitle"/>
    <w:basedOn w:val="Standard"/>
    <w:qFormat/>
    <w:rsid w:val="001C3F56"/>
    <w:pPr>
      <w:suppressAutoHyphens/>
      <w:spacing w:before="720"/>
      <w:ind w:left="-1418"/>
      <w:jc w:val="center"/>
    </w:pPr>
    <w:rPr>
      <w:sz w:val="32"/>
    </w:rPr>
  </w:style>
  <w:style w:type="paragraph" w:styleId="Umschlagadresse">
    <w:name w:val="envelope address"/>
    <w:basedOn w:val="Standard"/>
    <w:rsid w:val="001C3F56"/>
    <w:pPr>
      <w:framePr w:w="4320" w:h="2160" w:hRule="exact" w:hSpace="141" w:wrap="auto" w:hAnchor="page" w:xAlign="center" w:yAlign="bottom"/>
      <w:ind w:left="1"/>
    </w:pPr>
  </w:style>
  <w:style w:type="paragraph" w:styleId="Unterschrift">
    <w:name w:val="Signature"/>
    <w:basedOn w:val="Standard"/>
    <w:rsid w:val="001C3F56"/>
    <w:pPr>
      <w:ind w:left="4252"/>
    </w:pPr>
  </w:style>
  <w:style w:type="paragraph" w:styleId="Verzeichnis4">
    <w:name w:val="toc 4"/>
    <w:basedOn w:val="Verzeichnis3"/>
    <w:next w:val="Standard"/>
    <w:autoRedefine/>
    <w:semiHidden/>
    <w:rsid w:val="001C3F56"/>
  </w:style>
  <w:style w:type="paragraph" w:styleId="Verzeichnis5">
    <w:name w:val="toc 5"/>
    <w:basedOn w:val="Verzeichnis4"/>
    <w:next w:val="Standard"/>
    <w:autoRedefine/>
    <w:semiHidden/>
    <w:rsid w:val="001C3F56"/>
  </w:style>
  <w:style w:type="paragraph" w:styleId="Verzeichnis6">
    <w:name w:val="toc 6"/>
    <w:basedOn w:val="Verzeichnis5"/>
    <w:next w:val="Standard"/>
    <w:autoRedefine/>
    <w:semiHidden/>
    <w:rsid w:val="001C3F56"/>
  </w:style>
  <w:style w:type="paragraph" w:styleId="Verzeichnis7">
    <w:name w:val="toc 7"/>
    <w:basedOn w:val="Verzeichnis6"/>
    <w:next w:val="Standard"/>
    <w:autoRedefine/>
    <w:semiHidden/>
    <w:rsid w:val="001C3F56"/>
  </w:style>
  <w:style w:type="paragraph" w:styleId="Verzeichnis8">
    <w:name w:val="toc 8"/>
    <w:basedOn w:val="Verzeichnis7"/>
    <w:next w:val="Standard"/>
    <w:autoRedefine/>
    <w:semiHidden/>
    <w:rsid w:val="001C3F56"/>
  </w:style>
  <w:style w:type="paragraph" w:styleId="Verzeichnis9">
    <w:name w:val="toc 9"/>
    <w:basedOn w:val="Verzeichnis8"/>
    <w:next w:val="Standard"/>
    <w:autoRedefine/>
    <w:semiHidden/>
    <w:rsid w:val="001C3F56"/>
    <w:pPr>
      <w:outlineLvl w:val="8"/>
    </w:pPr>
  </w:style>
  <w:style w:type="paragraph" w:styleId="RGV-berschrift">
    <w:name w:val="toa heading"/>
    <w:basedOn w:val="Standard"/>
    <w:next w:val="Standard"/>
    <w:semiHidden/>
    <w:rsid w:val="001C3F56"/>
    <w:rPr>
      <w:b/>
    </w:rPr>
  </w:style>
  <w:style w:type="paragraph" w:styleId="Rechtsgrundlagenverzeichnis">
    <w:name w:val="table of authorities"/>
    <w:basedOn w:val="Standard"/>
    <w:next w:val="Standard"/>
    <w:semiHidden/>
    <w:rsid w:val="001C3F56"/>
    <w:pPr>
      <w:ind w:left="200" w:hanging="200"/>
    </w:pPr>
  </w:style>
  <w:style w:type="paragraph" w:styleId="Aufzhlungszeichen4">
    <w:name w:val="List Bullet 4"/>
    <w:basedOn w:val="Standard"/>
    <w:rsid w:val="001C3F56"/>
    <w:pPr>
      <w:numPr>
        <w:numId w:val="5"/>
      </w:numPr>
      <w:tabs>
        <w:tab w:val="clear" w:pos="1209"/>
        <w:tab w:val="right" w:pos="1440"/>
      </w:tabs>
      <w:ind w:left="1434" w:hanging="357"/>
    </w:pPr>
  </w:style>
  <w:style w:type="paragraph" w:styleId="Aufzhlungszeichen5">
    <w:name w:val="List Bullet 5"/>
    <w:basedOn w:val="Standard"/>
    <w:rsid w:val="001C3F56"/>
    <w:pPr>
      <w:numPr>
        <w:numId w:val="6"/>
      </w:numPr>
      <w:tabs>
        <w:tab w:val="clear" w:pos="1492"/>
        <w:tab w:val="num" w:pos="1786"/>
      </w:tabs>
      <w:ind w:left="1797" w:hanging="357"/>
    </w:pPr>
  </w:style>
  <w:style w:type="paragraph" w:styleId="Aufzhlungszeichen3">
    <w:name w:val="List Bullet 3"/>
    <w:basedOn w:val="Standard"/>
    <w:rsid w:val="001C3F56"/>
    <w:pPr>
      <w:numPr>
        <w:numId w:val="2"/>
      </w:numPr>
      <w:tabs>
        <w:tab w:val="clear" w:pos="926"/>
        <w:tab w:val="left" w:pos="1077"/>
      </w:tabs>
      <w:ind w:left="1077" w:hanging="357"/>
    </w:pPr>
  </w:style>
  <w:style w:type="paragraph" w:customStyle="1" w:styleId="Tabellenberschrift">
    <w:name w:val="Tabellenüberschrift"/>
    <w:basedOn w:val="Beschriftung"/>
    <w:rsid w:val="001C3F56"/>
    <w:pPr>
      <w:keepNext/>
      <w:spacing w:before="480" w:after="0"/>
    </w:pPr>
  </w:style>
  <w:style w:type="paragraph" w:customStyle="1" w:styleId="Default">
    <w:name w:val="Default"/>
    <w:rsid w:val="006D1DFA"/>
    <w:pPr>
      <w:autoSpaceDE w:val="0"/>
      <w:autoSpaceDN w:val="0"/>
      <w:adjustRightInd w:val="0"/>
    </w:pPr>
    <w:rPr>
      <w:rFonts w:ascii="Bosch Office Sans" w:hAnsi="Bosch Office Sans" w:cs="Bosch Office Sans"/>
      <w:color w:val="000000"/>
      <w:sz w:val="24"/>
      <w:szCs w:val="24"/>
    </w:rPr>
  </w:style>
  <w:style w:type="paragraph" w:styleId="Sprechblasentext">
    <w:name w:val="Balloon Text"/>
    <w:basedOn w:val="Standard"/>
    <w:link w:val="SprechblasentextZchn"/>
    <w:rsid w:val="00FD14BE"/>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D14BE"/>
    <w:rPr>
      <w:rFonts w:ascii="Tahoma" w:hAnsi="Tahoma" w:cs="Tahoma"/>
      <w:sz w:val="16"/>
      <w:szCs w:val="16"/>
    </w:rPr>
  </w:style>
  <w:style w:type="character" w:customStyle="1" w:styleId="Mention">
    <w:name w:val="Mention"/>
    <w:basedOn w:val="Absatz-Standardschriftart"/>
    <w:uiPriority w:val="99"/>
    <w:semiHidden/>
    <w:unhideWhenUsed/>
    <w:rsid w:val="00B9441E"/>
    <w:rPr>
      <w:color w:val="2B579A"/>
      <w:shd w:val="clear" w:color="auto" w:fill="E6E6E6"/>
    </w:rPr>
  </w:style>
  <w:style w:type="paragraph" w:styleId="Listenabsatz">
    <w:name w:val="List Paragraph"/>
    <w:basedOn w:val="Standard"/>
    <w:uiPriority w:val="34"/>
    <w:qFormat/>
    <w:rsid w:val="006A6C8F"/>
    <w:pPr>
      <w:ind w:left="720"/>
      <w:contextualSpacing/>
    </w:pPr>
  </w:style>
  <w:style w:type="table" w:styleId="Tabellenraster">
    <w:name w:val="Table Grid"/>
    <w:basedOn w:val="NormaleTabelle"/>
    <w:rsid w:val="00DA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3-Akzent1">
    <w:name w:val="Medium Grid 3 Accent 1"/>
    <w:basedOn w:val="NormaleTabelle"/>
    <w:uiPriority w:val="69"/>
    <w:rsid w:val="00E35A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Kommentarthema">
    <w:name w:val="annotation subject"/>
    <w:basedOn w:val="Kommentartext"/>
    <w:next w:val="Kommentartext"/>
    <w:link w:val="KommentarthemaZchn"/>
    <w:semiHidden/>
    <w:unhideWhenUsed/>
    <w:rsid w:val="00A338CD"/>
    <w:pPr>
      <w:spacing w:line="240" w:lineRule="auto"/>
    </w:pPr>
    <w:rPr>
      <w:b/>
      <w:bCs/>
      <w:sz w:val="20"/>
    </w:rPr>
  </w:style>
  <w:style w:type="character" w:customStyle="1" w:styleId="KommentartextZchn">
    <w:name w:val="Kommentartext Zchn"/>
    <w:basedOn w:val="Absatz-Standardschriftart"/>
    <w:link w:val="Kommentartext"/>
    <w:semiHidden/>
    <w:rsid w:val="00A338CD"/>
    <w:rPr>
      <w:rFonts w:ascii="Arial" w:hAnsi="Arial"/>
      <w:sz w:val="24"/>
    </w:rPr>
  </w:style>
  <w:style w:type="character" w:customStyle="1" w:styleId="KommentarthemaZchn">
    <w:name w:val="Kommentarthema Zchn"/>
    <w:basedOn w:val="KommentartextZchn"/>
    <w:link w:val="Kommentarthema"/>
    <w:semiHidden/>
    <w:rsid w:val="00A338CD"/>
    <w:rPr>
      <w:rFonts w:ascii="Arial" w:hAnsi="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48015">
      <w:bodyDiv w:val="1"/>
      <w:marLeft w:val="0"/>
      <w:marRight w:val="0"/>
      <w:marTop w:val="0"/>
      <w:marBottom w:val="0"/>
      <w:divBdr>
        <w:top w:val="none" w:sz="0" w:space="0" w:color="auto"/>
        <w:left w:val="none" w:sz="0" w:space="0" w:color="auto"/>
        <w:bottom w:val="none" w:sz="0" w:space="0" w:color="auto"/>
        <w:right w:val="none" w:sz="0" w:space="0" w:color="auto"/>
      </w:divBdr>
      <w:divsChild>
        <w:div w:id="1412777380">
          <w:marLeft w:val="0"/>
          <w:marRight w:val="0"/>
          <w:marTop w:val="0"/>
          <w:marBottom w:val="0"/>
          <w:divBdr>
            <w:top w:val="none" w:sz="0" w:space="0" w:color="auto"/>
            <w:left w:val="none" w:sz="0" w:space="0" w:color="auto"/>
            <w:bottom w:val="none" w:sz="0" w:space="0" w:color="auto"/>
            <w:right w:val="none" w:sz="0" w:space="0" w:color="auto"/>
          </w:divBdr>
        </w:div>
        <w:div w:id="918559853">
          <w:marLeft w:val="0"/>
          <w:marRight w:val="0"/>
          <w:marTop w:val="0"/>
          <w:marBottom w:val="0"/>
          <w:divBdr>
            <w:top w:val="none" w:sz="0" w:space="0" w:color="auto"/>
            <w:left w:val="none" w:sz="0" w:space="0" w:color="auto"/>
            <w:bottom w:val="none" w:sz="0" w:space="0" w:color="auto"/>
            <w:right w:val="none" w:sz="0" w:space="0" w:color="auto"/>
          </w:divBdr>
        </w:div>
        <w:div w:id="218324695">
          <w:marLeft w:val="0"/>
          <w:marRight w:val="0"/>
          <w:marTop w:val="0"/>
          <w:marBottom w:val="0"/>
          <w:divBdr>
            <w:top w:val="none" w:sz="0" w:space="0" w:color="auto"/>
            <w:left w:val="none" w:sz="0" w:space="0" w:color="auto"/>
            <w:bottom w:val="none" w:sz="0" w:space="0" w:color="auto"/>
            <w:right w:val="none" w:sz="0" w:space="0" w:color="auto"/>
          </w:divBdr>
        </w:div>
        <w:div w:id="258954910">
          <w:marLeft w:val="0"/>
          <w:marRight w:val="0"/>
          <w:marTop w:val="0"/>
          <w:marBottom w:val="0"/>
          <w:divBdr>
            <w:top w:val="none" w:sz="0" w:space="0" w:color="auto"/>
            <w:left w:val="none" w:sz="0" w:space="0" w:color="auto"/>
            <w:bottom w:val="none" w:sz="0" w:space="0" w:color="auto"/>
            <w:right w:val="none" w:sz="0" w:space="0" w:color="auto"/>
          </w:divBdr>
        </w:div>
      </w:divsChild>
    </w:div>
    <w:div w:id="24773399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57">
          <w:marLeft w:val="0"/>
          <w:marRight w:val="0"/>
          <w:marTop w:val="0"/>
          <w:marBottom w:val="0"/>
          <w:divBdr>
            <w:top w:val="none" w:sz="0" w:space="0" w:color="auto"/>
            <w:left w:val="none" w:sz="0" w:space="0" w:color="auto"/>
            <w:bottom w:val="none" w:sz="0" w:space="0" w:color="auto"/>
            <w:right w:val="none" w:sz="0" w:space="0" w:color="auto"/>
          </w:divBdr>
        </w:div>
        <w:div w:id="1902322288">
          <w:marLeft w:val="0"/>
          <w:marRight w:val="0"/>
          <w:marTop w:val="0"/>
          <w:marBottom w:val="0"/>
          <w:divBdr>
            <w:top w:val="none" w:sz="0" w:space="0" w:color="auto"/>
            <w:left w:val="none" w:sz="0" w:space="0" w:color="auto"/>
            <w:bottom w:val="none" w:sz="0" w:space="0" w:color="auto"/>
            <w:right w:val="none" w:sz="0" w:space="0" w:color="auto"/>
          </w:divBdr>
        </w:div>
        <w:div w:id="820971356">
          <w:marLeft w:val="0"/>
          <w:marRight w:val="0"/>
          <w:marTop w:val="0"/>
          <w:marBottom w:val="0"/>
          <w:divBdr>
            <w:top w:val="none" w:sz="0" w:space="0" w:color="auto"/>
            <w:left w:val="none" w:sz="0" w:space="0" w:color="auto"/>
            <w:bottom w:val="none" w:sz="0" w:space="0" w:color="auto"/>
            <w:right w:val="none" w:sz="0" w:space="0" w:color="auto"/>
          </w:divBdr>
        </w:div>
        <w:div w:id="1689405817">
          <w:marLeft w:val="0"/>
          <w:marRight w:val="0"/>
          <w:marTop w:val="0"/>
          <w:marBottom w:val="0"/>
          <w:divBdr>
            <w:top w:val="none" w:sz="0" w:space="0" w:color="auto"/>
            <w:left w:val="none" w:sz="0" w:space="0" w:color="auto"/>
            <w:bottom w:val="none" w:sz="0" w:space="0" w:color="auto"/>
            <w:right w:val="none" w:sz="0" w:space="0" w:color="auto"/>
          </w:divBdr>
        </w:div>
        <w:div w:id="834104810">
          <w:marLeft w:val="0"/>
          <w:marRight w:val="0"/>
          <w:marTop w:val="0"/>
          <w:marBottom w:val="0"/>
          <w:divBdr>
            <w:top w:val="none" w:sz="0" w:space="0" w:color="auto"/>
            <w:left w:val="none" w:sz="0" w:space="0" w:color="auto"/>
            <w:bottom w:val="none" w:sz="0" w:space="0" w:color="auto"/>
            <w:right w:val="none" w:sz="0" w:space="0" w:color="auto"/>
          </w:divBdr>
        </w:div>
        <w:div w:id="1382092723">
          <w:marLeft w:val="0"/>
          <w:marRight w:val="0"/>
          <w:marTop w:val="0"/>
          <w:marBottom w:val="0"/>
          <w:divBdr>
            <w:top w:val="none" w:sz="0" w:space="0" w:color="auto"/>
            <w:left w:val="none" w:sz="0" w:space="0" w:color="auto"/>
            <w:bottom w:val="none" w:sz="0" w:space="0" w:color="auto"/>
            <w:right w:val="none" w:sz="0" w:space="0" w:color="auto"/>
          </w:divBdr>
        </w:div>
        <w:div w:id="1606767345">
          <w:marLeft w:val="0"/>
          <w:marRight w:val="0"/>
          <w:marTop w:val="0"/>
          <w:marBottom w:val="0"/>
          <w:divBdr>
            <w:top w:val="none" w:sz="0" w:space="0" w:color="auto"/>
            <w:left w:val="none" w:sz="0" w:space="0" w:color="auto"/>
            <w:bottom w:val="none" w:sz="0" w:space="0" w:color="auto"/>
            <w:right w:val="none" w:sz="0" w:space="0" w:color="auto"/>
          </w:divBdr>
        </w:div>
      </w:divsChild>
    </w:div>
    <w:div w:id="560678482">
      <w:bodyDiv w:val="1"/>
      <w:marLeft w:val="0"/>
      <w:marRight w:val="0"/>
      <w:marTop w:val="0"/>
      <w:marBottom w:val="0"/>
      <w:divBdr>
        <w:top w:val="none" w:sz="0" w:space="0" w:color="auto"/>
        <w:left w:val="none" w:sz="0" w:space="0" w:color="auto"/>
        <w:bottom w:val="none" w:sz="0" w:space="0" w:color="auto"/>
        <w:right w:val="none" w:sz="0" w:space="0" w:color="auto"/>
      </w:divBdr>
      <w:divsChild>
        <w:div w:id="1048257695">
          <w:marLeft w:val="0"/>
          <w:marRight w:val="0"/>
          <w:marTop w:val="0"/>
          <w:marBottom w:val="0"/>
          <w:divBdr>
            <w:top w:val="none" w:sz="0" w:space="0" w:color="auto"/>
            <w:left w:val="none" w:sz="0" w:space="0" w:color="auto"/>
            <w:bottom w:val="none" w:sz="0" w:space="0" w:color="auto"/>
            <w:right w:val="none" w:sz="0" w:space="0" w:color="auto"/>
          </w:divBdr>
        </w:div>
        <w:div w:id="1775779510">
          <w:marLeft w:val="0"/>
          <w:marRight w:val="0"/>
          <w:marTop w:val="0"/>
          <w:marBottom w:val="0"/>
          <w:divBdr>
            <w:top w:val="none" w:sz="0" w:space="0" w:color="auto"/>
            <w:left w:val="none" w:sz="0" w:space="0" w:color="auto"/>
            <w:bottom w:val="none" w:sz="0" w:space="0" w:color="auto"/>
            <w:right w:val="none" w:sz="0" w:space="0" w:color="auto"/>
          </w:divBdr>
        </w:div>
        <w:div w:id="1957062018">
          <w:marLeft w:val="0"/>
          <w:marRight w:val="0"/>
          <w:marTop w:val="0"/>
          <w:marBottom w:val="0"/>
          <w:divBdr>
            <w:top w:val="none" w:sz="0" w:space="0" w:color="auto"/>
            <w:left w:val="none" w:sz="0" w:space="0" w:color="auto"/>
            <w:bottom w:val="none" w:sz="0" w:space="0" w:color="auto"/>
            <w:right w:val="none" w:sz="0" w:space="0" w:color="auto"/>
          </w:divBdr>
        </w:div>
        <w:div w:id="1467238293">
          <w:marLeft w:val="0"/>
          <w:marRight w:val="0"/>
          <w:marTop w:val="0"/>
          <w:marBottom w:val="0"/>
          <w:divBdr>
            <w:top w:val="none" w:sz="0" w:space="0" w:color="auto"/>
            <w:left w:val="none" w:sz="0" w:space="0" w:color="auto"/>
            <w:bottom w:val="none" w:sz="0" w:space="0" w:color="auto"/>
            <w:right w:val="none" w:sz="0" w:space="0" w:color="auto"/>
          </w:divBdr>
        </w:div>
        <w:div w:id="1062369042">
          <w:marLeft w:val="0"/>
          <w:marRight w:val="0"/>
          <w:marTop w:val="0"/>
          <w:marBottom w:val="0"/>
          <w:divBdr>
            <w:top w:val="none" w:sz="0" w:space="0" w:color="auto"/>
            <w:left w:val="none" w:sz="0" w:space="0" w:color="auto"/>
            <w:bottom w:val="none" w:sz="0" w:space="0" w:color="auto"/>
            <w:right w:val="none" w:sz="0" w:space="0" w:color="auto"/>
          </w:divBdr>
        </w:div>
        <w:div w:id="677000403">
          <w:marLeft w:val="0"/>
          <w:marRight w:val="0"/>
          <w:marTop w:val="0"/>
          <w:marBottom w:val="0"/>
          <w:divBdr>
            <w:top w:val="none" w:sz="0" w:space="0" w:color="auto"/>
            <w:left w:val="none" w:sz="0" w:space="0" w:color="auto"/>
            <w:bottom w:val="none" w:sz="0" w:space="0" w:color="auto"/>
            <w:right w:val="none" w:sz="0" w:space="0" w:color="auto"/>
          </w:divBdr>
        </w:div>
      </w:divsChild>
    </w:div>
    <w:div w:id="589511013">
      <w:bodyDiv w:val="1"/>
      <w:marLeft w:val="0"/>
      <w:marRight w:val="0"/>
      <w:marTop w:val="0"/>
      <w:marBottom w:val="0"/>
      <w:divBdr>
        <w:top w:val="none" w:sz="0" w:space="0" w:color="auto"/>
        <w:left w:val="none" w:sz="0" w:space="0" w:color="auto"/>
        <w:bottom w:val="none" w:sz="0" w:space="0" w:color="auto"/>
        <w:right w:val="none" w:sz="0" w:space="0" w:color="auto"/>
      </w:divBdr>
      <w:divsChild>
        <w:div w:id="742215183">
          <w:marLeft w:val="1166"/>
          <w:marRight w:val="0"/>
          <w:marTop w:val="86"/>
          <w:marBottom w:val="0"/>
          <w:divBdr>
            <w:top w:val="none" w:sz="0" w:space="0" w:color="auto"/>
            <w:left w:val="none" w:sz="0" w:space="0" w:color="auto"/>
            <w:bottom w:val="none" w:sz="0" w:space="0" w:color="auto"/>
            <w:right w:val="none" w:sz="0" w:space="0" w:color="auto"/>
          </w:divBdr>
        </w:div>
        <w:div w:id="1219709738">
          <w:marLeft w:val="1166"/>
          <w:marRight w:val="0"/>
          <w:marTop w:val="86"/>
          <w:marBottom w:val="0"/>
          <w:divBdr>
            <w:top w:val="none" w:sz="0" w:space="0" w:color="auto"/>
            <w:left w:val="none" w:sz="0" w:space="0" w:color="auto"/>
            <w:bottom w:val="none" w:sz="0" w:space="0" w:color="auto"/>
            <w:right w:val="none" w:sz="0" w:space="0" w:color="auto"/>
          </w:divBdr>
        </w:div>
      </w:divsChild>
    </w:div>
    <w:div w:id="617032656">
      <w:bodyDiv w:val="1"/>
      <w:marLeft w:val="0"/>
      <w:marRight w:val="0"/>
      <w:marTop w:val="0"/>
      <w:marBottom w:val="0"/>
      <w:divBdr>
        <w:top w:val="none" w:sz="0" w:space="0" w:color="auto"/>
        <w:left w:val="none" w:sz="0" w:space="0" w:color="auto"/>
        <w:bottom w:val="none" w:sz="0" w:space="0" w:color="auto"/>
        <w:right w:val="none" w:sz="0" w:space="0" w:color="auto"/>
      </w:divBdr>
      <w:divsChild>
        <w:div w:id="994801923">
          <w:marLeft w:val="547"/>
          <w:marRight w:val="0"/>
          <w:marTop w:val="96"/>
          <w:marBottom w:val="0"/>
          <w:divBdr>
            <w:top w:val="none" w:sz="0" w:space="0" w:color="auto"/>
            <w:left w:val="none" w:sz="0" w:space="0" w:color="auto"/>
            <w:bottom w:val="none" w:sz="0" w:space="0" w:color="auto"/>
            <w:right w:val="none" w:sz="0" w:space="0" w:color="auto"/>
          </w:divBdr>
        </w:div>
        <w:div w:id="1090585715">
          <w:marLeft w:val="547"/>
          <w:marRight w:val="0"/>
          <w:marTop w:val="96"/>
          <w:marBottom w:val="0"/>
          <w:divBdr>
            <w:top w:val="none" w:sz="0" w:space="0" w:color="auto"/>
            <w:left w:val="none" w:sz="0" w:space="0" w:color="auto"/>
            <w:bottom w:val="none" w:sz="0" w:space="0" w:color="auto"/>
            <w:right w:val="none" w:sz="0" w:space="0" w:color="auto"/>
          </w:divBdr>
        </w:div>
        <w:div w:id="1869491885">
          <w:marLeft w:val="547"/>
          <w:marRight w:val="0"/>
          <w:marTop w:val="96"/>
          <w:marBottom w:val="0"/>
          <w:divBdr>
            <w:top w:val="none" w:sz="0" w:space="0" w:color="auto"/>
            <w:left w:val="none" w:sz="0" w:space="0" w:color="auto"/>
            <w:bottom w:val="none" w:sz="0" w:space="0" w:color="auto"/>
            <w:right w:val="none" w:sz="0" w:space="0" w:color="auto"/>
          </w:divBdr>
        </w:div>
      </w:divsChild>
    </w:div>
    <w:div w:id="742220739">
      <w:bodyDiv w:val="1"/>
      <w:marLeft w:val="0"/>
      <w:marRight w:val="0"/>
      <w:marTop w:val="0"/>
      <w:marBottom w:val="0"/>
      <w:divBdr>
        <w:top w:val="none" w:sz="0" w:space="0" w:color="auto"/>
        <w:left w:val="none" w:sz="0" w:space="0" w:color="auto"/>
        <w:bottom w:val="none" w:sz="0" w:space="0" w:color="auto"/>
        <w:right w:val="none" w:sz="0" w:space="0" w:color="auto"/>
      </w:divBdr>
      <w:divsChild>
        <w:div w:id="665549573">
          <w:marLeft w:val="547"/>
          <w:marRight w:val="0"/>
          <w:marTop w:val="86"/>
          <w:marBottom w:val="0"/>
          <w:divBdr>
            <w:top w:val="none" w:sz="0" w:space="0" w:color="auto"/>
            <w:left w:val="none" w:sz="0" w:space="0" w:color="auto"/>
            <w:bottom w:val="none" w:sz="0" w:space="0" w:color="auto"/>
            <w:right w:val="none" w:sz="0" w:space="0" w:color="auto"/>
          </w:divBdr>
        </w:div>
        <w:div w:id="1908683289">
          <w:marLeft w:val="547"/>
          <w:marRight w:val="0"/>
          <w:marTop w:val="86"/>
          <w:marBottom w:val="0"/>
          <w:divBdr>
            <w:top w:val="none" w:sz="0" w:space="0" w:color="auto"/>
            <w:left w:val="none" w:sz="0" w:space="0" w:color="auto"/>
            <w:bottom w:val="none" w:sz="0" w:space="0" w:color="auto"/>
            <w:right w:val="none" w:sz="0" w:space="0" w:color="auto"/>
          </w:divBdr>
        </w:div>
        <w:div w:id="733816479">
          <w:marLeft w:val="547"/>
          <w:marRight w:val="0"/>
          <w:marTop w:val="86"/>
          <w:marBottom w:val="0"/>
          <w:divBdr>
            <w:top w:val="none" w:sz="0" w:space="0" w:color="auto"/>
            <w:left w:val="none" w:sz="0" w:space="0" w:color="auto"/>
            <w:bottom w:val="none" w:sz="0" w:space="0" w:color="auto"/>
            <w:right w:val="none" w:sz="0" w:space="0" w:color="auto"/>
          </w:divBdr>
        </w:div>
        <w:div w:id="230387704">
          <w:marLeft w:val="547"/>
          <w:marRight w:val="0"/>
          <w:marTop w:val="86"/>
          <w:marBottom w:val="0"/>
          <w:divBdr>
            <w:top w:val="none" w:sz="0" w:space="0" w:color="auto"/>
            <w:left w:val="none" w:sz="0" w:space="0" w:color="auto"/>
            <w:bottom w:val="none" w:sz="0" w:space="0" w:color="auto"/>
            <w:right w:val="none" w:sz="0" w:space="0" w:color="auto"/>
          </w:divBdr>
        </w:div>
      </w:divsChild>
    </w:div>
    <w:div w:id="16034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blog.digilentinc.com/labview-compiler-under-the-hoo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8A973-DEEB-44F8-9717-989A7A93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2236</Words>
  <Characters>14092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Diplomarbeit</vt:lpstr>
    </vt:vector>
  </TitlesOfParts>
  <Company>Schuler Pressen und Hochschule Esslingen</Company>
  <LinksUpToDate>false</LinksUpToDate>
  <CharactersWithSpaces>16296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Überarbeitung des Antriebs eines Servovorschubes für Schnellläuferpressen unter besonderer Berücksichtigung der Kosten und der Wartbarkeit</dc:subject>
  <dc:creator>Andreas Stumpp</dc:creator>
  <cp:lastModifiedBy>JP</cp:lastModifiedBy>
  <cp:revision>37</cp:revision>
  <cp:lastPrinted>2009-01-13T11:07:00Z</cp:lastPrinted>
  <dcterms:created xsi:type="dcterms:W3CDTF">2017-06-15T09:10:00Z</dcterms:created>
  <dcterms:modified xsi:type="dcterms:W3CDTF">2017-06-26T20:18:00Z</dcterms:modified>
</cp:coreProperties>
</file>