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00602"/>
      <w:r>
        <w:lastRenderedPageBreak/>
        <w:t>Inhalt</w:t>
      </w:r>
      <w:r w:rsidR="006E2358">
        <w:t>sverzeichnis</w:t>
      </w:r>
      <w:bookmarkEnd w:id="1"/>
    </w:p>
    <w:commentRangeStart w:id="2"/>
    <w:commentRangeStart w:id="3"/>
    <w:commentRangeStart w:id="4"/>
    <w:commentRangeStart w:id="5"/>
    <w:p w14:paraId="3611F8BD" w14:textId="540162F6" w:rsidR="009A3527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A3527">
        <w:t>Inhaltsverzeichnis</w:t>
      </w:r>
      <w:r w:rsidR="009A3527">
        <w:tab/>
      </w:r>
      <w:r w:rsidR="009A3527">
        <w:fldChar w:fldCharType="begin"/>
      </w:r>
      <w:r w:rsidR="009A3527">
        <w:instrText xml:space="preserve"> PAGEREF _Toc486400602 \h </w:instrText>
      </w:r>
      <w:r w:rsidR="009A3527">
        <w:fldChar w:fldCharType="separate"/>
      </w:r>
      <w:r w:rsidR="009A3527">
        <w:t>2</w:t>
      </w:r>
      <w:r w:rsidR="009A3527">
        <w:fldChar w:fldCharType="end"/>
      </w:r>
    </w:p>
    <w:p w14:paraId="6A8046D2" w14:textId="28465A68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_Toc486400603 \h </w:instrText>
      </w:r>
      <w:r>
        <w:fldChar w:fldCharType="separate"/>
      </w:r>
      <w:r>
        <w:t>4</w:t>
      </w:r>
      <w:r>
        <w:fldChar w:fldCharType="end"/>
      </w:r>
    </w:p>
    <w:p w14:paraId="5629D029" w14:textId="722B92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_Toc486400604 \h </w:instrText>
      </w:r>
      <w:r>
        <w:fldChar w:fldCharType="separate"/>
      </w:r>
      <w:r>
        <w:t>6</w:t>
      </w:r>
      <w:r>
        <w:fldChar w:fldCharType="end"/>
      </w:r>
    </w:p>
    <w:p w14:paraId="1D23A7FD" w14:textId="449FB6CB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_Toc486400605 \h </w:instrText>
      </w:r>
      <w:r>
        <w:fldChar w:fldCharType="separate"/>
      </w:r>
      <w:r>
        <w:t>6</w:t>
      </w:r>
      <w:r>
        <w:fldChar w:fldCharType="end"/>
      </w:r>
    </w:p>
    <w:p w14:paraId="7BF04862" w14:textId="71F34F6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_Toc486400606 \h </w:instrText>
      </w:r>
      <w:r>
        <w:fldChar w:fldCharType="separate"/>
      </w:r>
      <w:r>
        <w:t>7</w:t>
      </w:r>
      <w:r>
        <w:fldChar w:fldCharType="end"/>
      </w:r>
    </w:p>
    <w:p w14:paraId="4C15CFA3" w14:textId="32081E72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_Toc486400607 \h </w:instrText>
      </w:r>
      <w:r>
        <w:fldChar w:fldCharType="separate"/>
      </w:r>
      <w:r>
        <w:t>8</w:t>
      </w:r>
      <w:r>
        <w:fldChar w:fldCharType="end"/>
      </w:r>
    </w:p>
    <w:p w14:paraId="7BCB79C0" w14:textId="09EADBA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_Toc486400608 \h </w:instrText>
      </w:r>
      <w:r>
        <w:fldChar w:fldCharType="separate"/>
      </w:r>
      <w:r>
        <w:t>10</w:t>
      </w:r>
      <w:r>
        <w:fldChar w:fldCharType="end"/>
      </w:r>
    </w:p>
    <w:p w14:paraId="480ABD46" w14:textId="39ABAF6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_Toc486400609 \h </w:instrText>
      </w:r>
      <w:r>
        <w:fldChar w:fldCharType="separate"/>
      </w:r>
      <w:r>
        <w:t>11</w:t>
      </w:r>
      <w:r>
        <w:fldChar w:fldCharType="end"/>
      </w:r>
    </w:p>
    <w:p w14:paraId="5F0C1074" w14:textId="46391B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_Toc486400610 \h </w:instrText>
      </w:r>
      <w:r>
        <w:fldChar w:fldCharType="separate"/>
      </w:r>
      <w:r>
        <w:t>14</w:t>
      </w:r>
      <w:r>
        <w:fldChar w:fldCharType="end"/>
      </w:r>
    </w:p>
    <w:p w14:paraId="6CE00CCD" w14:textId="53BAC49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_Toc486400611 \h </w:instrText>
      </w:r>
      <w:r>
        <w:fldChar w:fldCharType="separate"/>
      </w:r>
      <w:r>
        <w:t>16</w:t>
      </w:r>
      <w:r>
        <w:fldChar w:fldCharType="end"/>
      </w:r>
    </w:p>
    <w:p w14:paraId="6A580C6E" w14:textId="17994B37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_Toc486400612 \h </w:instrText>
      </w:r>
      <w:r>
        <w:fldChar w:fldCharType="separate"/>
      </w:r>
      <w:r>
        <w:t>16</w:t>
      </w:r>
      <w:r>
        <w:fldChar w:fldCharType="end"/>
      </w:r>
    </w:p>
    <w:p w14:paraId="4EE1D0D2" w14:textId="50F9FC0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_Toc486400613 \h </w:instrText>
      </w:r>
      <w:r>
        <w:fldChar w:fldCharType="separate"/>
      </w:r>
      <w:r>
        <w:t>21</w:t>
      </w:r>
      <w:r>
        <w:fldChar w:fldCharType="end"/>
      </w:r>
    </w:p>
    <w:p w14:paraId="4814E19A" w14:textId="4636142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_Toc486400614 \h </w:instrText>
      </w:r>
      <w:r>
        <w:fldChar w:fldCharType="separate"/>
      </w:r>
      <w:r>
        <w:t>21</w:t>
      </w:r>
      <w:r>
        <w:fldChar w:fldCharType="end"/>
      </w:r>
    </w:p>
    <w:p w14:paraId="641FBE90" w14:textId="2CC9614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_Toc486400615 \h </w:instrText>
      </w:r>
      <w:r>
        <w:fldChar w:fldCharType="separate"/>
      </w:r>
      <w:r>
        <w:t>21</w:t>
      </w:r>
      <w:r>
        <w:fldChar w:fldCharType="end"/>
      </w:r>
    </w:p>
    <w:p w14:paraId="30DE908D" w14:textId="500628A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_Toc486400616 \h </w:instrText>
      </w:r>
      <w:r>
        <w:fldChar w:fldCharType="separate"/>
      </w:r>
      <w:r>
        <w:t>22</w:t>
      </w:r>
      <w:r>
        <w:fldChar w:fldCharType="end"/>
      </w:r>
    </w:p>
    <w:p w14:paraId="655C3CD3" w14:textId="5AC60B7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_Toc486400617 \h </w:instrText>
      </w:r>
      <w:r>
        <w:fldChar w:fldCharType="separate"/>
      </w:r>
      <w:r>
        <w:t>22</w:t>
      </w:r>
      <w:r>
        <w:fldChar w:fldCharType="end"/>
      </w:r>
    </w:p>
    <w:p w14:paraId="1E964F0F" w14:textId="2C228E45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_Toc486400618 \h </w:instrText>
      </w:r>
      <w:r>
        <w:fldChar w:fldCharType="separate"/>
      </w:r>
      <w:r>
        <w:t>22</w:t>
      </w:r>
      <w:r>
        <w:fldChar w:fldCharType="end"/>
      </w:r>
    </w:p>
    <w:p w14:paraId="0763B537" w14:textId="2350744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_Toc486400619 \h </w:instrText>
      </w:r>
      <w:r>
        <w:fldChar w:fldCharType="separate"/>
      </w:r>
      <w:r>
        <w:t>23</w:t>
      </w:r>
      <w:r>
        <w:fldChar w:fldCharType="end"/>
      </w:r>
    </w:p>
    <w:p w14:paraId="172BAC64" w14:textId="5074EE2E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_Toc486400620 \h </w:instrText>
      </w:r>
      <w:r>
        <w:fldChar w:fldCharType="separate"/>
      </w:r>
      <w:r>
        <w:t>23</w:t>
      </w:r>
      <w:r>
        <w:fldChar w:fldCharType="end"/>
      </w:r>
    </w:p>
    <w:p w14:paraId="01812EA8" w14:textId="61B4C6D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_Toc486400621 \h </w:instrText>
      </w:r>
      <w:r>
        <w:fldChar w:fldCharType="separate"/>
      </w:r>
      <w:r>
        <w:t>24</w:t>
      </w:r>
      <w:r>
        <w:fldChar w:fldCharType="end"/>
      </w:r>
    </w:p>
    <w:p w14:paraId="53E78A98" w14:textId="172CCA1F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_Toc486400622 \h </w:instrText>
      </w:r>
      <w:r>
        <w:fldChar w:fldCharType="separate"/>
      </w:r>
      <w:r>
        <w:t>24</w:t>
      </w:r>
      <w:r>
        <w:fldChar w:fldCharType="end"/>
      </w:r>
    </w:p>
    <w:p w14:paraId="74BCBF76" w14:textId="41E7ED3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_Toc486400623 \h </w:instrText>
      </w:r>
      <w:r>
        <w:fldChar w:fldCharType="separate"/>
      </w:r>
      <w:r>
        <w:t>25</w:t>
      </w:r>
      <w:r>
        <w:fldChar w:fldCharType="end"/>
      </w:r>
    </w:p>
    <w:p w14:paraId="0809F9CC" w14:textId="71AE078C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_Toc486400624 \h </w:instrText>
      </w:r>
      <w:r>
        <w:fldChar w:fldCharType="separate"/>
      </w:r>
      <w:r>
        <w:t>25</w:t>
      </w:r>
      <w:r>
        <w:fldChar w:fldCharType="end"/>
      </w:r>
    </w:p>
    <w:p w14:paraId="01C0B831" w14:textId="26CDC227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_Toc486400625 \h </w:instrText>
      </w:r>
      <w:r>
        <w:fldChar w:fldCharType="separate"/>
      </w:r>
      <w:r>
        <w:t>25</w:t>
      </w:r>
      <w:r>
        <w:fldChar w:fldCharType="end"/>
      </w:r>
    </w:p>
    <w:p w14:paraId="5966E24D" w14:textId="3FB3122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_Toc486400626 \h </w:instrText>
      </w:r>
      <w:r>
        <w:fldChar w:fldCharType="separate"/>
      </w:r>
      <w:r>
        <w:t>26</w:t>
      </w:r>
      <w:r>
        <w:fldChar w:fldCharType="end"/>
      </w:r>
    </w:p>
    <w:p w14:paraId="5B048E26" w14:textId="34B293B9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_Toc486400627 \h </w:instrText>
      </w:r>
      <w:r>
        <w:fldChar w:fldCharType="separate"/>
      </w:r>
      <w:r>
        <w:t>26</w:t>
      </w:r>
      <w:r>
        <w:fldChar w:fldCharType="end"/>
      </w:r>
    </w:p>
    <w:p w14:paraId="58CE210B" w14:textId="5C79743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_Toc486400628 \h </w:instrText>
      </w:r>
      <w:r>
        <w:fldChar w:fldCharType="separate"/>
      </w:r>
      <w:r>
        <w:t>26</w:t>
      </w:r>
      <w:r>
        <w:fldChar w:fldCharType="end"/>
      </w:r>
    </w:p>
    <w:p w14:paraId="76D689A5" w14:textId="6F3DB12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_Toc486400629 \h </w:instrText>
      </w:r>
      <w:r>
        <w:fldChar w:fldCharType="separate"/>
      </w:r>
      <w:r>
        <w:t>27</w:t>
      </w:r>
      <w:r>
        <w:fldChar w:fldCharType="end"/>
      </w:r>
    </w:p>
    <w:p w14:paraId="1F6B794D" w14:textId="533EA6A3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_Toc486400630 \h </w:instrText>
      </w:r>
      <w:r>
        <w:fldChar w:fldCharType="separate"/>
      </w:r>
      <w:r>
        <w:t>27</w:t>
      </w:r>
      <w:r>
        <w:fldChar w:fldCharType="end"/>
      </w:r>
    </w:p>
    <w:p w14:paraId="79194A46" w14:textId="375DA2B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_Toc486400631 \h </w:instrText>
      </w:r>
      <w:r>
        <w:fldChar w:fldCharType="separate"/>
      </w:r>
      <w:r>
        <w:t>27</w:t>
      </w:r>
      <w:r>
        <w:fldChar w:fldCharType="end"/>
      </w:r>
    </w:p>
    <w:p w14:paraId="5A434E53" w14:textId="2C0393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_Toc486400632 \h </w:instrText>
      </w:r>
      <w:r>
        <w:fldChar w:fldCharType="separate"/>
      </w:r>
      <w:r>
        <w:t>28</w:t>
      </w:r>
      <w:r>
        <w:fldChar w:fldCharType="end"/>
      </w:r>
    </w:p>
    <w:p w14:paraId="63209965" w14:textId="3AA5B17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_Toc486400633 \h </w:instrText>
      </w:r>
      <w:r>
        <w:fldChar w:fldCharType="separate"/>
      </w:r>
      <w:r>
        <w:t>29</w:t>
      </w:r>
      <w:r>
        <w:fldChar w:fldCharType="end"/>
      </w:r>
    </w:p>
    <w:p w14:paraId="74A9B053" w14:textId="04EFD40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_Toc486400634 \h </w:instrText>
      </w:r>
      <w:r>
        <w:fldChar w:fldCharType="separate"/>
      </w:r>
      <w:r>
        <w:t>30</w:t>
      </w:r>
      <w:r>
        <w:fldChar w:fldCharType="end"/>
      </w:r>
    </w:p>
    <w:p w14:paraId="2CDE4AED" w14:textId="77E411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_Toc486400635 \h </w:instrText>
      </w:r>
      <w:r>
        <w:fldChar w:fldCharType="separate"/>
      </w:r>
      <w:r>
        <w:t>31</w:t>
      </w:r>
      <w:r>
        <w:fldChar w:fldCharType="end"/>
      </w:r>
    </w:p>
    <w:p w14:paraId="66ED39CA" w14:textId="3B56E4CB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_Toc486400636 \h </w:instrText>
      </w:r>
      <w:r>
        <w:fldChar w:fldCharType="separate"/>
      </w:r>
      <w:r>
        <w:t>32</w:t>
      </w:r>
      <w:r>
        <w:fldChar w:fldCharType="end"/>
      </w:r>
    </w:p>
    <w:p w14:paraId="35CEF677" w14:textId="1C052077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_Toc486400637 \h </w:instrText>
      </w:r>
      <w:r>
        <w:fldChar w:fldCharType="separate"/>
      </w:r>
      <w:r>
        <w:t>33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6" w:name="_Ref490562273"/>
      <w:commentRangeEnd w:id="2"/>
      <w:r w:rsidR="00B504D4">
        <w:rPr>
          <w:rStyle w:val="Kommentarzeichen"/>
          <w:noProof w:val="0"/>
        </w:rPr>
        <w:commentReference w:id="2"/>
      </w:r>
      <w:commentRangeEnd w:id="3"/>
      <w:r w:rsidR="00CE0ABD">
        <w:rPr>
          <w:rStyle w:val="Kommentarzeichen"/>
          <w:noProof w:val="0"/>
        </w:rPr>
        <w:commentReference w:id="3"/>
      </w:r>
      <w:commentRangeEnd w:id="4"/>
      <w:r w:rsidR="00CE0ABD">
        <w:rPr>
          <w:rStyle w:val="Kommentarzeichen"/>
          <w:noProof w:val="0"/>
        </w:rPr>
        <w:commentReference w:id="4"/>
      </w:r>
      <w:commentRangeEnd w:id="5"/>
      <w:r w:rsidR="00CA00BA">
        <w:rPr>
          <w:rStyle w:val="Kommentarzeichen"/>
          <w:noProof w:val="0"/>
        </w:rPr>
        <w:commentReference w:id="5"/>
      </w:r>
    </w:p>
    <w:p w14:paraId="41B5AD77" w14:textId="77777777" w:rsidR="00E62297" w:rsidRDefault="00E62297">
      <w:pPr>
        <w:pStyle w:val="berschrift1"/>
      </w:pPr>
      <w:bookmarkStart w:id="7" w:name="_Toc486400603"/>
      <w:bookmarkStart w:id="8" w:name="_Ref491749133"/>
      <w:bookmarkStart w:id="9" w:name="_Ref491749190"/>
      <w:bookmarkEnd w:id="6"/>
      <w:r>
        <w:lastRenderedPageBreak/>
        <w:t>Aufgabenstellung</w:t>
      </w:r>
      <w:bookmarkEnd w:id="7"/>
    </w:p>
    <w:bookmarkEnd w:id="8"/>
    <w:bookmarkEnd w:id="9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10"/>
      <w:commentRangeStart w:id="11"/>
      <w:commentRangeStart w:id="12"/>
      <w:commentRangeStart w:id="13"/>
      <w:r w:rsidR="00A3439B">
        <w:t>Kommutierungskurve</w:t>
      </w:r>
      <w:commentRangeEnd w:id="10"/>
      <w:r w:rsidR="00A3439B">
        <w:rPr>
          <w:rStyle w:val="Kommentarzeichen"/>
        </w:rPr>
        <w:commentReference w:id="10"/>
      </w:r>
      <w:commentRangeEnd w:id="11"/>
      <w:r w:rsidR="0094576F">
        <w:rPr>
          <w:rStyle w:val="Kommentarzeichen"/>
        </w:rPr>
        <w:commentReference w:id="11"/>
      </w:r>
      <w:commentRangeEnd w:id="12"/>
      <w:r w:rsidR="0063251A">
        <w:rPr>
          <w:rStyle w:val="Kommentarzeichen"/>
        </w:rPr>
        <w:commentReference w:id="12"/>
      </w:r>
      <w:commentRangeEnd w:id="13"/>
      <w:r w:rsidR="0063251A">
        <w:rPr>
          <w:rStyle w:val="Kommentarzeichen"/>
        </w:rPr>
        <w:commentReference w:id="13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6242BFA4" w:rsidR="0099178F" w:rsidRDefault="00A3439B" w:rsidP="0099178F">
      <w:r>
        <w:t xml:space="preserve">Der in dieser Projektarbeit enthaltenen Code wurde auf Vorlage des bestehenden Pascal-Codes neu in der grafischen Programmiersprache LabVIEW programmiert.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commentRangeStart w:id="14"/>
      <w:commentRangeStart w:id="15"/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Vorteile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  <w:commentRangeEnd w:id="14"/>
      <w:r w:rsidR="0063251A">
        <w:rPr>
          <w:rStyle w:val="Kommentarzeichen"/>
        </w:rPr>
        <w:commentReference w:id="14"/>
      </w:r>
      <w:commentRangeEnd w:id="15"/>
      <w:r w:rsidR="00CA00BA">
        <w:rPr>
          <w:rStyle w:val="Kommentarzeichen"/>
        </w:rPr>
        <w:commentReference w:id="15"/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commentRangeStart w:id="16"/>
      <w:commentRangeStart w:id="17"/>
      <w:r>
        <w:t>Implementierung einer</w:t>
      </w:r>
      <w:r w:rsidR="00C27E6D">
        <w:t xml:space="preserve"> Strombegrenzung</w:t>
      </w:r>
      <w:commentRangeEnd w:id="16"/>
      <w:r w:rsidR="0063251A">
        <w:rPr>
          <w:rStyle w:val="Kommentarzeichen"/>
        </w:rPr>
        <w:commentReference w:id="16"/>
      </w:r>
      <w:commentRangeEnd w:id="17"/>
      <w:r w:rsidR="00A82596">
        <w:rPr>
          <w:rStyle w:val="Kommentarzeichen"/>
        </w:rPr>
        <w:commentReference w:id="17"/>
      </w:r>
    </w:p>
    <w:p w14:paraId="04C540DC" w14:textId="77777777" w:rsidR="00723986" w:rsidRDefault="00B14BF4" w:rsidP="00723986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18"/>
      <w:commentRangeStart w:id="19"/>
      <w:r w:rsidR="0068643A">
        <w:t>Kommutierungskurve</w:t>
      </w:r>
      <w:r>
        <w:t xml:space="preserve"> </w:t>
      </w:r>
      <w:commentRangeEnd w:id="18"/>
      <w:r w:rsidR="00E2315D">
        <w:rPr>
          <w:rStyle w:val="Kommentarzeichen"/>
        </w:rPr>
        <w:commentReference w:id="18"/>
      </w:r>
      <w:commentRangeEnd w:id="19"/>
      <w:r w:rsidR="00B237C6">
        <w:rPr>
          <w:rStyle w:val="Kommentarzeichen"/>
        </w:rPr>
        <w:commentReference w:id="19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723986">
        <w:t xml:space="preserve"> möglich</w:t>
      </w:r>
    </w:p>
    <w:p w14:paraId="52135D2D" w14:textId="0F299858" w:rsidR="00723986" w:rsidRDefault="00723986" w:rsidP="00723986">
      <w:pPr>
        <w:pStyle w:val="Listenabsatz"/>
        <w:numPr>
          <w:ilvl w:val="0"/>
          <w:numId w:val="13"/>
        </w:numPr>
        <w:jc w:val="left"/>
      </w:pPr>
      <w:r>
        <w:t>Anzahl an Messpunkte kann eingestellt werden</w:t>
      </w:r>
      <w:r>
        <w:br/>
        <w:t>- Übersichtlicher</w:t>
      </w:r>
      <w:r w:rsidR="0088712A">
        <w:t xml:space="preserve"> (genauere Kurve bei mehreren Messpunkten)</w:t>
      </w:r>
    </w:p>
    <w:p w14:paraId="61FCD457" w14:textId="14CB142A" w:rsidR="00723986" w:rsidRDefault="00723986" w:rsidP="00723986">
      <w:pPr>
        <w:ind w:left="720"/>
        <w:jc w:val="left"/>
      </w:pPr>
      <w:r>
        <w:t>- Zeitersparnis (falls weniger Messpunkte ausgewählt wurden)</w:t>
      </w:r>
    </w:p>
    <w:p w14:paraId="4BEA5EB7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Code besser Wartbar</w:t>
      </w:r>
    </w:p>
    <w:p w14:paraId="79406460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Breite Einstellungsmöglichkeiten</w:t>
      </w:r>
    </w:p>
    <w:p w14:paraId="3657A52C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Schnellere Bedienung</w:t>
      </w:r>
    </w:p>
    <w:p w14:paraId="5B684AD8" w14:textId="64BEE423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0846390B" w14:textId="6359AE47" w:rsidR="00723986" w:rsidRDefault="0088712A" w:rsidP="00CA00BA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>lot aufgeprägt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20" w:name="_Toc486400604"/>
      <w:r>
        <w:lastRenderedPageBreak/>
        <w:t>Beschreibung de</w:t>
      </w:r>
      <w:r w:rsidR="005A7F06">
        <w:t>s Programmes</w:t>
      </w:r>
      <w:bookmarkEnd w:id="20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21" w:name="_Toc486400605"/>
      <w:r>
        <w:t>Zustandsdiagramm</w:t>
      </w:r>
      <w:bookmarkEnd w:id="21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22" w:name="_Toc486400570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1</w:t>
        </w:r>
      </w:fldSimple>
      <w:r>
        <w:t>: Zustandsdiagramm</w:t>
      </w:r>
      <w:bookmarkEnd w:id="22"/>
    </w:p>
    <w:p w14:paraId="6BB3B767" w14:textId="1F8223EA" w:rsidR="00E62297" w:rsidRDefault="00E53F5F">
      <w:pPr>
        <w:pStyle w:val="berschrift2"/>
      </w:pPr>
      <w:bookmarkStart w:id="23" w:name="_Toc486400606"/>
      <w:r>
        <w:lastRenderedPageBreak/>
        <w:t>State-</w:t>
      </w:r>
      <w:r w:rsidR="005A7F06">
        <w:t>Maschine</w:t>
      </w:r>
      <w:bookmarkEnd w:id="23"/>
    </w:p>
    <w:p w14:paraId="59CA6361" w14:textId="77777777" w:rsidR="00CC198B" w:rsidRDefault="00E53F5F" w:rsidP="00CC198B">
      <w:pPr>
        <w:keepNext/>
        <w:jc w:val="left"/>
      </w:pPr>
      <w:r>
        <w:t xml:space="preserve">Die </w:t>
      </w:r>
      <w:commentRangeStart w:id="24"/>
      <w:r>
        <w:t xml:space="preserve">State-Maschine </w:t>
      </w:r>
      <w:commentRangeEnd w:id="24"/>
      <w:r w:rsidR="00CE0ABD">
        <w:rPr>
          <w:rStyle w:val="Kommentarzeichen"/>
        </w:rPr>
        <w:commentReference w:id="24"/>
      </w:r>
      <w:r>
        <w:t xml:space="preserve">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werden.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25" w:name="_Toc486400571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2</w:t>
        </w:r>
      </w:fldSimple>
      <w:r>
        <w:t>: LabVIEW Code in der State Maschine</w:t>
      </w:r>
      <w:bookmarkEnd w:id="25"/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26" w:name="_Toc486400572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3</w:t>
        </w:r>
      </w:fldSimple>
      <w:r>
        <w:t>: Zustände der State Maschine</w:t>
      </w:r>
      <w:bookmarkEnd w:id="26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27" w:name="_Toc486400607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27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28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28"/>
      <w:r w:rsidR="006538A0">
        <w:rPr>
          <w:rStyle w:val="Kommentarzeichen"/>
        </w:rPr>
        <w:commentReference w:id="28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proofErr w:type="spellStart"/>
      <w:r>
        <w:t>Chk</w:t>
      </w:r>
      <w:proofErr w:type="spellEnd"/>
      <w:r>
        <w:t xml:space="preserve">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29"/>
      <w:r w:rsidR="00DD6125">
        <w:t xml:space="preserve">Kapitel 2.2.1.5 </w:t>
      </w:r>
      <w:commentRangeEnd w:id="29"/>
      <w:r w:rsidR="00A531F6">
        <w:rPr>
          <w:rStyle w:val="Kommentarzeichen"/>
        </w:rPr>
        <w:commentReference w:id="29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commentRangeStart w:id="30"/>
      <w:r>
        <w:t xml:space="preserve">Plot aufnehmen </w:t>
      </w:r>
      <w:commentRangeEnd w:id="30"/>
      <w:r w:rsidR="00CE0ABD">
        <w:rPr>
          <w:rStyle w:val="Kommentarzeichen"/>
          <w:kern w:val="0"/>
          <w:u w:val="none"/>
        </w:rPr>
        <w:commentReference w:id="30"/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31" w:name="_Toc486400608"/>
      <w:r>
        <w:t>Error Handling</w:t>
      </w:r>
      <w:bookmarkEnd w:id="31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32" w:name="_Toc486276098"/>
      <w:bookmarkStart w:id="33" w:name="_Toc486400609"/>
      <w:r>
        <w:lastRenderedPageBreak/>
        <w:t>Beschreibung Daten im Cluster</w:t>
      </w:r>
      <w:bookmarkEnd w:id="32"/>
      <w:bookmarkEnd w:id="33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1</w:t>
        </w:r>
      </w:fldSimple>
      <w:r>
        <w:t>: Cluster Daten (Data)</w:t>
      </w:r>
      <w:r>
        <w:tab/>
      </w:r>
    </w:p>
    <w:p w14:paraId="23FC4FEB" w14:textId="77777777" w:rsidR="00CC198B" w:rsidRDefault="00CC198B" w:rsidP="00CC198B">
      <w:pPr>
        <w:tabs>
          <w:tab w:val="center" w:pos="4251"/>
        </w:tabs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2</w:t>
        </w:r>
      </w:fldSimple>
      <w:r>
        <w:t>: Cluster Daten (GUI Data)</w:t>
      </w:r>
    </w:p>
    <w:p w14:paraId="5A885EDD" w14:textId="77777777" w:rsidR="00CC198B" w:rsidRPr="00755BF0" w:rsidRDefault="00CC198B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3</w:t>
        </w:r>
      </w:fldSimple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proofErr w:type="spellStart"/>
      <w:r w:rsidRPr="00F96798">
        <w:t>Neukurve</w:t>
      </w:r>
      <w:proofErr w:type="spellEnd"/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5</w:t>
        </w:r>
      </w:fldSimple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34" w:name="_Toc486400610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34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35" w:name="_Toc486400573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35"/>
      <w:proofErr w:type="spellEnd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36" w:name="_Toc48640057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36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37" w:name="_Toc48640057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FlussdichteAnpassen</w:t>
      </w:r>
      <w:bookmarkEnd w:id="37"/>
      <w:proofErr w:type="spellEnd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38" w:name="_Toc48640057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MessungNeukurve</w:t>
      </w:r>
      <w:bookmarkEnd w:id="38"/>
      <w:proofErr w:type="spellEnd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39" w:name="_Toc48640057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39"/>
      <w:proofErr w:type="spellEnd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40" w:name="_Toc486400611"/>
      <w:r>
        <w:lastRenderedPageBreak/>
        <w:t>MagnetoGUI.vi</w:t>
      </w:r>
      <w:bookmarkEnd w:id="40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41" w:name="_Toc48640057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9</w:t>
        </w:r>
      </w:fldSimple>
      <w:r>
        <w:t>: Hauptansicht GUI</w:t>
      </w:r>
      <w:bookmarkEnd w:id="41"/>
    </w:p>
    <w:p w14:paraId="33322710" w14:textId="6E7CA490" w:rsidR="00932F8B" w:rsidRDefault="00932F8B" w:rsidP="00932F8B">
      <w:pPr>
        <w:pStyle w:val="berschrift3"/>
      </w:pPr>
      <w:bookmarkStart w:id="42" w:name="_Toc486400612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42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Registerkarten </w:t>
      </w:r>
      <w:r>
        <w:t xml:space="preserve"> </w:t>
      </w:r>
      <w:r w:rsidR="00750C1F">
        <w:t>stellen sich zusammen aus</w:t>
      </w:r>
      <w:r>
        <w:t xml:space="preserve"> Hauptan</w:t>
      </w:r>
      <w:r w:rsidR="006F08FA">
        <w:t>sicht, Optionen und Plotansicht,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elle \* ARABIC \s 1 ">
        <w:r>
          <w:rPr>
            <w:noProof/>
          </w:rPr>
          <w:t>6</w:t>
        </w:r>
      </w:fldSimple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43" w:name="_Toc48640057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10</w:t>
        </w:r>
      </w:fldSimple>
      <w:r>
        <w:t>: Ansicht für die Einstellungen in der GUI</w:t>
      </w:r>
      <w:bookmarkEnd w:id="43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 xml:space="preserve">Die Plotansicht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44"/>
      <w:r>
        <w:t xml:space="preserve">Kommutierungskurve </w:t>
      </w:r>
      <w:commentRangeEnd w:id="44"/>
      <w:r w:rsidR="004B4F4D">
        <w:rPr>
          <w:rStyle w:val="Kommentarzeichen"/>
        </w:rPr>
        <w:commentReference w:id="44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45" w:name="_Toc48640058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11</w:t>
        </w:r>
      </w:fldSimple>
      <w:r>
        <w:t>: Bild "Ansicht Speichern"</w:t>
      </w:r>
      <w:bookmarkEnd w:id="45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46" w:name="_Toc48640058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12</w:t>
        </w:r>
      </w:fldSimple>
      <w:r>
        <w:t>: Bild "Plot Speichern"</w:t>
      </w:r>
      <w:bookmarkEnd w:id="46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47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48" w:name="_Toc486400613"/>
      <w:r>
        <w:lastRenderedPageBreak/>
        <w:t>Anpassung.vi</w:t>
      </w:r>
      <w:bookmarkEnd w:id="47"/>
      <w:bookmarkEnd w:id="48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49" w:name="_Toc48640058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13</w:t>
        </w:r>
      </w:fldSimple>
      <w:r>
        <w:t>: Anpassung.vi</w:t>
      </w:r>
      <w:bookmarkEnd w:id="49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  <w:bookmarkStart w:id="50" w:name="_Toc486276102"/>
    </w:p>
    <w:p w14:paraId="56465193" w14:textId="670ACD11" w:rsidR="00DF6F15" w:rsidRPr="00F34029" w:rsidRDefault="00DF6F15" w:rsidP="00DF6F15">
      <w:pPr>
        <w:pStyle w:val="berschrift2"/>
      </w:pPr>
      <w:bookmarkStart w:id="51" w:name="_Toc486400614"/>
      <w:r>
        <w:t>Anpassungspruefung.vi</w:t>
      </w:r>
      <w:bookmarkEnd w:id="50"/>
      <w:bookmarkEnd w:id="51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52" w:name="_Toc48640058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14</w:t>
        </w:r>
      </w:fldSimple>
      <w:r>
        <w:t>: Anpasspruefung.vi</w:t>
      </w:r>
      <w:bookmarkEnd w:id="52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53" w:name="_Toc486276103"/>
      <w:bookmarkStart w:id="54" w:name="_Toc486400615"/>
      <w:r w:rsidRPr="00BC2626">
        <w:t>AnsteuerungFrequenzgenerator</w:t>
      </w:r>
      <w:r>
        <w:t>.vi</w:t>
      </w:r>
      <w:bookmarkEnd w:id="53"/>
      <w:bookmarkEnd w:id="54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55" w:name="_Toc48640058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15</w:t>
        </w:r>
      </w:fldSimple>
      <w:r>
        <w:t>: AnsteuerungFrequenzgenerator.vi</w:t>
      </w:r>
      <w:bookmarkEnd w:id="55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56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57" w:name="_Toc486400616"/>
      <w:r w:rsidRPr="00EB4912">
        <w:lastRenderedPageBreak/>
        <w:t>AnsteuerungOszilloscope</w:t>
      </w:r>
      <w:r>
        <w:t>.vi</w:t>
      </w:r>
      <w:bookmarkEnd w:id="56"/>
      <w:bookmarkEnd w:id="57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58" w:name="_Toc48640058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16</w:t>
        </w:r>
      </w:fldSimple>
      <w:r>
        <w:t>: AnsteuerungOszilloscope.vi</w:t>
      </w:r>
      <w:bookmarkEnd w:id="58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59" w:name="_Toc486276105"/>
      <w:bookmarkStart w:id="60" w:name="_Toc486400617"/>
      <w:r>
        <w:t>Entmagnetisierung.vi</w:t>
      </w:r>
      <w:bookmarkEnd w:id="59"/>
      <w:bookmarkEnd w:id="60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61" w:name="_Toc48640058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17</w:t>
        </w:r>
      </w:fldSimple>
      <w:r>
        <w:t>: Entmagnetisierung.vi</w:t>
      </w:r>
      <w:bookmarkEnd w:id="61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62" w:name="_Toc486276106"/>
      <w:bookmarkStart w:id="63" w:name="_Toc486400618"/>
      <w:r w:rsidRPr="00B7705B">
        <w:t>FindeArrayIndexNullstelle</w:t>
      </w:r>
      <w:r>
        <w:t>.vi</w:t>
      </w:r>
      <w:bookmarkEnd w:id="62"/>
      <w:bookmarkEnd w:id="63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64" w:name="_Toc48640058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64"/>
    </w:p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65" w:name="_Toc486276107"/>
      <w:bookmarkStart w:id="66" w:name="_Toc486400619"/>
      <w:r>
        <w:lastRenderedPageBreak/>
        <w:t>FlussdichteAnpassen.vi</w:t>
      </w:r>
      <w:bookmarkEnd w:id="65"/>
      <w:bookmarkEnd w:id="66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67" w:name="_Toc48640058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67"/>
    </w:p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68"/>
      <w:r w:rsidR="00171632">
        <w:t>Kapitel 2.4</w:t>
      </w:r>
      <w:commentRangeEnd w:id="68"/>
      <w:r w:rsidR="00E66D06">
        <w:rPr>
          <w:rStyle w:val="Kommentarzeichen"/>
        </w:rPr>
        <w:commentReference w:id="68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69" w:name="_Toc486276108"/>
      <w:bookmarkStart w:id="70" w:name="_Toc486400620"/>
      <w:r>
        <w:t>FrequenzgeneratorInit.vi</w:t>
      </w:r>
      <w:bookmarkEnd w:id="69"/>
      <w:bookmarkEnd w:id="70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71" w:name="_Toc48640058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20</w:t>
        </w:r>
      </w:fldSimple>
      <w:r>
        <w:t xml:space="preserve">: </w:t>
      </w:r>
      <w:r w:rsidRPr="00643CB8">
        <w:t>FrequenzgeneratorInit.vi</w:t>
      </w:r>
      <w:bookmarkEnd w:id="71"/>
    </w:p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72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73" w:name="_Toc486400621"/>
      <w:r>
        <w:lastRenderedPageBreak/>
        <w:t>MessbereichEinstellen.vi</w:t>
      </w:r>
      <w:bookmarkEnd w:id="72"/>
      <w:bookmarkEnd w:id="73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74" w:name="_Toc48640059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21</w:t>
        </w:r>
      </w:fldSimple>
      <w:r>
        <w:t>: MessbereichEinstellen.vi</w:t>
      </w:r>
      <w:bookmarkEnd w:id="74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75" w:name="_Toc486276110"/>
      <w:bookmarkStart w:id="76" w:name="_Toc486400622"/>
      <w:r>
        <w:t>MessdatenAuslesen.vi</w:t>
      </w:r>
      <w:bookmarkEnd w:id="75"/>
      <w:bookmarkEnd w:id="76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77" w:name="_Toc48640059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22</w:t>
        </w:r>
      </w:fldSimple>
      <w:r>
        <w:t xml:space="preserve">: </w:t>
      </w:r>
      <w:r w:rsidRPr="005F13AD">
        <w:t>MessdatenAuslesen</w:t>
      </w:r>
      <w:r>
        <w:t>.vi</w:t>
      </w:r>
      <w:bookmarkEnd w:id="77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78"/>
      <w:r w:rsidR="002C3C0E">
        <w:t>Kapitel 2.12)</w:t>
      </w:r>
      <w:r>
        <w:t xml:space="preserve"> </w:t>
      </w:r>
      <w:commentRangeEnd w:id="78"/>
      <w:r w:rsidR="00E66D06">
        <w:rPr>
          <w:rStyle w:val="Kommentarzeichen"/>
        </w:rPr>
        <w:commentReference w:id="78"/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79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80" w:name="_Toc486400623"/>
      <w:r>
        <w:lastRenderedPageBreak/>
        <w:t>MessdatenPeriode.vi</w:t>
      </w:r>
      <w:bookmarkEnd w:id="79"/>
      <w:bookmarkEnd w:id="80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81" w:name="_Toc48640059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23</w:t>
        </w:r>
      </w:fldSimple>
      <w:r>
        <w:t>: MessdatenPeriode.vi</w:t>
      </w:r>
      <w:bookmarkEnd w:id="81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51F1E7BA" w:rsidR="00DF6F15" w:rsidRPr="0051213F" w:rsidRDefault="00DF6F15" w:rsidP="00DF6F15">
      <w:commentRangeStart w:id="82"/>
      <w:commentRangeStart w:id="83"/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commentRangeEnd w:id="82"/>
      <w:r w:rsidR="0011220C">
        <w:rPr>
          <w:rStyle w:val="Kommentarzeichen"/>
        </w:rPr>
        <w:commentReference w:id="82"/>
      </w:r>
      <w:commentRangeEnd w:id="83"/>
      <w:r w:rsidR="00714C85">
        <w:rPr>
          <w:rStyle w:val="Kommentarzeichen"/>
        </w:rPr>
        <w:commentReference w:id="83"/>
      </w:r>
    </w:p>
    <w:p w14:paraId="74719545" w14:textId="77777777" w:rsidR="00DF6F15" w:rsidRDefault="00DF6F15" w:rsidP="00DF6F15">
      <w:pPr>
        <w:pStyle w:val="berschrift2"/>
      </w:pPr>
      <w:bookmarkStart w:id="84" w:name="_Toc486276112"/>
      <w:bookmarkStart w:id="85" w:name="_Toc486400624"/>
      <w:r>
        <w:t>Messung.vi</w:t>
      </w:r>
      <w:bookmarkEnd w:id="84"/>
      <w:bookmarkEnd w:id="85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86" w:name="_Toc48640059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24</w:t>
        </w:r>
      </w:fldSimple>
      <w:r>
        <w:t>: Messung.vi</w:t>
      </w:r>
      <w:bookmarkEnd w:id="86"/>
    </w:p>
    <w:p w14:paraId="781B816C" w14:textId="0BC59054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87" w:name="_Toc486276113"/>
      <w:bookmarkStart w:id="88" w:name="_Toc486400625"/>
      <w:r>
        <w:t>MessungHystereseschleife.vi</w:t>
      </w:r>
      <w:bookmarkEnd w:id="87"/>
      <w:bookmarkEnd w:id="88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89" w:name="_Toc48640059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25</w:t>
        </w:r>
      </w:fldSimple>
      <w:r>
        <w:t xml:space="preserve">: </w:t>
      </w:r>
      <w:r w:rsidRPr="001645DC">
        <w:t>MessungHystereseschleife</w:t>
      </w:r>
      <w:r>
        <w:t>.vi</w:t>
      </w:r>
      <w:bookmarkEnd w:id="89"/>
    </w:p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90" w:name="_Toc486276114"/>
      <w:bookmarkStart w:id="91" w:name="_Toc486400626"/>
      <w:r>
        <w:lastRenderedPageBreak/>
        <w:t>MessungHBPeriode.vi</w:t>
      </w:r>
      <w:bookmarkEnd w:id="90"/>
      <w:bookmarkEnd w:id="91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92" w:name="_Toc48640059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26</w:t>
        </w:r>
      </w:fldSimple>
      <w:r>
        <w:t xml:space="preserve">: </w:t>
      </w:r>
      <w:r w:rsidRPr="00D318C6">
        <w:t>MessungHBPeriode</w:t>
      </w:r>
      <w:r>
        <w:t>.vi</w:t>
      </w:r>
      <w:bookmarkEnd w:id="92"/>
    </w:p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93" w:name="_Toc486276115"/>
      <w:bookmarkStart w:id="94" w:name="_Toc486400627"/>
      <w:r>
        <w:t>MessungNeukurve.vi</w:t>
      </w:r>
      <w:bookmarkEnd w:id="93"/>
      <w:bookmarkEnd w:id="94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95" w:name="_Toc48640059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27</w:t>
        </w:r>
      </w:fldSimple>
      <w:r>
        <w:t xml:space="preserve">: </w:t>
      </w:r>
      <w:r w:rsidRPr="007C5092">
        <w:t>MessungNeukurve</w:t>
      </w:r>
      <w:r>
        <w:t>.vi</w:t>
      </w:r>
      <w:bookmarkEnd w:id="95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96" w:name="_Toc486276116"/>
      <w:bookmarkStart w:id="97" w:name="_Toc486400628"/>
      <w:r>
        <w:t>OsziKanalInfo.vi</w:t>
      </w:r>
      <w:bookmarkEnd w:id="96"/>
      <w:bookmarkEnd w:id="97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98" w:name="_Toc48640059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28</w:t>
        </w:r>
      </w:fldSimple>
      <w:r>
        <w:t>: OsziKanalInfo.vi</w:t>
      </w:r>
      <w:bookmarkEnd w:id="98"/>
    </w:p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99" w:name="_Toc486276117"/>
      <w:bookmarkStart w:id="100" w:name="_Toc486400629"/>
      <w:r>
        <w:lastRenderedPageBreak/>
        <w:t>OsziOffsetMessen.vi</w:t>
      </w:r>
      <w:bookmarkEnd w:id="99"/>
      <w:bookmarkEnd w:id="100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101" w:name="_Toc48640059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29</w:t>
        </w:r>
      </w:fldSimple>
      <w:r>
        <w:t xml:space="preserve">: </w:t>
      </w:r>
      <w:r w:rsidRPr="00C93A40">
        <w:t>OsziOffsetMessen</w:t>
      </w:r>
      <w:r>
        <w:t>.vi</w:t>
      </w:r>
      <w:bookmarkEnd w:id="101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102" w:name="_Toc486276118"/>
      <w:bookmarkStart w:id="103" w:name="_Toc486400630"/>
      <w:r>
        <w:t>OszilloscopeInit.vi</w:t>
      </w:r>
      <w:bookmarkEnd w:id="102"/>
      <w:bookmarkEnd w:id="103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104" w:name="_Toc48640059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30</w:t>
        </w:r>
      </w:fldSimple>
      <w:r>
        <w:t xml:space="preserve">: </w:t>
      </w:r>
      <w:r w:rsidRPr="00771A37">
        <w:t>OszilloscopeInit</w:t>
      </w:r>
      <w:r>
        <w:t>.vi</w:t>
      </w:r>
      <w:bookmarkEnd w:id="104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105" w:name="_Toc486276119"/>
      <w:bookmarkStart w:id="106" w:name="_Toc486400631"/>
      <w:r>
        <w:t>RungeKutta.vi</w:t>
      </w:r>
      <w:bookmarkEnd w:id="105"/>
      <w:bookmarkEnd w:id="106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107" w:name="_Toc48640060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31</w:t>
        </w:r>
      </w:fldSimple>
      <w:r>
        <w:t xml:space="preserve">: </w:t>
      </w:r>
      <w:r w:rsidRPr="00994E7F">
        <w:t>RungeKutta</w:t>
      </w:r>
      <w:r>
        <w:t>.vi</w:t>
      </w:r>
      <w:bookmarkEnd w:id="107"/>
    </w:p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 xml:space="preserve">-Array, welches proportional zur gemessenen Spannung </w:t>
      </w:r>
      <w:bookmarkStart w:id="108" w:name="_GoBack"/>
      <w:bookmarkEnd w:id="108"/>
      <w:r w:rsidR="00DE15AD">
        <w:t>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109" w:name="_Toc486276120"/>
      <w:bookmarkStart w:id="110" w:name="_Toc486400632"/>
      <w:r>
        <w:lastRenderedPageBreak/>
        <w:t>SymmetrierungMessdaten.vi</w:t>
      </w:r>
      <w:bookmarkEnd w:id="109"/>
      <w:bookmarkEnd w:id="110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111" w:name="_Toc48640060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32</w:t>
        </w:r>
      </w:fldSimple>
      <w:r>
        <w:t xml:space="preserve">: </w:t>
      </w:r>
      <w:r w:rsidRPr="00983E36">
        <w:t>SymmetrierungMessdaten</w:t>
      </w:r>
      <w:r>
        <w:t>.vi</w:t>
      </w:r>
      <w:bookmarkEnd w:id="111"/>
    </w:p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112" w:name="Aufzaehlungsbeispiel"/>
      <w:bookmarkStart w:id="113" w:name="_Toc486400633"/>
      <w:bookmarkStart w:id="114" w:name="_Ref491742270"/>
      <w:bookmarkStart w:id="115" w:name="_Ref491742277"/>
      <w:bookmarkEnd w:id="112"/>
      <w:r>
        <w:lastRenderedPageBreak/>
        <w:t xml:space="preserve">Offene </w:t>
      </w:r>
      <w:commentRangeStart w:id="116"/>
      <w:commentRangeStart w:id="117"/>
      <w:r>
        <w:t>Punkte</w:t>
      </w:r>
      <w:commentRangeEnd w:id="116"/>
      <w:r w:rsidR="004B22BC">
        <w:rPr>
          <w:rStyle w:val="Kommentarzeichen"/>
          <w:b w:val="0"/>
          <w:kern w:val="0"/>
        </w:rPr>
        <w:commentReference w:id="116"/>
      </w:r>
      <w:commentRangeEnd w:id="117"/>
      <w:r w:rsidR="00DE15AD">
        <w:rPr>
          <w:rStyle w:val="Kommentarzeichen"/>
          <w:b w:val="0"/>
          <w:kern w:val="0"/>
        </w:rPr>
        <w:commentReference w:id="117"/>
      </w:r>
      <w:bookmarkEnd w:id="113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</w:t>
      </w:r>
      <w:commentRangeStart w:id="118"/>
      <w:commentRangeStart w:id="119"/>
      <w:r w:rsidR="00DE15AD">
        <w:t xml:space="preserve">2000 Messpunkten </w:t>
      </w:r>
      <w:commentRangeEnd w:id="118"/>
      <w:r w:rsidR="00714C85">
        <w:rPr>
          <w:rStyle w:val="Kommentarzeichen"/>
        </w:rPr>
        <w:commentReference w:id="118"/>
      </w:r>
      <w:commentRangeEnd w:id="119"/>
      <w:r w:rsidR="009A3527">
        <w:rPr>
          <w:rStyle w:val="Kommentarzeichen"/>
        </w:rPr>
        <w:commentReference w:id="119"/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120"/>
      <w:commentRangeStart w:id="121"/>
      <w:commentRangeStart w:id="122"/>
      <w:r w:rsidR="00DE15AD">
        <w:t>(H-Werte sind zu groß,…)</w:t>
      </w:r>
      <w:commentRangeEnd w:id="120"/>
      <w:r w:rsidR="00DE15AD">
        <w:rPr>
          <w:rStyle w:val="Kommentarzeichen"/>
        </w:rPr>
        <w:commentReference w:id="120"/>
      </w:r>
      <w:commentRangeEnd w:id="121"/>
      <w:r w:rsidR="003F24F7">
        <w:rPr>
          <w:rStyle w:val="Kommentarzeichen"/>
        </w:rPr>
        <w:commentReference w:id="121"/>
      </w:r>
      <w:commentRangeEnd w:id="122"/>
      <w:r w:rsidR="00B73CFC">
        <w:rPr>
          <w:rStyle w:val="Kommentarzeichen"/>
        </w:rPr>
        <w:commentReference w:id="122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123" w:name="_Toc486400634"/>
      <w:r>
        <w:lastRenderedPageBreak/>
        <w:t>Weitere Verbesserungen</w:t>
      </w:r>
      <w:bookmarkEnd w:id="123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3684EADC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124" w:name="_Toc486400635"/>
      <w:r>
        <w:lastRenderedPageBreak/>
        <w:t>Tabellen und Abbildungsverzeichnisse</w:t>
      </w:r>
      <w:bookmarkEnd w:id="124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6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2: LabVIEW Code in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529CE800" w14:textId="33BE1EAE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3: Zustände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687D2B0E" w14:textId="4A76BAA6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4 Aufrufe der SubVIs im VI MessungHBPeriode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24E996DF" w14:textId="128E5F67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5: Aufrufe der SubVIs im VI Entmagnetisierung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4DBA3C" w14:textId="75F72C53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6: Aufrufe der SubVIs im VI FlussdichteAnpassen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EE65BE" w14:textId="10F5B6C0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7: Aufrufe der SubVIs im VI MessungNeukurve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44C1EA9D" w14:textId="6957DB39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8: Aufrufe der SubVIs im VI MessungHystereseschleife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5E52528A" w14:textId="71E36C85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9: Hauptansicht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1735593E" w14:textId="499CDB3D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10: Ansicht für die Einstellungen in der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18</w:t>
        </w:r>
        <w:r w:rsidR="009A3527">
          <w:rPr>
            <w:webHidden/>
          </w:rPr>
          <w:fldChar w:fldCharType="end"/>
        </w:r>
      </w:hyperlink>
    </w:p>
    <w:p w14:paraId="74AD6295" w14:textId="40AC2EA1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11: Bild "Ansicht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19</w:t>
        </w:r>
        <w:r w:rsidR="009A3527">
          <w:rPr>
            <w:webHidden/>
          </w:rPr>
          <w:fldChar w:fldCharType="end"/>
        </w:r>
      </w:hyperlink>
    </w:p>
    <w:p w14:paraId="3AABDDC6" w14:textId="4A20376A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12: Bild "Plot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20</w:t>
        </w:r>
        <w:r w:rsidR="009A3527">
          <w:rPr>
            <w:webHidden/>
          </w:rPr>
          <w:fldChar w:fldCharType="end"/>
        </w:r>
      </w:hyperlink>
    </w:p>
    <w:p w14:paraId="6E67C147" w14:textId="14A8DD51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13: Anpassung.vi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1D6EC485" w14:textId="24B8FF02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14: Anpasspruefung.vi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3D75E261" w14:textId="59B60A78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15: AnsteuerungFrequenzgenerator.vi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6E7A88B0" w14:textId="2D7A1559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16: AnsteuerungOszilloscope.vi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6DDAC5E4" w14:textId="6DD0A1BE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17: Entmagnetisierung.vi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7CE6A2B4" w14:textId="431436D0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18: FindeArrayIndexNullstelle.vi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36FCBC5E" w14:textId="5F461325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19: FlussdichteAnpassen.vi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18D3280F" w14:textId="6544BB68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20: FrequenzgeneratorInit.vi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77B48CFB" w14:textId="24CA36FD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21: MessbereichEinstellen.vi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6491689A" w14:textId="470E5EFD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22: MessdatenAuslesen.vi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3966B9AE" w14:textId="1362A0AF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23: MessdatenPeriode.vi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34EE2AF8" w14:textId="23B1ABB3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24: Messung.vi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2FF32F02" w14:textId="371DAA80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25: MessungHystereseschleife.vi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1F5F1B12" w14:textId="4FD067CE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26: MessungHBPeriode.vi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1E9E55FC" w14:textId="4CBF8F8D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27: MessungNeukurve.vi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3B557339" w14:textId="367E0D75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28: OsziKanalInfo.vi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583220E8" w14:textId="4369C3D0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29: OsziOffsetMessen.vi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6253DE6" w14:textId="7C5A5F04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30: OszilloscopeInit.vi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2DC45D53" w14:textId="1477F83B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31: RungeKutta.vi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613CF88A" w14:textId="1D3D5735" w:rsidR="009A3527" w:rsidRDefault="00A8259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32: SymmetrierungMessdaten.vi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25" w:name="_Toc486400636"/>
      <w:r>
        <w:lastRenderedPageBreak/>
        <w:t>Quellen</w:t>
      </w:r>
      <w:r w:rsidR="00C955AB" w:rsidRPr="00B9441E">
        <w:t>verzeichnis</w:t>
      </w:r>
      <w:bookmarkEnd w:id="12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A82596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126" w:name="_Toc486400637"/>
      <w:r>
        <w:lastRenderedPageBreak/>
        <w:t>Abkürzungsverzeichnis</w:t>
      </w:r>
      <w:bookmarkEnd w:id="12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114"/>
          <w:bookmarkEnd w:id="115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A82596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Schwaderer, Till" w:date="2017-06-27T10:04:00Z" w:initials="ST">
    <w:p w14:paraId="4448C3FB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3" w:author="Till Schwaderer" w:date="2017-06-27T22:32:00Z" w:initials="TS">
    <w:p w14:paraId="50C3D2F4" w14:textId="3821F2D5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UNBEDINGT noch ergänzen </w:t>
      </w:r>
      <w:r>
        <w:sym w:font="Wingdings" w:char="F04A"/>
      </w:r>
    </w:p>
  </w:comment>
  <w:comment w:id="4" w:author="Till Schwaderer" w:date="2017-06-27T22:32:00Z" w:initials="TS">
    <w:p w14:paraId="7C751E53" w14:textId="341950E3" w:rsidR="00A82596" w:rsidRDefault="00A82596">
      <w:pPr>
        <w:pStyle w:val="Kommentartext"/>
      </w:pPr>
      <w:r>
        <w:rPr>
          <w:rStyle w:val="Kommentarzeichen"/>
        </w:rPr>
        <w:annotationRef/>
      </w:r>
    </w:p>
  </w:comment>
  <w:comment w:id="5" w:author="Christian Meier" w:date="2017-06-28T07:58:00Z" w:initials="CM">
    <w:p w14:paraId="2E8A4A69" w14:textId="4C6997C0" w:rsidR="00A82596" w:rsidRDefault="00A82596">
      <w:pPr>
        <w:pStyle w:val="Kommentartext"/>
      </w:pPr>
      <w:r>
        <w:rPr>
          <w:rStyle w:val="Kommentarzeichen"/>
        </w:rPr>
        <w:annotationRef/>
      </w:r>
      <w:r>
        <w:t>Ist Eingefügt</w:t>
      </w:r>
    </w:p>
    <w:p w14:paraId="09EF8EF9" w14:textId="77777777" w:rsidR="00A82596" w:rsidRDefault="00A82596">
      <w:pPr>
        <w:pStyle w:val="Kommentartext"/>
      </w:pPr>
    </w:p>
  </w:comment>
  <w:comment w:id="10" w:author="JP" w:date="2017-06-27T20:42:00Z" w:initials="J">
    <w:p w14:paraId="489854FE" w14:textId="300C1C20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11" w:author="Marc Schnaitmann" w:date="2017-06-27T21:29:00Z" w:initials="MS">
    <w:p w14:paraId="2FF74F27" w14:textId="63CFD169" w:rsidR="00A82596" w:rsidRDefault="00A82596">
      <w:pPr>
        <w:pStyle w:val="Kommentartext"/>
      </w:pPr>
      <w:r>
        <w:rPr>
          <w:rStyle w:val="Kommentarzeichen"/>
        </w:rPr>
        <w:annotationRef/>
      </w:r>
      <w:r>
        <w:t>Ja, da hat der Weidlich heute drauf bestanden :D</w:t>
      </w:r>
    </w:p>
  </w:comment>
  <w:comment w:id="12" w:author="Till Schwaderer" w:date="2017-06-27T22:12:00Z" w:initials="TS">
    <w:p w14:paraId="57DD1287" w14:textId="6B7711D9" w:rsidR="00A82596" w:rsidRDefault="00A82596">
      <w:pPr>
        <w:pStyle w:val="Kommentartext"/>
      </w:pPr>
      <w:r>
        <w:rPr>
          <w:rStyle w:val="Kommentarzeichen"/>
        </w:rPr>
        <w:annotationRef/>
      </w:r>
      <w:r>
        <w:t>Liegt da noch eine Sine rum? :D</w:t>
      </w:r>
    </w:p>
  </w:comment>
  <w:comment w:id="13" w:author="Till Schwaderer" w:date="2017-06-27T22:13:00Z" w:initials="TS">
    <w:p w14:paraId="57FC244F" w14:textId="7F09CB21" w:rsidR="00A82596" w:rsidRDefault="00A82596">
      <w:pPr>
        <w:pStyle w:val="Kommentartext"/>
      </w:pPr>
      <w:r>
        <w:rPr>
          <w:rStyle w:val="Kommentarzeichen"/>
        </w:rPr>
        <w:annotationRef/>
      </w:r>
    </w:p>
  </w:comment>
  <w:comment w:id="14" w:author="Till Schwaderer" w:date="2017-06-27T22:17:00Z" w:initials="TS">
    <w:p w14:paraId="12DF4FD3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Ist das nicht ein wenig schlaff wenn wir danach nur 3 Punkte haben? Das nimmt uns doch </w:t>
      </w:r>
      <w:proofErr w:type="spellStart"/>
      <w:r>
        <w:t>irgenwie</w:t>
      </w:r>
      <w:proofErr w:type="spellEnd"/>
      <w:r>
        <w:t xml:space="preserve"> morgen auch ein bisschen die Argumentationsgrundlage für eine gute Note oder?</w:t>
      </w:r>
      <w:r>
        <w:br/>
      </w:r>
      <w:r>
        <w:br/>
        <w:t>Vielleicht könnte man an den Satz ein „Unter anderem konnte … hinzugefügt werden“. Oder Allgemein nur de Vorteile zum Pascal Code auflisten. Da hätten wir WESENTLICH mehr.</w:t>
      </w:r>
    </w:p>
    <w:p w14:paraId="36350E58" w14:textId="77777777" w:rsidR="00A82596" w:rsidRDefault="00A82596">
      <w:pPr>
        <w:pStyle w:val="Kommentartext"/>
      </w:pPr>
    </w:p>
    <w:p w14:paraId="3349D8A0" w14:textId="77777777" w:rsidR="00A82596" w:rsidRDefault="00A82596">
      <w:pPr>
        <w:pStyle w:val="Kommentartext"/>
      </w:pPr>
      <w:r>
        <w:t xml:space="preserve">Das ist meiner Meinung nach der Wichtigste Teil, da das auch der </w:t>
      </w:r>
      <w:proofErr w:type="spellStart"/>
      <w:r>
        <w:t>Förschner</w:t>
      </w:r>
      <w:proofErr w:type="spellEnd"/>
      <w:r>
        <w:t xml:space="preserve"> vielleicht nochmal durchliest bevor er seine Noten macht.</w:t>
      </w:r>
      <w:r>
        <w:br/>
      </w:r>
      <w:r>
        <w:br/>
        <w:t>Was man bei Vorteilen noch ergänzen könnte:</w:t>
      </w:r>
    </w:p>
    <w:p w14:paraId="195CA7F0" w14:textId="07A3708C" w:rsidR="00A82596" w:rsidRDefault="00A82596" w:rsidP="00CE0ABD">
      <w:pPr>
        <w:pStyle w:val="Kommentartext"/>
        <w:numPr>
          <w:ilvl w:val="0"/>
          <w:numId w:val="22"/>
        </w:numPr>
      </w:pPr>
      <w:r>
        <w:t>noch Messpunkte Anzahl ergänzen.. (Funktioniert halt nicht komplett)</w:t>
      </w:r>
      <w:r>
        <w:br/>
        <w:t>- Übersichtlicher</w:t>
      </w:r>
    </w:p>
    <w:p w14:paraId="24217065" w14:textId="35AD2E72" w:rsidR="00A82596" w:rsidRDefault="00A82596" w:rsidP="00CE0ABD">
      <w:pPr>
        <w:pStyle w:val="Kommentartext"/>
        <w:numPr>
          <w:ilvl w:val="0"/>
          <w:numId w:val="22"/>
        </w:numPr>
      </w:pPr>
      <w:r>
        <w:t>Code besser Wartbar</w:t>
      </w:r>
    </w:p>
    <w:p w14:paraId="0D3F6B5D" w14:textId="25132CC8" w:rsidR="00A82596" w:rsidRDefault="00A82596" w:rsidP="00CE0ABD">
      <w:pPr>
        <w:pStyle w:val="Kommentartext"/>
        <w:numPr>
          <w:ilvl w:val="0"/>
          <w:numId w:val="22"/>
        </w:numPr>
      </w:pPr>
      <w:r>
        <w:t>Breite Einstellungsmöglichkeiten</w:t>
      </w:r>
    </w:p>
    <w:p w14:paraId="6BA9C2CE" w14:textId="75D15D9C" w:rsidR="00A82596" w:rsidRDefault="00A82596" w:rsidP="00CE0ABD">
      <w:pPr>
        <w:pStyle w:val="Kommentartext"/>
        <w:numPr>
          <w:ilvl w:val="0"/>
          <w:numId w:val="22"/>
        </w:numPr>
      </w:pPr>
      <w:r>
        <w:t>Schnellere Bedienung</w:t>
      </w:r>
    </w:p>
    <w:p w14:paraId="7C013197" w14:textId="50B85C6F" w:rsidR="00A82596" w:rsidRDefault="00A82596" w:rsidP="00CE0ABD">
      <w:pPr>
        <w:pStyle w:val="Kommentartext"/>
        <w:numPr>
          <w:ilvl w:val="0"/>
          <w:numId w:val="22"/>
        </w:numPr>
      </w:pPr>
      <w:proofErr w:type="spellStart"/>
      <w:r>
        <w:t>Fortschritsanzeige</w:t>
      </w:r>
      <w:proofErr w:type="spellEnd"/>
    </w:p>
    <w:p w14:paraId="4BBEF26E" w14:textId="6CA372E0" w:rsidR="00A82596" w:rsidRDefault="00A82596" w:rsidP="00CE0ABD">
      <w:pPr>
        <w:pStyle w:val="Kommentartext"/>
        <w:numPr>
          <w:ilvl w:val="0"/>
          <w:numId w:val="22"/>
        </w:numPr>
      </w:pPr>
      <w:proofErr w:type="spellStart"/>
      <w:r>
        <w:t>Curser</w:t>
      </w:r>
      <w:proofErr w:type="spellEnd"/>
      <w:r>
        <w:t>/Zoom- Funktion im Graph</w:t>
      </w:r>
    </w:p>
    <w:p w14:paraId="557AE8B2" w14:textId="4F033D8E" w:rsidR="00A82596" w:rsidRDefault="00A82596" w:rsidP="00CE0ABD">
      <w:pPr>
        <w:pStyle w:val="Kommentartext"/>
        <w:numPr>
          <w:ilvl w:val="0"/>
          <w:numId w:val="22"/>
        </w:numPr>
      </w:pPr>
      <w:r>
        <w:t xml:space="preserve">Gruppen </w:t>
      </w:r>
      <w:proofErr w:type="spellStart"/>
      <w:r>
        <w:t>name</w:t>
      </w:r>
      <w:proofErr w:type="spellEnd"/>
      <w:r>
        <w:t xml:space="preserve"> / Datum wird bei </w:t>
      </w:r>
      <w:proofErr w:type="spellStart"/>
      <w:r>
        <w:t>plot</w:t>
      </w:r>
      <w:proofErr w:type="spellEnd"/>
      <w:r>
        <w:t xml:space="preserve"> aufgeprägt</w:t>
      </w:r>
    </w:p>
    <w:p w14:paraId="4A5D5870" w14:textId="6A914541" w:rsidR="00A82596" w:rsidRDefault="00A82596" w:rsidP="00CE0ABD">
      <w:pPr>
        <w:pStyle w:val="Kommentartext"/>
        <w:numPr>
          <w:ilvl w:val="0"/>
          <w:numId w:val="22"/>
        </w:numPr>
      </w:pPr>
      <w:r>
        <w:t>….</w:t>
      </w:r>
    </w:p>
    <w:p w14:paraId="4337FF76" w14:textId="3FF0F10F" w:rsidR="00A82596" w:rsidRDefault="00A82596">
      <w:pPr>
        <w:pStyle w:val="Kommentartext"/>
      </w:pPr>
      <w:r>
        <w:br/>
        <w:t>oder was meint ihr?</w:t>
      </w:r>
    </w:p>
  </w:comment>
  <w:comment w:id="15" w:author="Christian Meier" w:date="2017-06-28T07:58:00Z" w:initials="CM">
    <w:p w14:paraId="668B823D" w14:textId="4CABE9B2" w:rsidR="00A82596" w:rsidRDefault="00A82596">
      <w:pPr>
        <w:pStyle w:val="Kommentartext"/>
      </w:pPr>
      <w:r>
        <w:rPr>
          <w:rStyle w:val="Kommentarzeichen"/>
        </w:rPr>
        <w:annotationRef/>
      </w:r>
      <w:r>
        <w:t>Passt das wie ich es ergänzt habe?</w:t>
      </w:r>
    </w:p>
  </w:comment>
  <w:comment w:id="16" w:author="Till Schwaderer" w:date="2017-06-27T22:16:00Z" w:initials="TS">
    <w:p w14:paraId="300AFBCB" w14:textId="20E97A35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Ergänzen für was die Strombegrenzung ist </w:t>
      </w:r>
    </w:p>
  </w:comment>
  <w:comment w:id="17" w:author="Till Schwaderer" w:date="2017-06-28T08:33:00Z" w:initials="TS">
    <w:p w14:paraId="3BF01D04" w14:textId="199BE1CD" w:rsidR="00A82596" w:rsidRDefault="00A82596">
      <w:pPr>
        <w:pStyle w:val="Kommentartext"/>
      </w:pPr>
      <w:r>
        <w:rPr>
          <w:rStyle w:val="Kommentarzeichen"/>
        </w:rPr>
        <w:annotationRef/>
      </w:r>
      <w:r>
        <w:t>NOCH HINZUFÜGEN</w:t>
      </w:r>
    </w:p>
  </w:comment>
  <w:comment w:id="18" w:author="Christian Meier" w:date="2017-06-27T19:24:00Z" w:initials="CM">
    <w:p w14:paraId="5CF7C6BF" w14:textId="289078E9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9" w:author="Marc Schnaitmann" w:date="2017-06-27T21:35:00Z" w:initials="MS">
    <w:p w14:paraId="497B4F39" w14:textId="116B2C1F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Ja passt </w:t>
      </w:r>
      <w:r>
        <w:sym w:font="Wingdings" w:char="F04A"/>
      </w:r>
      <w:r>
        <w:t xml:space="preserve"> </w:t>
      </w:r>
      <w:proofErr w:type="spellStart"/>
      <w:r>
        <w:t>habs</w:t>
      </w:r>
      <w:proofErr w:type="spellEnd"/>
      <w:r>
        <w:t xml:space="preserve"> an ein paar anderen Stellen auch geändert.</w:t>
      </w:r>
    </w:p>
  </w:comment>
  <w:comment w:id="24" w:author="Till Schwaderer" w:date="2017-06-27T22:27:00Z" w:initials="TS">
    <w:p w14:paraId="4E3B404B" w14:textId="7180A241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Vielleicht sagen dass man einzelne Zustände durchläuft in </w:t>
      </w:r>
      <w:proofErr w:type="spellStart"/>
      <w:r>
        <w:t>dennen</w:t>
      </w:r>
      <w:proofErr w:type="spellEnd"/>
      <w:r>
        <w:t xml:space="preserve"> dann Berechnungen und </w:t>
      </w:r>
      <w:proofErr w:type="spellStart"/>
      <w:r>
        <w:t>SubVis</w:t>
      </w:r>
      <w:proofErr w:type="spellEnd"/>
      <w:r>
        <w:t xml:space="preserve"> aufgerufen werden</w:t>
      </w:r>
    </w:p>
  </w:comment>
  <w:comment w:id="28" w:author="Christian Meier" w:date="2017-06-27T20:09:00Z" w:initials="CM">
    <w:p w14:paraId="21A5C7EB" w14:textId="7BD03AE7" w:rsidR="00A82596" w:rsidRDefault="00A82596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29" w:author="Gruenewald, Jan Philipp" w:date="2017-06-27T07:42:00Z" w:initials="JPG">
    <w:p w14:paraId="5F8DD5EC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30" w:author="Till Schwaderer" w:date="2017-06-27T22:30:00Z" w:initials="TS">
    <w:p w14:paraId="535351E2" w14:textId="508FAB9F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Vielleicht noch </w:t>
      </w:r>
      <w:proofErr w:type="spellStart"/>
      <w:r>
        <w:t>Zustz</w:t>
      </w:r>
      <w:proofErr w:type="spellEnd"/>
      <w:r>
        <w:t xml:space="preserve"> als *.</w:t>
      </w:r>
      <w:proofErr w:type="spellStart"/>
      <w:r>
        <w:t>png</w:t>
      </w:r>
      <w:proofErr w:type="spellEnd"/>
    </w:p>
  </w:comment>
  <w:comment w:id="44" w:author="Christian Meier" w:date="2017-06-27T19:45:00Z" w:initials="CM">
    <w:p w14:paraId="3CD87157" w14:textId="41620D62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68" w:author="Christian Meier" w:date="2017-06-27T19:49:00Z" w:initials="CM">
    <w:p w14:paraId="03D24152" w14:textId="6391D896" w:rsidR="00A82596" w:rsidRDefault="00A82596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78" w:author="Christian Meier" w:date="2017-06-27T19:50:00Z" w:initials="CM">
    <w:p w14:paraId="1191F096" w14:textId="7FFD3404" w:rsidR="00A82596" w:rsidRDefault="00A82596">
      <w:pPr>
        <w:pStyle w:val="Kommentartext"/>
      </w:pPr>
      <w:r>
        <w:rPr>
          <w:rStyle w:val="Kommentarzeichen"/>
        </w:rPr>
        <w:annotationRef/>
      </w:r>
      <w:proofErr w:type="spellStart"/>
      <w:r>
        <w:t>Evtl</w:t>
      </w:r>
      <w:proofErr w:type="spellEnd"/>
      <w:r>
        <w:t xml:space="preserve"> </w:t>
      </w:r>
      <w:proofErr w:type="spellStart"/>
      <w:r>
        <w:t>novh</w:t>
      </w:r>
      <w:proofErr w:type="spellEnd"/>
      <w:r>
        <w:t xml:space="preserve"> anpassen</w:t>
      </w:r>
    </w:p>
  </w:comment>
  <w:comment w:id="82" w:author="JP" w:date="2017-06-27T21:14:00Z" w:initials="J">
    <w:p w14:paraId="2B00B0F8" w14:textId="2095BB43" w:rsidR="00A82596" w:rsidRDefault="00A82596">
      <w:pPr>
        <w:pStyle w:val="Kommentartext"/>
      </w:pPr>
      <w:r>
        <w:rPr>
          <w:rStyle w:val="Kommentarzeichen"/>
        </w:rPr>
        <w:annotationRef/>
      </w:r>
      <w:r>
        <w:t>Till: Umformulieren wär glaub gut #Lachsmiley</w:t>
      </w:r>
    </w:p>
  </w:comment>
  <w:comment w:id="83" w:author="Till Schwaderer" w:date="2017-06-27T22:36:00Z" w:initials="TS">
    <w:p w14:paraId="40911D2F" w14:textId="50A26D47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Ja </w:t>
      </w:r>
      <w:proofErr w:type="spellStart"/>
      <w:r>
        <w:t>ka</w:t>
      </w:r>
      <w:proofErr w:type="spellEnd"/>
      <w:r>
        <w:t xml:space="preserve"> muss man die Anmerkung denn in die Doku?</w:t>
      </w:r>
    </w:p>
  </w:comment>
  <w:comment w:id="116" w:author="Schwaderer, Till" w:date="2017-06-27T10:13:00Z" w:initials="ST">
    <w:p w14:paraId="42F5AAAF" w14:textId="15F1EDB0" w:rsidR="00A82596" w:rsidRDefault="00A82596">
      <w:pPr>
        <w:pStyle w:val="Kommentartext"/>
      </w:pPr>
      <w:r>
        <w:rPr>
          <w:rStyle w:val="Kommentarzeichen"/>
        </w:rPr>
        <w:annotationRef/>
      </w:r>
      <w:proofErr w:type="spellStart"/>
      <w:r>
        <w:t>Errorhandling</w:t>
      </w:r>
      <w:proofErr w:type="spellEnd"/>
    </w:p>
  </w:comment>
  <w:comment w:id="117" w:author="JP" w:date="2017-06-27T21:25:00Z" w:initials="J">
    <w:p w14:paraId="36E1A7B5" w14:textId="7F70657A" w:rsidR="00A82596" w:rsidRDefault="00A82596">
      <w:pPr>
        <w:pStyle w:val="Kommentartext"/>
      </w:pPr>
      <w:r>
        <w:rPr>
          <w:rStyle w:val="Kommentarzeichen"/>
        </w:rPr>
        <w:annotationRef/>
      </w:r>
      <w:r>
        <w:t>siehe weitere Verbesserungen (unten)</w:t>
      </w:r>
    </w:p>
  </w:comment>
  <w:comment w:id="118" w:author="Till Schwaderer" w:date="2017-06-27T22:40:00Z" w:initials="TS">
    <w:p w14:paraId="18A1B61F" w14:textId="324C9EF0" w:rsidR="00A82596" w:rsidRDefault="00A82596">
      <w:pPr>
        <w:pStyle w:val="Kommentartext"/>
      </w:pPr>
      <w:r>
        <w:rPr>
          <w:rStyle w:val="Kommentarzeichen"/>
        </w:rPr>
        <w:annotationRef/>
      </w:r>
      <w:r>
        <w:t>Vielleicht noch beifügen, dass es bis auf ein Rechenfehler implementiert ist?</w:t>
      </w:r>
    </w:p>
  </w:comment>
  <w:comment w:id="119" w:author="Christian Meier" w:date="2017-06-28T08:06:00Z" w:initials="CM">
    <w:p w14:paraId="0C0B7464" w14:textId="08FE5744" w:rsidR="00A82596" w:rsidRDefault="00A82596">
      <w:pPr>
        <w:pStyle w:val="Kommentartext"/>
      </w:pPr>
      <w:r>
        <w:rPr>
          <w:rStyle w:val="Kommentarzeichen"/>
        </w:rPr>
        <w:annotationRef/>
      </w:r>
      <w:r>
        <w:t>Ich würde es so lassen</w:t>
      </w:r>
    </w:p>
  </w:comment>
  <w:comment w:id="120" w:author="JP" w:date="2017-06-27T21:21:00Z" w:initials="J">
    <w:p w14:paraId="0AB50A9B" w14:textId="5542C8CA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Till &amp; Marc: Was war nochmal die </w:t>
      </w:r>
      <w:proofErr w:type="spellStart"/>
      <w:r>
        <w:t>Ausiwrkung</w:t>
      </w:r>
      <w:proofErr w:type="spellEnd"/>
      <w:r>
        <w:t>?</w:t>
      </w:r>
    </w:p>
  </w:comment>
  <w:comment w:id="121" w:author="Marc Schnaitmann" w:date="2017-06-27T21:45:00Z" w:initials="MS">
    <w:p w14:paraId="505A9DF4" w14:textId="74414BCE" w:rsidR="00A82596" w:rsidRDefault="00A82596">
      <w:pPr>
        <w:pStyle w:val="Kommentartext"/>
      </w:pPr>
      <w:r>
        <w:rPr>
          <w:rStyle w:val="Kommentarzeichen"/>
        </w:rPr>
        <w:annotationRef/>
      </w:r>
      <w:r>
        <w:t>Dass die H-Werte zu groß werden, warum auch immer :/</w:t>
      </w:r>
    </w:p>
  </w:comment>
  <w:comment w:id="122" w:author="Christian Meier" w:date="2017-06-28T07:31:00Z" w:initials="CM">
    <w:p w14:paraId="2D3AE772" w14:textId="46715093" w:rsidR="00A82596" w:rsidRDefault="00A82596">
      <w:pPr>
        <w:pStyle w:val="Kommentartext"/>
      </w:pPr>
      <w:r>
        <w:rPr>
          <w:rStyle w:val="Kommentarzeichen"/>
        </w:rPr>
        <w:annotationRef/>
      </w:r>
      <w:r>
        <w:t>Bleibt das so stehen?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7F47D3" w14:textId="77777777" w:rsidR="00936DDA" w:rsidRDefault="00936DDA">
      <w:pPr>
        <w:spacing w:before="0" w:line="240" w:lineRule="auto"/>
      </w:pPr>
      <w:r>
        <w:separator/>
      </w:r>
    </w:p>
  </w:endnote>
  <w:endnote w:type="continuationSeparator" w:id="0">
    <w:p w14:paraId="5E15BC9F" w14:textId="77777777" w:rsidR="00936DDA" w:rsidRDefault="00936DD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5FE70" w14:textId="77777777" w:rsidR="00936DDA" w:rsidRDefault="00936DDA">
      <w:pPr>
        <w:spacing w:before="0" w:line="240" w:lineRule="auto"/>
      </w:pPr>
      <w:r>
        <w:separator/>
      </w:r>
    </w:p>
  </w:footnote>
  <w:footnote w:type="continuationSeparator" w:id="0">
    <w:p w14:paraId="181CA03E" w14:textId="77777777" w:rsidR="00936DDA" w:rsidRDefault="00936DD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A82596" w:rsidRDefault="00A82596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2FDF2FE1" w:rsidR="00A82596" w:rsidRDefault="00A82596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8436AB">
        <w:rPr>
          <w:noProof/>
        </w:rPr>
        <w:instrText>0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8436AB">
        <w:rPr>
          <w:noProof/>
        </w:rPr>
        <w:instrText>4</w:instrText>
      </w:r>
    </w:fldSimple>
    <w:r>
      <w:instrText xml:space="preserve"> " " \* MERGEFORMAT </w:instrText>
    </w:r>
    <w:r>
      <w:fldChar w:fldCharType="separate"/>
    </w:r>
    <w:r w:rsidR="008436AB">
      <w:rPr>
        <w:noProof/>
      </w:rPr>
      <w:instrText>4</w:instrText>
    </w:r>
    <w:r w:rsidR="008436AB">
      <w:instrText xml:space="preserve"> </w:instrText>
    </w:r>
    <w:r>
      <w:fldChar w:fldCharType="end"/>
    </w:r>
    <w:r>
      <w:instrText xml:space="preserve"> \* MERGEFORMAT </w:instrText>
    </w:r>
    <w:r>
      <w:fldChar w:fldCharType="end"/>
    </w:r>
    <w:fldSimple w:instr=" STYLEREF &quot;Überschrift 1&quot; \* MERGEFORMAT ">
      <w:r w:rsidR="008436AB">
        <w:rPr>
          <w:noProof/>
        </w:rPr>
        <w:t>Quellenverzeichnis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8436AB">
      <w:rPr>
        <w:noProof/>
      </w:rPr>
      <w:t>32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0"/>
  </w:num>
  <w:num w:numId="14">
    <w:abstractNumId w:val="11"/>
  </w:num>
  <w:num w:numId="15">
    <w:abstractNumId w:val="13"/>
  </w:num>
  <w:num w:numId="16">
    <w:abstractNumId w:val="15"/>
  </w:num>
  <w:num w:numId="17">
    <w:abstractNumId w:val="20"/>
  </w:num>
  <w:num w:numId="18">
    <w:abstractNumId w:val="17"/>
  </w:num>
  <w:num w:numId="19">
    <w:abstractNumId w:val="16"/>
  </w:num>
  <w:num w:numId="20">
    <w:abstractNumId w:val="18"/>
  </w:num>
  <w:num w:numId="21">
    <w:abstractNumId w:val="14"/>
  </w:num>
  <w:num w:numId="22">
    <w:abstractNumId w:val="12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9726E"/>
    <w:rsid w:val="002A0D6F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7E6B"/>
    <w:rsid w:val="006538A0"/>
    <w:rsid w:val="00661712"/>
    <w:rsid w:val="0066676E"/>
    <w:rsid w:val="00670582"/>
    <w:rsid w:val="006718E2"/>
    <w:rsid w:val="0068643A"/>
    <w:rsid w:val="00691F22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4C85"/>
    <w:rsid w:val="0071551E"/>
    <w:rsid w:val="00716050"/>
    <w:rsid w:val="00723986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6AB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9178F"/>
    <w:rsid w:val="009A3527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82596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237C6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C198B"/>
    <w:rsid w:val="00CC7944"/>
    <w:rsid w:val="00CE0ABD"/>
    <w:rsid w:val="00CE4E22"/>
    <w:rsid w:val="00D41B7C"/>
    <w:rsid w:val="00D435AA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920D92-788D-4620-A9C0-2641D9254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3931</Words>
  <Characters>24772</Characters>
  <Application>Microsoft Office Word</Application>
  <DocSecurity>0</DocSecurity>
  <Lines>206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Till Schwaderer</cp:lastModifiedBy>
  <cp:revision>134</cp:revision>
  <cp:lastPrinted>2009-01-13T11:07:00Z</cp:lastPrinted>
  <dcterms:created xsi:type="dcterms:W3CDTF">2017-06-15T09:10:00Z</dcterms:created>
  <dcterms:modified xsi:type="dcterms:W3CDTF">2017-06-28T06:45:00Z</dcterms:modified>
</cp:coreProperties>
</file>