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r w:rsidRPr="00F34029">
        <w:rPr>
          <w:b/>
          <w:sz w:val="44"/>
          <w:szCs w:val="44"/>
          <w:lang w:val="en-US"/>
        </w:rPr>
        <w:t>Mechatronisches</w:t>
      </w:r>
      <w:r w:rsidRPr="00320408">
        <w:rPr>
          <w:b/>
          <w:sz w:val="44"/>
          <w:szCs w:val="44"/>
          <w:lang w:val="en-US"/>
        </w:rPr>
        <w:t xml:space="preserve"> Projekt</w:t>
      </w:r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Smiljan Mahkovec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Marc Schnaitmann</w:t>
      </w:r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>Till Schwaderer</w:t>
      </w:r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Förschner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400602"/>
      <w:r>
        <w:lastRenderedPageBreak/>
        <w:t>Inhalt</w:t>
      </w:r>
      <w:r w:rsidR="006E2358">
        <w:t>sverzeichnis</w:t>
      </w:r>
      <w:bookmarkEnd w:id="1"/>
    </w:p>
    <w:commentRangeStart w:id="2"/>
    <w:commentRangeStart w:id="3"/>
    <w:commentRangeStart w:id="4"/>
    <w:commentRangeStart w:id="5"/>
    <w:p w14:paraId="3611F8BD" w14:textId="540162F6" w:rsidR="009A3527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9A3527">
        <w:t>Inhaltsverzeichnis</w:t>
      </w:r>
      <w:r w:rsidR="009A3527">
        <w:tab/>
      </w:r>
      <w:r w:rsidR="009A3527">
        <w:fldChar w:fldCharType="begin"/>
      </w:r>
      <w:r w:rsidR="009A3527">
        <w:instrText xml:space="preserve"> PAGEREF _Toc486400602 \h </w:instrText>
      </w:r>
      <w:r w:rsidR="009A3527">
        <w:fldChar w:fldCharType="separate"/>
      </w:r>
      <w:r w:rsidR="009A3527">
        <w:t>2</w:t>
      </w:r>
      <w:r w:rsidR="009A3527">
        <w:fldChar w:fldCharType="end"/>
      </w:r>
    </w:p>
    <w:p w14:paraId="6A8046D2" w14:textId="28465A68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_Toc486400603 \h </w:instrText>
      </w:r>
      <w:r>
        <w:fldChar w:fldCharType="separate"/>
      </w:r>
      <w:r>
        <w:t>4</w:t>
      </w:r>
      <w:r>
        <w:fldChar w:fldCharType="end"/>
      </w:r>
    </w:p>
    <w:p w14:paraId="5629D029" w14:textId="722B924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_Toc486400604 \h </w:instrText>
      </w:r>
      <w:r>
        <w:fldChar w:fldCharType="separate"/>
      </w:r>
      <w:r>
        <w:t>6</w:t>
      </w:r>
      <w:r>
        <w:fldChar w:fldCharType="end"/>
      </w:r>
    </w:p>
    <w:p w14:paraId="1D23A7FD" w14:textId="449FB6CB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_Toc486400605 \h </w:instrText>
      </w:r>
      <w:r>
        <w:fldChar w:fldCharType="separate"/>
      </w:r>
      <w:r>
        <w:t>6</w:t>
      </w:r>
      <w:r>
        <w:fldChar w:fldCharType="end"/>
      </w:r>
    </w:p>
    <w:p w14:paraId="7BF04862" w14:textId="71F34F6D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_Toc486400606 \h </w:instrText>
      </w:r>
      <w:r>
        <w:fldChar w:fldCharType="separate"/>
      </w:r>
      <w:r>
        <w:t>7</w:t>
      </w:r>
      <w:r>
        <w:fldChar w:fldCharType="end"/>
      </w:r>
    </w:p>
    <w:p w14:paraId="4C15CFA3" w14:textId="32081E72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_Toc486400607 \h </w:instrText>
      </w:r>
      <w:r>
        <w:fldChar w:fldCharType="separate"/>
      </w:r>
      <w:r>
        <w:t>8</w:t>
      </w:r>
      <w:r>
        <w:fldChar w:fldCharType="end"/>
      </w:r>
    </w:p>
    <w:p w14:paraId="7BCB79C0" w14:textId="09EADBA3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_Toc486400608 \h </w:instrText>
      </w:r>
      <w:r>
        <w:fldChar w:fldCharType="separate"/>
      </w:r>
      <w:r>
        <w:t>10</w:t>
      </w:r>
      <w:r>
        <w:fldChar w:fldCharType="end"/>
      </w:r>
    </w:p>
    <w:p w14:paraId="480ABD46" w14:textId="39ABAF63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_Toc486400609 \h </w:instrText>
      </w:r>
      <w:r>
        <w:fldChar w:fldCharType="separate"/>
      </w:r>
      <w:r>
        <w:t>11</w:t>
      </w:r>
      <w:r>
        <w:fldChar w:fldCharType="end"/>
      </w:r>
    </w:p>
    <w:p w14:paraId="5F0C1074" w14:textId="46391B4D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_Toc486400610 \h </w:instrText>
      </w:r>
      <w:r>
        <w:fldChar w:fldCharType="separate"/>
      </w:r>
      <w:r>
        <w:t>14</w:t>
      </w:r>
      <w:r>
        <w:fldChar w:fldCharType="end"/>
      </w:r>
    </w:p>
    <w:p w14:paraId="6CE00CCD" w14:textId="53BAC491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_Toc486400611 \h </w:instrText>
      </w:r>
      <w:r>
        <w:fldChar w:fldCharType="separate"/>
      </w:r>
      <w:r>
        <w:t>16</w:t>
      </w:r>
      <w:r>
        <w:fldChar w:fldCharType="end"/>
      </w:r>
    </w:p>
    <w:p w14:paraId="6A580C6E" w14:textId="17994B37" w:rsidR="009A3527" w:rsidRDefault="009A3527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_Toc486400612 \h </w:instrText>
      </w:r>
      <w:r>
        <w:fldChar w:fldCharType="separate"/>
      </w:r>
      <w:r>
        <w:t>16</w:t>
      </w:r>
      <w:r>
        <w:fldChar w:fldCharType="end"/>
      </w:r>
    </w:p>
    <w:p w14:paraId="4EE1D0D2" w14:textId="50F9FC06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_Toc486400613 \h </w:instrText>
      </w:r>
      <w:r>
        <w:fldChar w:fldCharType="separate"/>
      </w:r>
      <w:r>
        <w:t>21</w:t>
      </w:r>
      <w:r>
        <w:fldChar w:fldCharType="end"/>
      </w:r>
    </w:p>
    <w:p w14:paraId="4814E19A" w14:textId="4636142A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_Toc486400614 \h </w:instrText>
      </w:r>
      <w:r>
        <w:fldChar w:fldCharType="separate"/>
      </w:r>
      <w:r>
        <w:t>21</w:t>
      </w:r>
      <w:r>
        <w:fldChar w:fldCharType="end"/>
      </w:r>
    </w:p>
    <w:p w14:paraId="641FBE90" w14:textId="2CC96142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_Toc486400615 \h </w:instrText>
      </w:r>
      <w:r>
        <w:fldChar w:fldCharType="separate"/>
      </w:r>
      <w:r>
        <w:t>21</w:t>
      </w:r>
      <w:r>
        <w:fldChar w:fldCharType="end"/>
      </w:r>
    </w:p>
    <w:p w14:paraId="30DE908D" w14:textId="500628A8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_Toc486400616 \h </w:instrText>
      </w:r>
      <w:r>
        <w:fldChar w:fldCharType="separate"/>
      </w:r>
      <w:r>
        <w:t>22</w:t>
      </w:r>
      <w:r>
        <w:fldChar w:fldCharType="end"/>
      </w:r>
    </w:p>
    <w:p w14:paraId="655C3CD3" w14:textId="5AC60B71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_Toc486400617 \h </w:instrText>
      </w:r>
      <w:r>
        <w:fldChar w:fldCharType="separate"/>
      </w:r>
      <w:r>
        <w:t>22</w:t>
      </w:r>
      <w:r>
        <w:fldChar w:fldCharType="end"/>
      </w:r>
    </w:p>
    <w:p w14:paraId="1E964F0F" w14:textId="2C228E45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_Toc486400618 \h </w:instrText>
      </w:r>
      <w:r>
        <w:fldChar w:fldCharType="separate"/>
      </w:r>
      <w:r>
        <w:t>22</w:t>
      </w:r>
      <w:r>
        <w:fldChar w:fldCharType="end"/>
      </w:r>
    </w:p>
    <w:p w14:paraId="0763B537" w14:textId="2350744A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_Toc486400619 \h </w:instrText>
      </w:r>
      <w:r>
        <w:fldChar w:fldCharType="separate"/>
      </w:r>
      <w:r>
        <w:t>23</w:t>
      </w:r>
      <w:r>
        <w:fldChar w:fldCharType="end"/>
      </w:r>
    </w:p>
    <w:p w14:paraId="172BAC64" w14:textId="5074EE2E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_Toc486400620 \h </w:instrText>
      </w:r>
      <w:r>
        <w:fldChar w:fldCharType="separate"/>
      </w:r>
      <w:r>
        <w:t>23</w:t>
      </w:r>
      <w:r>
        <w:fldChar w:fldCharType="end"/>
      </w:r>
    </w:p>
    <w:p w14:paraId="01812EA8" w14:textId="61B4C6D8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_Toc486400621 \h </w:instrText>
      </w:r>
      <w:r>
        <w:fldChar w:fldCharType="separate"/>
      </w:r>
      <w:r>
        <w:t>24</w:t>
      </w:r>
      <w:r>
        <w:fldChar w:fldCharType="end"/>
      </w:r>
    </w:p>
    <w:p w14:paraId="53E78A98" w14:textId="172CCA1F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_Toc486400622 \h </w:instrText>
      </w:r>
      <w:r>
        <w:fldChar w:fldCharType="separate"/>
      </w:r>
      <w:r>
        <w:t>24</w:t>
      </w:r>
      <w:r>
        <w:fldChar w:fldCharType="end"/>
      </w:r>
    </w:p>
    <w:p w14:paraId="74BCBF76" w14:textId="41E7ED34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_Toc486400623 \h </w:instrText>
      </w:r>
      <w:r>
        <w:fldChar w:fldCharType="separate"/>
      </w:r>
      <w:r>
        <w:t>25</w:t>
      </w:r>
      <w:r>
        <w:fldChar w:fldCharType="end"/>
      </w:r>
    </w:p>
    <w:p w14:paraId="0809F9CC" w14:textId="71AE078C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_Toc486400624 \h </w:instrText>
      </w:r>
      <w:r>
        <w:fldChar w:fldCharType="separate"/>
      </w:r>
      <w:r>
        <w:t>25</w:t>
      </w:r>
      <w:r>
        <w:fldChar w:fldCharType="end"/>
      </w:r>
    </w:p>
    <w:p w14:paraId="01C0B831" w14:textId="26CDC227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_Toc486400625 \h </w:instrText>
      </w:r>
      <w:r>
        <w:fldChar w:fldCharType="separate"/>
      </w:r>
      <w:r>
        <w:t>25</w:t>
      </w:r>
      <w:r>
        <w:fldChar w:fldCharType="end"/>
      </w:r>
    </w:p>
    <w:p w14:paraId="5966E24D" w14:textId="3FB31221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_Toc486400626 \h </w:instrText>
      </w:r>
      <w:r>
        <w:fldChar w:fldCharType="separate"/>
      </w:r>
      <w:r>
        <w:t>26</w:t>
      </w:r>
      <w:r>
        <w:fldChar w:fldCharType="end"/>
      </w:r>
    </w:p>
    <w:p w14:paraId="5B048E26" w14:textId="34B293B9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_Toc486400627 \h </w:instrText>
      </w:r>
      <w:r>
        <w:fldChar w:fldCharType="separate"/>
      </w:r>
      <w:r>
        <w:t>26</w:t>
      </w:r>
      <w:r>
        <w:fldChar w:fldCharType="end"/>
      </w:r>
    </w:p>
    <w:p w14:paraId="58CE210B" w14:textId="5C797432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_Toc486400628 \h </w:instrText>
      </w:r>
      <w:r>
        <w:fldChar w:fldCharType="separate"/>
      </w:r>
      <w:r>
        <w:t>26</w:t>
      </w:r>
      <w:r>
        <w:fldChar w:fldCharType="end"/>
      </w:r>
    </w:p>
    <w:p w14:paraId="76D689A5" w14:textId="6F3DB124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_Toc486400629 \h </w:instrText>
      </w:r>
      <w:r>
        <w:fldChar w:fldCharType="separate"/>
      </w:r>
      <w:r>
        <w:t>27</w:t>
      </w:r>
      <w:r>
        <w:fldChar w:fldCharType="end"/>
      </w:r>
    </w:p>
    <w:p w14:paraId="1F6B794D" w14:textId="533EA6A3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_Toc486400630 \h </w:instrText>
      </w:r>
      <w:r>
        <w:fldChar w:fldCharType="separate"/>
      </w:r>
      <w:r>
        <w:t>27</w:t>
      </w:r>
      <w:r>
        <w:fldChar w:fldCharType="end"/>
      </w:r>
    </w:p>
    <w:p w14:paraId="79194A46" w14:textId="375DA2B6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_Toc486400631 \h </w:instrText>
      </w:r>
      <w:r>
        <w:fldChar w:fldCharType="separate"/>
      </w:r>
      <w:r>
        <w:t>27</w:t>
      </w:r>
      <w:r>
        <w:fldChar w:fldCharType="end"/>
      </w:r>
    </w:p>
    <w:p w14:paraId="5A434E53" w14:textId="2C03934D" w:rsidR="009A3527" w:rsidRDefault="009A3527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_Toc486400632 \h </w:instrText>
      </w:r>
      <w:r>
        <w:fldChar w:fldCharType="separate"/>
      </w:r>
      <w:r>
        <w:t>28</w:t>
      </w:r>
      <w:r>
        <w:fldChar w:fldCharType="end"/>
      </w:r>
    </w:p>
    <w:p w14:paraId="63209965" w14:textId="3AA5B17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_Toc486400633 \h </w:instrText>
      </w:r>
      <w:r>
        <w:fldChar w:fldCharType="separate"/>
      </w:r>
      <w:r>
        <w:t>29</w:t>
      </w:r>
      <w:r>
        <w:fldChar w:fldCharType="end"/>
      </w:r>
    </w:p>
    <w:p w14:paraId="74A9B053" w14:textId="04EFD40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_Toc486400634 \h </w:instrText>
      </w:r>
      <w:r>
        <w:fldChar w:fldCharType="separate"/>
      </w:r>
      <w:r>
        <w:t>30</w:t>
      </w:r>
      <w:r>
        <w:fldChar w:fldCharType="end"/>
      </w:r>
    </w:p>
    <w:p w14:paraId="2CDE4AED" w14:textId="77E41144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Tabellen und Abbildungsverzeichnisse</w:t>
      </w:r>
      <w:r>
        <w:tab/>
      </w:r>
      <w:r>
        <w:fldChar w:fldCharType="begin"/>
      </w:r>
      <w:r>
        <w:instrText xml:space="preserve"> PAGEREF _Toc486400635 \h </w:instrText>
      </w:r>
      <w:r>
        <w:fldChar w:fldCharType="separate"/>
      </w:r>
      <w:r>
        <w:t>31</w:t>
      </w:r>
      <w:r>
        <w:fldChar w:fldCharType="end"/>
      </w:r>
    </w:p>
    <w:p w14:paraId="66ED39CA" w14:textId="3B56E4CB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_Toc486400636 \h </w:instrText>
      </w:r>
      <w:r>
        <w:fldChar w:fldCharType="separate"/>
      </w:r>
      <w:r>
        <w:t>32</w:t>
      </w:r>
      <w:r>
        <w:fldChar w:fldCharType="end"/>
      </w:r>
    </w:p>
    <w:p w14:paraId="35CEF677" w14:textId="1C052077" w:rsidR="009A3527" w:rsidRDefault="009A3527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_Toc486400637 \h </w:instrText>
      </w:r>
      <w:r>
        <w:fldChar w:fldCharType="separate"/>
      </w:r>
      <w:r>
        <w:t>33</w:t>
      </w:r>
      <w:r>
        <w:fldChar w:fldCharType="end"/>
      </w:r>
    </w:p>
    <w:p w14:paraId="061DD65F" w14:textId="3CA8E2CF" w:rsidR="00E62297" w:rsidRDefault="006B127A" w:rsidP="0050788C">
      <w:pPr>
        <w:pStyle w:val="Verzeichnis2"/>
      </w:pPr>
      <w:r w:rsidRPr="0088122D">
        <w:fldChar w:fldCharType="end"/>
      </w:r>
      <w:bookmarkStart w:id="6" w:name="_Ref490562273"/>
      <w:commentRangeEnd w:id="2"/>
      <w:r w:rsidR="00B504D4">
        <w:rPr>
          <w:rStyle w:val="Kommentarzeichen"/>
          <w:noProof w:val="0"/>
        </w:rPr>
        <w:commentReference w:id="2"/>
      </w:r>
      <w:commentRangeEnd w:id="3"/>
      <w:r w:rsidR="00CE0ABD">
        <w:rPr>
          <w:rStyle w:val="Kommentarzeichen"/>
          <w:noProof w:val="0"/>
        </w:rPr>
        <w:commentReference w:id="3"/>
      </w:r>
      <w:commentRangeEnd w:id="4"/>
      <w:r w:rsidR="00CE0ABD">
        <w:rPr>
          <w:rStyle w:val="Kommentarzeichen"/>
          <w:noProof w:val="0"/>
        </w:rPr>
        <w:commentReference w:id="4"/>
      </w:r>
      <w:commentRangeEnd w:id="5"/>
      <w:r w:rsidR="00CA00BA">
        <w:rPr>
          <w:rStyle w:val="Kommentarzeichen"/>
          <w:noProof w:val="0"/>
        </w:rPr>
        <w:commentReference w:id="5"/>
      </w:r>
    </w:p>
    <w:p w14:paraId="41B5AD77" w14:textId="77777777" w:rsidR="00E62297" w:rsidRDefault="00E62297">
      <w:pPr>
        <w:pStyle w:val="berschrift1"/>
      </w:pPr>
      <w:bookmarkStart w:id="7" w:name="_Toc486400603"/>
      <w:bookmarkStart w:id="8" w:name="_Ref491749133"/>
      <w:bookmarkStart w:id="9" w:name="_Ref491749190"/>
      <w:bookmarkEnd w:id="6"/>
      <w:r>
        <w:lastRenderedPageBreak/>
        <w:t>Aufgabenstellung</w:t>
      </w:r>
      <w:bookmarkEnd w:id="7"/>
    </w:p>
    <w:bookmarkEnd w:id="8"/>
    <w:bookmarkEnd w:id="9"/>
    <w:p w14:paraId="53D28687" w14:textId="550BDAE4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magnetischen Werkstoffe auf eine neue Software </w:t>
      </w:r>
      <w:r w:rsidR="00A3439B">
        <w:t>zu übertragen</w:t>
      </w:r>
      <w:r>
        <w:t xml:space="preserve">. </w:t>
      </w:r>
    </w:p>
    <w:p w14:paraId="78E64A77" w14:textId="580294F4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verschiedene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>mit Hilfe eines Epsteinrahmens</w:t>
      </w:r>
      <w:r>
        <w:t xml:space="preserve">. </w:t>
      </w:r>
      <w:r w:rsidR="00A3439B">
        <w:t>Teile des Versuchs sind das Aufnehmen einer</w:t>
      </w:r>
      <w:r>
        <w:t xml:space="preserve"> Hystereseschleife</w:t>
      </w:r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commentRangeStart w:id="10"/>
      <w:commentRangeStart w:id="11"/>
      <w:commentRangeStart w:id="12"/>
      <w:commentRangeStart w:id="13"/>
      <w:r w:rsidR="00A3439B">
        <w:t>Kommutierungskurve</w:t>
      </w:r>
      <w:commentRangeEnd w:id="10"/>
      <w:r w:rsidR="00A3439B">
        <w:rPr>
          <w:rStyle w:val="Kommentarzeichen"/>
        </w:rPr>
        <w:commentReference w:id="10"/>
      </w:r>
      <w:commentRangeEnd w:id="11"/>
      <w:r w:rsidR="0094576F">
        <w:rPr>
          <w:rStyle w:val="Kommentarzeichen"/>
        </w:rPr>
        <w:commentReference w:id="11"/>
      </w:r>
      <w:commentRangeEnd w:id="12"/>
      <w:r w:rsidR="0063251A">
        <w:rPr>
          <w:rStyle w:val="Kommentarzeichen"/>
        </w:rPr>
        <w:commentReference w:id="12"/>
      </w:r>
      <w:commentRangeEnd w:id="13"/>
      <w:r w:rsidR="0063251A">
        <w:rPr>
          <w:rStyle w:val="Kommentarzeichen"/>
        </w:rPr>
        <w:commentReference w:id="13"/>
      </w:r>
      <w:r>
        <w:t xml:space="preserve">. </w:t>
      </w:r>
      <w:r w:rsidR="00365D5A">
        <w:t xml:space="preserve">Der alte Softwarestand wurde </w:t>
      </w:r>
      <w:r w:rsidR="00A3439B">
        <w:t>unter der Verwendung der Programmiersprache „</w:t>
      </w:r>
      <w:r w:rsidR="00662DAF">
        <w:t xml:space="preserve">Turbo </w:t>
      </w:r>
      <w:bookmarkStart w:id="14" w:name="_GoBack"/>
      <w:bookmarkEnd w:id="14"/>
      <w:r w:rsidR="00A3439B">
        <w:t>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71CC757C" w14:textId="6242BFA4" w:rsidR="0099178F" w:rsidRDefault="00A3439B" w:rsidP="0099178F">
      <w:r>
        <w:t xml:space="preserve">Der in dieser Projektarbeit enthaltenen Code wurde auf Vorlage des bestehenden Pascal-Codes neu in der grafischen Programmiersprache LabVIEW programmiert. Die Gründe für die Auswahl für </w:t>
      </w:r>
      <w:r w:rsidR="00CA00BA">
        <w:t>diese Programmiersprache</w:t>
      </w:r>
      <w:r>
        <w:t xml:space="preserve"> können der folgenden Auflistung entnommen werden:</w:t>
      </w:r>
    </w:p>
    <w:p w14:paraId="5EB6C4B7" w14:textId="304E69D1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Programmiersprache, ohne die Komplexität traditioneller Entwicklungsumgebungen d.h. einfache Handhabung</w:t>
      </w:r>
    </w:p>
    <w:p w14:paraId="56273AE1" w14:textId="433CF310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messtechnisch zu ermittelnden Daten und deren Verarbeitung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144579EB" w14:textId="4862DC53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26680169" w14:textId="32BFC1F9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4CCABB2A" w14:textId="140B265B" w:rsidR="00993152" w:rsidRDefault="00993152" w:rsidP="00E53F5F">
      <w:pPr>
        <w:pStyle w:val="Listenabsatz"/>
        <w:numPr>
          <w:ilvl w:val="0"/>
          <w:numId w:val="16"/>
        </w:numPr>
      </w:pPr>
      <w:r>
        <w:t>Einfache Erzeugung von Executables.</w:t>
      </w:r>
    </w:p>
    <w:p w14:paraId="0E16997E" w14:textId="77777777" w:rsidR="00993152" w:rsidRDefault="00993152" w:rsidP="00E53F5F">
      <w:pPr>
        <w:pStyle w:val="Listenabsatz"/>
        <w:numPr>
          <w:ilvl w:val="0"/>
          <w:numId w:val="16"/>
        </w:numPr>
      </w:pPr>
    </w:p>
    <w:p w14:paraId="26793DD8" w14:textId="77777777" w:rsidR="00AC4015" w:rsidRDefault="00AC4015" w:rsidP="00AC4015">
      <w:pPr>
        <w:pStyle w:val="Listenabsatz"/>
      </w:pPr>
    </w:p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(Hr)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0E212C24" w:rsidR="00C27E6D" w:rsidRDefault="00320408" w:rsidP="00365D5A">
      <w:pPr>
        <w:spacing w:before="0" w:line="240" w:lineRule="auto"/>
        <w:jc w:val="left"/>
        <w:rPr>
          <w:b/>
        </w:rPr>
      </w:pPr>
      <w:commentRangeStart w:id="15"/>
      <w:commentRangeStart w:id="16"/>
      <w:r>
        <w:rPr>
          <w:b/>
        </w:rPr>
        <w:t>Durch die Programmierung in LabVIEW</w:t>
      </w:r>
      <w:r w:rsidR="00C27E6D" w:rsidRPr="009C173D">
        <w:rPr>
          <w:b/>
        </w:rPr>
        <w:t xml:space="preserve"> </w:t>
      </w:r>
      <w:r w:rsidR="00723986">
        <w:rPr>
          <w:b/>
        </w:rPr>
        <w:t>konnten zusätzlich folgende Vorteile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723986">
        <w:rPr>
          <w:b/>
        </w:rPr>
        <w:t xml:space="preserve"> werden</w:t>
      </w:r>
      <w:r w:rsidR="00C27E6D" w:rsidRPr="009C173D">
        <w:rPr>
          <w:b/>
        </w:rPr>
        <w:t>:</w:t>
      </w:r>
      <w:commentRangeEnd w:id="15"/>
      <w:r w:rsidR="0063251A">
        <w:rPr>
          <w:rStyle w:val="Kommentarzeichen"/>
        </w:rPr>
        <w:commentReference w:id="15"/>
      </w:r>
      <w:commentRangeEnd w:id="16"/>
      <w:r w:rsidR="00CA00BA">
        <w:rPr>
          <w:rStyle w:val="Kommentarzeichen"/>
        </w:rPr>
        <w:commentReference w:id="16"/>
      </w:r>
    </w:p>
    <w:p w14:paraId="7312E000" w14:textId="77777777" w:rsidR="00070C73" w:rsidRPr="009C173D" w:rsidRDefault="00070C73">
      <w:pPr>
        <w:rPr>
          <w:b/>
        </w:rPr>
      </w:pPr>
    </w:p>
    <w:p w14:paraId="36284A8D" w14:textId="03484089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Möglichkeit </w:t>
      </w:r>
      <w:r w:rsidR="00E53F5F">
        <w:t>das aufgenommene Diagramm abzuspeichern</w:t>
      </w:r>
    </w:p>
    <w:p w14:paraId="42C0C216" w14:textId="19AAC425" w:rsidR="00C27E6D" w:rsidRDefault="00E53F5F" w:rsidP="00224AB0">
      <w:pPr>
        <w:pStyle w:val="Listenabsatz"/>
        <w:numPr>
          <w:ilvl w:val="0"/>
          <w:numId w:val="13"/>
        </w:numPr>
      </w:pPr>
      <w:commentRangeStart w:id="17"/>
      <w:commentRangeStart w:id="18"/>
      <w:r>
        <w:t>Implementierung einer</w:t>
      </w:r>
      <w:r w:rsidR="00C27E6D">
        <w:t xml:space="preserve"> Strombegrenzung</w:t>
      </w:r>
      <w:commentRangeEnd w:id="17"/>
      <w:r w:rsidR="0063251A">
        <w:rPr>
          <w:rStyle w:val="Kommentarzeichen"/>
        </w:rPr>
        <w:commentReference w:id="17"/>
      </w:r>
      <w:commentRangeEnd w:id="18"/>
      <w:r w:rsidR="00A82596">
        <w:rPr>
          <w:rStyle w:val="Kommentarzeichen"/>
        </w:rPr>
        <w:commentReference w:id="18"/>
      </w:r>
    </w:p>
    <w:p w14:paraId="04C540DC" w14:textId="77777777" w:rsidR="00723986" w:rsidRDefault="00B14BF4" w:rsidP="00723986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der </w:t>
      </w:r>
      <w:commentRangeStart w:id="19"/>
      <w:commentRangeStart w:id="20"/>
      <w:r w:rsidR="0068643A">
        <w:t>Kommutierungskurve</w:t>
      </w:r>
      <w:r>
        <w:t xml:space="preserve"> </w:t>
      </w:r>
      <w:commentRangeEnd w:id="19"/>
      <w:r w:rsidR="00E2315D">
        <w:rPr>
          <w:rStyle w:val="Kommentarzeichen"/>
        </w:rPr>
        <w:commentReference w:id="19"/>
      </w:r>
      <w:commentRangeEnd w:id="20"/>
      <w:r w:rsidR="00B237C6">
        <w:rPr>
          <w:rStyle w:val="Kommentarzeichen"/>
        </w:rPr>
        <w:commentReference w:id="20"/>
      </w:r>
      <w:r>
        <w:t xml:space="preserve">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  <w:r w:rsidR="00723986">
        <w:t xml:space="preserve"> möglich</w:t>
      </w:r>
    </w:p>
    <w:p w14:paraId="52135D2D" w14:textId="0F299858" w:rsidR="00723986" w:rsidRDefault="00723986" w:rsidP="00723986">
      <w:pPr>
        <w:pStyle w:val="Listenabsatz"/>
        <w:numPr>
          <w:ilvl w:val="0"/>
          <w:numId w:val="13"/>
        </w:numPr>
        <w:jc w:val="left"/>
      </w:pPr>
      <w:r>
        <w:t>Anzahl an Messpunkte kann eingestellt werden</w:t>
      </w:r>
      <w:r>
        <w:br/>
        <w:t>- Übersichtlicher</w:t>
      </w:r>
      <w:r w:rsidR="0088712A">
        <w:t xml:space="preserve"> (genauere Kurve bei mehreren Messpunkten)</w:t>
      </w:r>
    </w:p>
    <w:p w14:paraId="61FCD457" w14:textId="14CB142A" w:rsidR="00723986" w:rsidRDefault="00723986" w:rsidP="00723986">
      <w:pPr>
        <w:ind w:left="720"/>
        <w:jc w:val="left"/>
      </w:pPr>
      <w:r>
        <w:t>- Zeitersparnis (falls weniger Messpunkte ausgewählt wurden)</w:t>
      </w:r>
    </w:p>
    <w:p w14:paraId="4BEA5EB7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Code besser Wartbar</w:t>
      </w:r>
    </w:p>
    <w:p w14:paraId="79406460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Breite Einstellungsmöglichkeiten</w:t>
      </w:r>
    </w:p>
    <w:p w14:paraId="3657A52C" w14:textId="77777777" w:rsidR="00723986" w:rsidRDefault="00723986" w:rsidP="00723986">
      <w:pPr>
        <w:pStyle w:val="Kommentartext"/>
        <w:numPr>
          <w:ilvl w:val="0"/>
          <w:numId w:val="13"/>
        </w:numPr>
      </w:pPr>
      <w:r>
        <w:t>Schnellere Bedienung</w:t>
      </w:r>
    </w:p>
    <w:p w14:paraId="5B684AD8" w14:textId="64BEE423" w:rsidR="00723986" w:rsidRDefault="00723986" w:rsidP="00723986">
      <w:pPr>
        <w:pStyle w:val="Kommentartext"/>
        <w:numPr>
          <w:ilvl w:val="0"/>
          <w:numId w:val="13"/>
        </w:numPr>
      </w:pPr>
      <w:r>
        <w:t>Fortschrit</w:t>
      </w:r>
      <w:r w:rsidR="0088712A">
        <w:t>ts</w:t>
      </w:r>
      <w:r>
        <w:t>anzeige</w:t>
      </w:r>
    </w:p>
    <w:p w14:paraId="4B0C33B5" w14:textId="7170D28E" w:rsidR="00723986" w:rsidRDefault="0088712A" w:rsidP="00723986">
      <w:pPr>
        <w:pStyle w:val="Kommentartext"/>
        <w:numPr>
          <w:ilvl w:val="0"/>
          <w:numId w:val="13"/>
        </w:numPr>
      </w:pPr>
      <w:r>
        <w:t>Curso</w:t>
      </w:r>
      <w:r w:rsidR="00723986">
        <w:t>r/Zoom- Funktion im Graph</w:t>
      </w:r>
    </w:p>
    <w:p w14:paraId="1C9560E4" w14:textId="3D0336D1" w:rsidR="001F0574" w:rsidRDefault="0088712A" w:rsidP="004B7DEE">
      <w:pPr>
        <w:pStyle w:val="Kommentartext"/>
        <w:numPr>
          <w:ilvl w:val="0"/>
          <w:numId w:val="13"/>
        </w:numPr>
      </w:pPr>
      <w:r>
        <w:t>Gruppen Name / Datum wird bei P</w:t>
      </w:r>
      <w:r w:rsidR="00723986">
        <w:t>lot aufgeprägt</w:t>
      </w:r>
    </w:p>
    <w:p w14:paraId="3F5AB2B0" w14:textId="054FCDFB" w:rsidR="004B7DEE" w:rsidRDefault="004B7DEE" w:rsidP="004B7DEE">
      <w:pPr>
        <w:pStyle w:val="Kommentartext"/>
        <w:numPr>
          <w:ilvl w:val="0"/>
          <w:numId w:val="13"/>
        </w:numPr>
      </w:pPr>
      <w:r>
        <w:t>Messung der Kommutierungskurve ist abwählbar (Zeitersparnis)</w:t>
      </w: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21" w:name="_Toc486400604"/>
      <w:r>
        <w:lastRenderedPageBreak/>
        <w:t>Beschreibung de</w:t>
      </w:r>
      <w:r w:rsidR="005A7F06">
        <w:t>s Programmes</w:t>
      </w:r>
      <w:bookmarkEnd w:id="21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22" w:name="_Toc486400605"/>
      <w:r>
        <w:t>Zustandsdiagramm</w:t>
      </w:r>
      <w:bookmarkEnd w:id="22"/>
    </w:p>
    <w:p w14:paraId="5743FB55" w14:textId="4790F430" w:rsidR="000E269E" w:rsidRDefault="000E269E" w:rsidP="000E269E"/>
    <w:p w14:paraId="1EF4ADA1" w14:textId="108BAA10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Zustandsdiagramm:</w:t>
      </w:r>
    </w:p>
    <w:p w14:paraId="47FFFAA6" w14:textId="77777777" w:rsidR="00CC198B" w:rsidRDefault="000E269E" w:rsidP="00CC198B">
      <w:pPr>
        <w:keepNext/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ECD" w14:textId="6B4714CE" w:rsidR="000E269E" w:rsidRPr="000E269E" w:rsidRDefault="00CC198B" w:rsidP="00CC198B">
      <w:pPr>
        <w:pStyle w:val="Beschriftung"/>
        <w:jc w:val="center"/>
      </w:pPr>
      <w:bookmarkStart w:id="23" w:name="_Toc486400570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 w:rsidR="002D67CD"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 w:rsidR="002D67CD">
        <w:rPr>
          <w:noProof/>
        </w:rPr>
        <w:t>1</w:t>
      </w:r>
      <w:r w:rsidR="00BF5766">
        <w:rPr>
          <w:noProof/>
        </w:rPr>
        <w:fldChar w:fldCharType="end"/>
      </w:r>
      <w:r>
        <w:t>: Zustandsdiagramm</w:t>
      </w:r>
      <w:bookmarkEnd w:id="23"/>
    </w:p>
    <w:p w14:paraId="6BB3B767" w14:textId="1F8223EA" w:rsidR="00E62297" w:rsidRDefault="00E53F5F">
      <w:pPr>
        <w:pStyle w:val="berschrift2"/>
      </w:pPr>
      <w:bookmarkStart w:id="24" w:name="_Toc486400606"/>
      <w:r>
        <w:lastRenderedPageBreak/>
        <w:t>State-</w:t>
      </w:r>
      <w:r w:rsidR="005A7F06">
        <w:t>Maschine</w:t>
      </w:r>
      <w:bookmarkEnd w:id="24"/>
    </w:p>
    <w:p w14:paraId="59CA6361" w14:textId="77777777" w:rsidR="00CC198B" w:rsidRDefault="00E53F5F" w:rsidP="00CC198B">
      <w:pPr>
        <w:keepNext/>
        <w:jc w:val="left"/>
      </w:pPr>
      <w:r>
        <w:t xml:space="preserve">Die </w:t>
      </w:r>
      <w:commentRangeStart w:id="25"/>
      <w:r>
        <w:t xml:space="preserve">State-Maschine </w:t>
      </w:r>
      <w:commentRangeEnd w:id="25"/>
      <w:r w:rsidR="00CE0ABD">
        <w:rPr>
          <w:rStyle w:val="Kommentarzeichen"/>
        </w:rPr>
        <w:commentReference w:id="25"/>
      </w:r>
      <w:r>
        <w:t xml:space="preserve">ist im </w:t>
      </w:r>
      <w:r w:rsidR="009C173D">
        <w:t xml:space="preserve">MagnetoGUI.vi hinterlegt. </w:t>
      </w:r>
      <w:r w:rsidR="0088712A">
        <w:t>Sie arbeitet verschiedene Zustände ab, in denen verschiedenen Aktionen bzw. SubVIs aufgerufen werden.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EAC5" w14:textId="41ACC561" w:rsidR="009C173D" w:rsidRPr="009C173D" w:rsidRDefault="00CC198B" w:rsidP="00CC198B">
      <w:pPr>
        <w:pStyle w:val="Beschriftung"/>
        <w:jc w:val="left"/>
      </w:pPr>
      <w:bookmarkStart w:id="26" w:name="_Toc486400571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 w:rsidR="002D67CD"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>
        <w:t>: LabVIEW Code in der State Maschine</w:t>
      </w:r>
      <w:bookmarkEnd w:id="26"/>
    </w:p>
    <w:p w14:paraId="742E673F" w14:textId="77777777" w:rsidR="00932F8B" w:rsidRDefault="00B14BF4" w:rsidP="00932F8B">
      <w:r>
        <w:t>Hier werden die einzelnen SubVIs nacheinander aufgerufen.</w:t>
      </w:r>
    </w:p>
    <w:p w14:paraId="077AA61A" w14:textId="77777777" w:rsidR="00CC198B" w:rsidRDefault="00B14BF4" w:rsidP="00CC198B">
      <w:pPr>
        <w:keepNext/>
      </w:pPr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DA5E" w14:textId="63CB279C" w:rsidR="00B14BF4" w:rsidRDefault="00CC198B" w:rsidP="00CC198B">
      <w:pPr>
        <w:pStyle w:val="Beschriftung"/>
      </w:pPr>
      <w:bookmarkStart w:id="27" w:name="_Toc486400572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 w:rsidR="002D67CD"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 w:rsidR="002D67CD">
        <w:rPr>
          <w:noProof/>
        </w:rPr>
        <w:t>3</w:t>
      </w:r>
      <w:r w:rsidR="00BF5766">
        <w:rPr>
          <w:noProof/>
        </w:rPr>
        <w:fldChar w:fldCharType="end"/>
      </w:r>
      <w:r>
        <w:t>: Zustände der State Maschine</w:t>
      </w:r>
      <w:bookmarkEnd w:id="27"/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3136C5D2" w:rsidR="00B14BF4" w:rsidRDefault="00B14BF4" w:rsidP="00B14BF4">
      <w:pPr>
        <w:pStyle w:val="berschrift3"/>
      </w:pPr>
      <w:bookmarkStart w:id="28" w:name="_Toc486400607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28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3E8E6427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88712A">
        <w:t>tet, bis ein Tastendruck auf</w:t>
      </w:r>
      <w:r w:rsidR="00E53F5F">
        <w:t xml:space="preserve"> „Messung Starten“</w:t>
      </w:r>
      <w:r w:rsidR="0088712A">
        <w:t xml:space="preserve"> erfolgt.</w:t>
      </w:r>
      <w:r>
        <w:t xml:space="preserve">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595EEB1F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</w:t>
      </w:r>
      <w:commentRangeStart w:id="29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 xml:space="preserve">. </w:t>
      </w:r>
      <w:commentRangeEnd w:id="29"/>
      <w:r w:rsidR="006538A0">
        <w:rPr>
          <w:rStyle w:val="Kommentarzeichen"/>
        </w:rPr>
        <w:commentReference w:id="29"/>
      </w:r>
      <w:r>
        <w:t>Es werden noch die Parameter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Umrechnungsfaktoren dienen.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1D6B0729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7911BB4D" w14:textId="16A69D9D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384B84B7" w14:textId="4D909BC9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442F312E" w14:textId="6CAB156D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617E7D3D" w14:textId="212C73EB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>Einstellen der Time</w:t>
      </w:r>
      <w:r w:rsidR="00320408" w:rsidRPr="00E53F5F">
        <w:t>base</w:t>
      </w:r>
      <w:r w:rsidR="00320408">
        <w:t xml:space="preserve"> auf 200ms </w:t>
      </w:r>
    </w:p>
    <w:p w14:paraId="4C976A98" w14:textId="1C673742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>xterner Trigger</w:t>
      </w:r>
      <w:r>
        <w:t>modus</w:t>
      </w:r>
    </w:p>
    <w:p w14:paraId="67E13676" w14:textId="6F86261B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r w:rsidR="00320408">
        <w:t>Trigger</w:t>
      </w:r>
      <w:r>
        <w:t>ung</w:t>
      </w:r>
    </w:p>
    <w:p w14:paraId="45F346A0" w14:textId="77777777" w:rsidR="00320408" w:rsidRDefault="00320408" w:rsidP="00634D81">
      <w:pPr>
        <w:pStyle w:val="Listenabsatz"/>
      </w:pPr>
    </w:p>
    <w:p w14:paraId="20E94856" w14:textId="6D399572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58F4A4C6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0A56DB84" w14:textId="3C62187F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41301EA9" w14:textId="6C2F3168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E150CB6" w14:textId="073B4E56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666DC61F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welche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r>
        <w:t xml:space="preserve">Chk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30"/>
      <w:r w:rsidR="00DD6125">
        <w:t xml:space="preserve">Kapitel 2.2.1.5 </w:t>
      </w:r>
      <w:commentRangeEnd w:id="30"/>
      <w:r w:rsidR="00A531F6">
        <w:rPr>
          <w:rStyle w:val="Kommentarzeichen"/>
        </w:rPr>
        <w:commentReference w:id="30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Bmax und Hmax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1095091E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50EEB1" w14:textId="414CF119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538C318A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ntmagnetisiert.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757C2960" w14:textId="77777777" w:rsidR="00B14BF4" w:rsidRDefault="00B14BF4" w:rsidP="00B14BF4">
      <w:pPr>
        <w:pStyle w:val="berschrift4"/>
      </w:pPr>
      <w:commentRangeStart w:id="31"/>
      <w:r>
        <w:t xml:space="preserve">Plot aufnehmen </w:t>
      </w:r>
      <w:commentRangeEnd w:id="31"/>
      <w:r w:rsidR="00CE0ABD">
        <w:rPr>
          <w:rStyle w:val="Kommentarzeichen"/>
          <w:kern w:val="0"/>
          <w:u w:val="none"/>
        </w:rPr>
        <w:commentReference w:id="31"/>
      </w:r>
    </w:p>
    <w:p w14:paraId="374C40E3" w14:textId="05C0A3EC" w:rsidR="00B14BF4" w:rsidRDefault="00F600AF" w:rsidP="002148D3">
      <w:r>
        <w:t>Der Plot kann per Knopfdruck auf „Plot Speichern“ an einem beliebigen Pfad gespeichert werden.</w:t>
      </w:r>
      <w:r w:rsidR="0088712A">
        <w:t xml:space="preserve"> Dieses Bild wird im PNG Format abgespeichert.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020C0DDF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  <w:r w:rsidR="0088712A">
        <w:t xml:space="preserve"> Dieses Bild wird im PNG Format abgespeichert.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75787332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32" w:name="_Toc486400608"/>
      <w:r>
        <w:t>Error Handling</w:t>
      </w:r>
      <w:bookmarkEnd w:id="32"/>
      <w:r>
        <w:t xml:space="preserve"> </w:t>
      </w:r>
    </w:p>
    <w:p w14:paraId="0093608A" w14:textId="7F4ACDE7" w:rsidR="004F477A" w:rsidRDefault="004F477A" w:rsidP="004F477A">
      <w:r>
        <w:t xml:space="preserve">Es gibt bestimmte Situationen, wodurch eine Messung </w:t>
      </w:r>
      <w:r w:rsidR="003F1A41">
        <w:t>in Bezug auf ihre Aussagekraft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4B6823FE" w14:textId="20DD13DC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503D44C4" w14:textId="58BAEEA4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angeschlossen</w:t>
      </w:r>
    </w:p>
    <w:p w14:paraId="46978056" w14:textId="45ABC28B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333A8EDB" w14:textId="4E70A4D9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0FD88648" w14:textId="77777777" w:rsidR="00F81400" w:rsidRDefault="00F81400" w:rsidP="00F81400">
      <w:pPr>
        <w:pStyle w:val="berschrift3"/>
      </w:pPr>
      <w:bookmarkStart w:id="33" w:name="_Toc486276098"/>
      <w:bookmarkStart w:id="34" w:name="_Toc486400609"/>
      <w:r>
        <w:lastRenderedPageBreak/>
        <w:t>Beschreibung Daten im Cluster</w:t>
      </w:r>
      <w:bookmarkEnd w:id="33"/>
      <w:bookmarkEnd w:id="34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70AEBBF4" w:rsidR="008F4F93" w:rsidRDefault="00CC198B" w:rsidP="00CC198B">
      <w:pPr>
        <w:tabs>
          <w:tab w:val="center" w:pos="4251"/>
        </w:tabs>
        <w:spacing w:before="0" w:line="240" w:lineRule="auto"/>
        <w:jc w:val="left"/>
      </w:pPr>
      <w:r>
        <w:t xml:space="preserve">Tabelle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 w:rsidR="002D67CD">
        <w:noBreakHyphen/>
      </w:r>
      <w:r w:rsidR="00BF5766">
        <w:fldChar w:fldCharType="begin"/>
      </w:r>
      <w:r w:rsidR="00BF5766">
        <w:instrText xml:space="preserve"> SEQ Tabelle \* ARABIC \s 1 </w:instrText>
      </w:r>
      <w:r w:rsidR="00BF5766">
        <w:fldChar w:fldCharType="separate"/>
      </w:r>
      <w:r w:rsidR="002D67CD">
        <w:rPr>
          <w:noProof/>
        </w:rPr>
        <w:t>1</w:t>
      </w:r>
      <w:r w:rsidR="00BF5766">
        <w:rPr>
          <w:noProof/>
        </w:rPr>
        <w:fldChar w:fldCharType="end"/>
      </w:r>
      <w:r>
        <w:t>: Cluster Daten (Data)</w:t>
      </w:r>
      <w:r>
        <w:tab/>
      </w:r>
    </w:p>
    <w:p w14:paraId="23FC4FEB" w14:textId="77777777" w:rsidR="00CC198B" w:rsidRDefault="00CC198B" w:rsidP="00CC198B">
      <w:pPr>
        <w:tabs>
          <w:tab w:val="center" w:pos="4251"/>
        </w:tabs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9A3527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8611" w:type="dxa"/>
        <w:jc w:val="right"/>
        <w:tblLook w:val="0420" w:firstRow="1" w:lastRow="0" w:firstColumn="0" w:lastColumn="0" w:noHBand="0" w:noVBand="1"/>
      </w:tblPr>
      <w:tblGrid>
        <w:gridCol w:w="3689"/>
        <w:gridCol w:w="2199"/>
        <w:gridCol w:w="2723"/>
      </w:tblGrid>
      <w:tr w:rsidR="00F81400" w:rsidRPr="00755BF0" w14:paraId="068286BB" w14:textId="77777777" w:rsidTr="009A35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65AAA622" w14:textId="00C62F34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199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723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199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9A3527">
        <w:trPr>
          <w:jc w:val="right"/>
        </w:trPr>
        <w:tc>
          <w:tcPr>
            <w:tcW w:w="3689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199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199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9A3527">
        <w:trPr>
          <w:jc w:val="right"/>
        </w:trPr>
        <w:tc>
          <w:tcPr>
            <w:tcW w:w="3689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199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199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9A3527">
        <w:trPr>
          <w:jc w:val="right"/>
        </w:trPr>
        <w:tc>
          <w:tcPr>
            <w:tcW w:w="3689" w:type="dxa"/>
          </w:tcPr>
          <w:p w14:paraId="60F445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Spannungsteilerverhältnis</w:t>
            </w:r>
          </w:p>
        </w:tc>
        <w:tc>
          <w:tcPr>
            <w:tcW w:w="2199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199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9A3527">
        <w:trPr>
          <w:jc w:val="right"/>
        </w:trPr>
        <w:tc>
          <w:tcPr>
            <w:tcW w:w="3689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199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199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9A3527">
        <w:trPr>
          <w:jc w:val="right"/>
        </w:trPr>
        <w:tc>
          <w:tcPr>
            <w:tcW w:w="3689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199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199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9A3527">
        <w:trPr>
          <w:jc w:val="right"/>
        </w:trPr>
        <w:tc>
          <w:tcPr>
            <w:tcW w:w="3689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199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3FD391EB" w:rsidR="008F4F93" w:rsidRDefault="00CC198B" w:rsidP="00F81400">
      <w:pPr>
        <w:spacing w:before="0" w:line="240" w:lineRule="auto"/>
        <w:jc w:val="left"/>
      </w:pPr>
      <w:r>
        <w:t xml:space="preserve">Tabelle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 w:rsidR="002D67CD">
        <w:noBreakHyphen/>
      </w:r>
      <w:r w:rsidR="00BF5766">
        <w:fldChar w:fldCharType="begin"/>
      </w:r>
      <w:r w:rsidR="00BF5766">
        <w:instrText xml:space="preserve"> SEQ Tabelle \* ARABIC \s 1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>
        <w:t>: Cluster Daten (GUI Data)</w:t>
      </w:r>
    </w:p>
    <w:p w14:paraId="5A885EDD" w14:textId="77777777" w:rsidR="00CC198B" w:rsidRPr="00755BF0" w:rsidRDefault="00CC198B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1638F8E" w14:textId="665D7356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6DCA56BE" w14:textId="0450F071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Hystereseverluste</w:t>
            </w:r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5270F25F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</w:t>
            </w:r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</w:t>
            </w:r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82C6AF4" w14:textId="7AD94D16" w:rsidR="00F81400" w:rsidRPr="00755BF0" w:rsidRDefault="00CC198B" w:rsidP="00F81400">
      <w:pPr>
        <w:jc w:val="left"/>
        <w:rPr>
          <w:rFonts w:cs="Arial"/>
        </w:rPr>
      </w:pPr>
      <w:r>
        <w:t xml:space="preserve">Tabelle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 w:rsidR="002D67CD">
        <w:noBreakHyphen/>
      </w:r>
      <w:r w:rsidR="00BF5766">
        <w:fldChar w:fldCharType="begin"/>
      </w:r>
      <w:r w:rsidR="00BF5766">
        <w:instrText xml:space="preserve"> SEQ Tabelle \* ARABIC \s 1 </w:instrText>
      </w:r>
      <w:r w:rsidR="00BF5766">
        <w:fldChar w:fldCharType="separate"/>
      </w:r>
      <w:r w:rsidR="002D67CD">
        <w:rPr>
          <w:noProof/>
        </w:rPr>
        <w:t>3</w:t>
      </w:r>
      <w:r w:rsidR="00BF5766">
        <w:rPr>
          <w:noProof/>
        </w:rPr>
        <w:fldChar w:fldCharType="end"/>
      </w:r>
      <w:r>
        <w:t>: Cluster Daten (</w:t>
      </w:r>
      <w:r w:rsidRPr="00502F61">
        <w:t>Messung Hystereseschleife</w:t>
      </w:r>
      <w:r>
        <w:t>)</w:t>
      </w:r>
    </w:p>
    <w:p w14:paraId="68013B06" w14:textId="77777777" w:rsidR="00CC198B" w:rsidRDefault="00CC198B" w:rsidP="00F81400">
      <w:pPr>
        <w:jc w:val="left"/>
        <w:rPr>
          <w:rFonts w:cs="Arial"/>
          <w:b/>
        </w:rPr>
      </w:pPr>
    </w:p>
    <w:p w14:paraId="4B0FE3CA" w14:textId="25B691B9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Neukurve: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 - Neukurve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47E4974E" w14:textId="1E5949E8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A3439B">
              <w:rPr>
                <w:rFonts w:cs="Arial"/>
                <w:sz w:val="22"/>
                <w:szCs w:val="22"/>
              </w:rPr>
              <w:t xml:space="preserve"> der Neukurve</w:t>
            </w:r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H - Neukurve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Double 64-Bit Reell</w:t>
            </w:r>
          </w:p>
        </w:tc>
        <w:tc>
          <w:tcPr>
            <w:tcW w:w="2515" w:type="dxa"/>
          </w:tcPr>
          <w:p w14:paraId="5EC259A1" w14:textId="636B7B6B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Neukurve</w:t>
            </w:r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Anzahl Messpunkte Neukurve</w:t>
            </w:r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0570A18B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Neukurve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40DDDBB5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deaktivieren der Messung</w:t>
            </w:r>
          </w:p>
        </w:tc>
      </w:tr>
    </w:tbl>
    <w:p w14:paraId="20E0F6E7" w14:textId="7E744261" w:rsidR="00F81400" w:rsidRDefault="00CC198B" w:rsidP="00F81400">
      <w:pPr>
        <w:spacing w:before="0" w:line="240" w:lineRule="auto"/>
        <w:jc w:val="left"/>
        <w:rPr>
          <w:rFonts w:cs="Arial"/>
        </w:rPr>
      </w:pPr>
      <w:r>
        <w:t xml:space="preserve">Tabelle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 w:rsidR="002D67CD">
        <w:noBreakHyphen/>
      </w:r>
      <w:r w:rsidR="00BF5766">
        <w:fldChar w:fldCharType="begin"/>
      </w:r>
      <w:r w:rsidR="00BF5766">
        <w:instrText xml:space="preserve"> SEQ Tabelle \* ARABIC \s 1 </w:instrText>
      </w:r>
      <w:r w:rsidR="00BF5766">
        <w:fldChar w:fldCharType="separate"/>
      </w:r>
      <w:r w:rsidR="002D67CD">
        <w:rPr>
          <w:noProof/>
        </w:rPr>
        <w:t>4</w:t>
      </w:r>
      <w:r w:rsidR="00BF5766">
        <w:rPr>
          <w:noProof/>
        </w:rPr>
        <w:fldChar w:fldCharType="end"/>
      </w:r>
      <w:r>
        <w:t>: Cluster Daten (</w:t>
      </w:r>
      <w:r w:rsidRPr="00F96798">
        <w:t>Messung Neukurve</w:t>
      </w:r>
      <w:r>
        <w:t>)</w:t>
      </w: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334C0CD6" w:rsidR="00F81400" w:rsidRPr="00B14BF4" w:rsidRDefault="00CC198B" w:rsidP="00F81400">
      <w:r>
        <w:t xml:space="preserve">Tabelle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 w:rsidR="002D67CD">
        <w:noBreakHyphen/>
      </w:r>
      <w:r w:rsidR="00BF5766">
        <w:fldChar w:fldCharType="begin"/>
      </w:r>
      <w:r w:rsidR="00BF5766">
        <w:instrText xml:space="preserve"> SEQ Tabelle \* ARABIC \s 1 </w:instrText>
      </w:r>
      <w:r w:rsidR="00BF5766">
        <w:fldChar w:fldCharType="separate"/>
      </w:r>
      <w:r w:rsidR="002D67CD">
        <w:rPr>
          <w:noProof/>
        </w:rPr>
        <w:t>5</w:t>
      </w:r>
      <w:r w:rsidR="00BF5766">
        <w:rPr>
          <w:noProof/>
        </w:rPr>
        <w:fldChar w:fldCharType="end"/>
      </w:r>
      <w:r>
        <w:t>: Cluster Daten (Globale Variablen)</w:t>
      </w:r>
    </w:p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35" w:name="_Toc486400610"/>
      <w:r>
        <w:lastRenderedPageBreak/>
        <w:t xml:space="preserve">Aufrufe </w:t>
      </w:r>
      <w:r w:rsidR="00845407">
        <w:t xml:space="preserve">der </w:t>
      </w:r>
      <w:r>
        <w:t>SubVI</w:t>
      </w:r>
      <w:r w:rsidR="00845407">
        <w:t>s</w:t>
      </w:r>
      <w:bookmarkEnd w:id="35"/>
    </w:p>
    <w:p w14:paraId="209D212C" w14:textId="229E2CA4" w:rsidR="0062640E" w:rsidRDefault="0062640E" w:rsidP="0062640E"/>
    <w:p w14:paraId="29234767" w14:textId="0FBC791F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SubVIs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6673C7E1" w14:textId="6BDFFA7A" w:rsidR="000515F3" w:rsidRDefault="000515F3" w:rsidP="0062640E"/>
    <w:p w14:paraId="06ED7050" w14:textId="77777777" w:rsidR="00CC198B" w:rsidRDefault="006538A0" w:rsidP="00CC198B">
      <w:pPr>
        <w:keepNext/>
      </w:pPr>
      <w:r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DA178" w14:textId="1717ACFB" w:rsidR="0062640E" w:rsidRDefault="00CC198B" w:rsidP="00CC198B">
      <w:pPr>
        <w:pStyle w:val="Beschriftung"/>
      </w:pPr>
      <w:bookmarkStart w:id="36" w:name="_Toc486400573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 w:rsidR="002D67CD">
        <w:rPr>
          <w:noProof/>
        </w:rPr>
        <w:t>2</w:t>
      </w:r>
      <w:r w:rsidR="00BF5766">
        <w:rPr>
          <w:noProof/>
        </w:rPr>
        <w:fldChar w:fldCharType="end"/>
      </w:r>
      <w:r w:rsidR="002D67CD"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 w:rsidR="002D67CD">
        <w:rPr>
          <w:noProof/>
        </w:rPr>
        <w:t>4</w:t>
      </w:r>
      <w:r w:rsidR="00BF5766">
        <w:rPr>
          <w:noProof/>
        </w:rPr>
        <w:fldChar w:fldCharType="end"/>
      </w:r>
      <w:r w:rsidR="002D67CD">
        <w:t xml:space="preserve"> Aufrufe der SubVIs im VI</w:t>
      </w:r>
      <w:r>
        <w:t xml:space="preserve"> MessungHBPeriode</w:t>
      </w:r>
      <w:bookmarkEnd w:id="36"/>
    </w:p>
    <w:p w14:paraId="4D949351" w14:textId="4C849403" w:rsidR="00211D1C" w:rsidRDefault="00211D1C" w:rsidP="0062640E"/>
    <w:p w14:paraId="152F0B3D" w14:textId="77777777" w:rsidR="00211D1C" w:rsidRDefault="00211D1C" w:rsidP="0062640E"/>
    <w:p w14:paraId="40D7EFD1" w14:textId="77777777" w:rsidR="002D67CD" w:rsidRDefault="00211D1C" w:rsidP="002D67CD">
      <w:pPr>
        <w:keepNext/>
      </w:pPr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51E730" w14:textId="06DB0461" w:rsidR="00211D1C" w:rsidRPr="0062640E" w:rsidRDefault="002D67CD" w:rsidP="002D67CD">
      <w:pPr>
        <w:pStyle w:val="Beschriftung"/>
      </w:pPr>
      <w:bookmarkStart w:id="37" w:name="_Toc486400574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5</w:t>
      </w:r>
      <w:r w:rsidR="00BF5766">
        <w:rPr>
          <w:noProof/>
        </w:rPr>
        <w:fldChar w:fldCharType="end"/>
      </w:r>
      <w:r>
        <w:t xml:space="preserve">: </w:t>
      </w:r>
      <w:r w:rsidRPr="004252BD">
        <w:t xml:space="preserve">Aufrufe </w:t>
      </w:r>
      <w:r>
        <w:t xml:space="preserve">der </w:t>
      </w:r>
      <w:r w:rsidRPr="004252BD">
        <w:t xml:space="preserve">SubVIs im </w:t>
      </w:r>
      <w:r w:rsidR="009A3527" w:rsidRPr="004252BD">
        <w:t xml:space="preserve">VI </w:t>
      </w:r>
      <w:r w:rsidR="009A3527">
        <w:rPr>
          <w:noProof/>
        </w:rPr>
        <w:t>Entmagnetisierung</w:t>
      </w:r>
      <w:bookmarkEnd w:id="37"/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35F25FF5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E6AFB" w14:textId="2FF2E6AB" w:rsidR="000515F3" w:rsidRDefault="002D67CD" w:rsidP="002D67CD">
      <w:pPr>
        <w:pStyle w:val="Beschriftung"/>
      </w:pPr>
      <w:bookmarkStart w:id="38" w:name="_Toc486400575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6</w:t>
      </w:r>
      <w:r w:rsidR="00BF5766">
        <w:rPr>
          <w:noProof/>
        </w:rPr>
        <w:fldChar w:fldCharType="end"/>
      </w:r>
      <w:r>
        <w:t xml:space="preserve">: </w:t>
      </w:r>
      <w:r w:rsidR="009A3527">
        <w:t xml:space="preserve">Aufrufe der SubVIs im VI </w:t>
      </w:r>
      <w:r>
        <w:t>FlussdichteAnpassen</w:t>
      </w:r>
      <w:bookmarkEnd w:id="38"/>
    </w:p>
    <w:p w14:paraId="468C1BA6" w14:textId="77777777" w:rsidR="00211D1C" w:rsidRDefault="00211D1C" w:rsidP="00B14BF4"/>
    <w:p w14:paraId="1717E1A5" w14:textId="0AFF4A73" w:rsidR="000515F3" w:rsidRDefault="000515F3" w:rsidP="00B14BF4"/>
    <w:p w14:paraId="2BB14F17" w14:textId="77777777" w:rsidR="002D67CD" w:rsidRDefault="000515F3" w:rsidP="002D67CD">
      <w:pPr>
        <w:keepNext/>
      </w:pPr>
      <w:r>
        <w:rPr>
          <w:noProof/>
        </w:rPr>
        <w:lastRenderedPageBreak/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7CA48" w14:textId="131CBAE4" w:rsidR="000515F3" w:rsidRDefault="002D67CD" w:rsidP="002D67CD">
      <w:pPr>
        <w:pStyle w:val="Beschriftung"/>
      </w:pPr>
      <w:bookmarkStart w:id="39" w:name="_Toc486400576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7</w:t>
      </w:r>
      <w:r w:rsidR="00BF5766">
        <w:rPr>
          <w:noProof/>
        </w:rPr>
        <w:fldChar w:fldCharType="end"/>
      </w:r>
      <w:r>
        <w:t xml:space="preserve">: </w:t>
      </w:r>
      <w:r w:rsidR="009A3527">
        <w:t xml:space="preserve">Aufrufe der SubVIs im VI </w:t>
      </w:r>
      <w:r>
        <w:t>MessungNeukurve</w:t>
      </w:r>
      <w:bookmarkEnd w:id="39"/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520717BB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E6596" w14:textId="62C3C479" w:rsidR="000515F3" w:rsidRDefault="002D67CD" w:rsidP="002D67CD">
      <w:pPr>
        <w:pStyle w:val="Beschriftung"/>
      </w:pPr>
      <w:bookmarkStart w:id="40" w:name="_Toc486400577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8</w:t>
      </w:r>
      <w:r w:rsidR="00BF5766">
        <w:rPr>
          <w:noProof/>
        </w:rPr>
        <w:fldChar w:fldCharType="end"/>
      </w:r>
      <w:r>
        <w:t xml:space="preserve">: </w:t>
      </w:r>
      <w:r w:rsidR="009A3527">
        <w:t>Aufrufe der SubVIs im VI</w:t>
      </w:r>
      <w:r w:rsidRPr="00B12714">
        <w:t xml:space="preserve"> </w:t>
      </w:r>
      <w:r>
        <w:t>MessungHystereseschleife</w:t>
      </w:r>
      <w:bookmarkEnd w:id="40"/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41" w:name="_Toc486400611"/>
      <w:r>
        <w:lastRenderedPageBreak/>
        <w:t>MagnetoGUI.vi</w:t>
      </w:r>
      <w:bookmarkEnd w:id="41"/>
    </w:p>
    <w:p w14:paraId="5AF14A1A" w14:textId="77777777" w:rsidR="002D67CD" w:rsidRDefault="006A6C8F" w:rsidP="002D67CD">
      <w:pPr>
        <w:keepNext/>
      </w:pPr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B9A" w14:textId="3FB82679" w:rsidR="006A6C8F" w:rsidRPr="006A6C8F" w:rsidRDefault="002D67CD" w:rsidP="002D67CD">
      <w:pPr>
        <w:pStyle w:val="Beschriftung"/>
      </w:pPr>
      <w:bookmarkStart w:id="42" w:name="_Toc486400578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9</w:t>
      </w:r>
      <w:r w:rsidR="00BF5766">
        <w:rPr>
          <w:noProof/>
        </w:rPr>
        <w:fldChar w:fldCharType="end"/>
      </w:r>
      <w:r>
        <w:t>: Hauptansicht GUI</w:t>
      </w:r>
      <w:bookmarkEnd w:id="42"/>
    </w:p>
    <w:p w14:paraId="33322710" w14:textId="6E7CA490" w:rsidR="00932F8B" w:rsidRDefault="00932F8B" w:rsidP="00932F8B">
      <w:pPr>
        <w:pStyle w:val="berschrift3"/>
      </w:pPr>
      <w:bookmarkStart w:id="43" w:name="_Toc486400612"/>
      <w:r>
        <w:t>Beschreibung des VIs</w:t>
      </w:r>
      <w:r w:rsidR="00B36A27">
        <w:t xml:space="preserve"> MagnetoGUI</w:t>
      </w:r>
      <w:bookmarkEnd w:id="43"/>
    </w:p>
    <w:p w14:paraId="2611596C" w14:textId="4A632281" w:rsidR="00932F8B" w:rsidRDefault="006F08FA" w:rsidP="00932F8B">
      <w:r>
        <w:t>In diesem VI ist die State-</w:t>
      </w:r>
      <w:r w:rsidR="006A6C8F">
        <w:t>Maschine hinterlegt</w:t>
      </w:r>
      <w:r w:rsidR="00CE4E22">
        <w:t>. Dieses VI wurde als das Main.vi des Projektes zugewiesen. Hier werden unter anderem die SubVIs aufgerufen und auch die GUI abgebildet.</w:t>
      </w:r>
    </w:p>
    <w:p w14:paraId="02A03817" w14:textId="1479E6A1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Registerkarten </w:t>
      </w:r>
      <w:r>
        <w:t xml:space="preserve"> </w:t>
      </w:r>
      <w:r w:rsidR="00750C1F">
        <w:t>stellen sich zusammen aus</w:t>
      </w:r>
      <w:r>
        <w:t xml:space="preserve"> Hauptan</w:t>
      </w:r>
      <w:r w:rsidR="006F08FA">
        <w:t>sicht, Optionen und Plotansicht, eine Erklärung ist nachfolgend zu finden.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15F5BAA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max</w:t>
            </w:r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Spannungsteilerverhältnis</w:t>
            </w:r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3EF1E30C" w:rsidR="00F1452D" w:rsidRDefault="002D67CD" w:rsidP="006A6C8F">
      <w:pPr>
        <w:ind w:left="360"/>
      </w:pPr>
      <w:r>
        <w:t xml:space="preserve">Tabelle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Tabelle \* ARABIC \s 1 </w:instrText>
      </w:r>
      <w:r w:rsidR="00BF5766">
        <w:fldChar w:fldCharType="separate"/>
      </w:r>
      <w:r>
        <w:rPr>
          <w:noProof/>
        </w:rPr>
        <w:t>6</w:t>
      </w:r>
      <w:r w:rsidR="00BF5766">
        <w:rPr>
          <w:noProof/>
        </w:rPr>
        <w:fldChar w:fldCharType="end"/>
      </w:r>
      <w:r>
        <w:t>: Begrenzungen der Eingabeparameter</w:t>
      </w:r>
    </w:p>
    <w:p w14:paraId="60A02789" w14:textId="77777777" w:rsidR="002D67CD" w:rsidRDefault="002D67CD" w:rsidP="006A6C8F">
      <w:pPr>
        <w:ind w:left="360"/>
      </w:pPr>
    </w:p>
    <w:p w14:paraId="281E9C4C" w14:textId="2AC2EE38" w:rsidR="006A6C8F" w:rsidRDefault="00522514" w:rsidP="006A6C8F">
      <w:pPr>
        <w:ind w:left="360"/>
      </w:pPr>
      <w:r>
        <w:t>Durch den Button „Messung Starten“ kann die Messung begonnen werden.</w:t>
      </w:r>
    </w:p>
    <w:p w14:paraId="4ACC767A" w14:textId="2600AE33" w:rsidR="00522514" w:rsidRDefault="00522514" w:rsidP="006A6C8F">
      <w:pPr>
        <w:ind w:left="360"/>
      </w:pPr>
      <w:r>
        <w:t>Durch den Button „Plot Speichern“ wird der Plot gespeichert.</w:t>
      </w:r>
    </w:p>
    <w:p w14:paraId="03279414" w14:textId="1B9F896F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268EAE96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11BD0E84" w14:textId="0CC8302E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Frequenzgenerator</w:t>
      </w:r>
      <w:r w:rsidR="004B366C">
        <w:t>s</w:t>
      </w:r>
      <w:r>
        <w:t xml:space="preserve">. </w:t>
      </w:r>
    </w:p>
    <w:p w14:paraId="0A619E38" w14:textId="7EA4E801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49135B91" w14:textId="77777777" w:rsidR="002D67CD" w:rsidRDefault="00E62278" w:rsidP="002D67CD">
      <w:pPr>
        <w:keepNext/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7500" w14:textId="55E5C7A1" w:rsidR="00E62278" w:rsidRDefault="002D67CD" w:rsidP="002D67CD">
      <w:pPr>
        <w:pStyle w:val="Beschriftung"/>
        <w:ind w:firstLine="357"/>
      </w:pPr>
      <w:bookmarkStart w:id="44" w:name="_Toc486400579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10</w:t>
      </w:r>
      <w:r w:rsidR="00BF5766">
        <w:rPr>
          <w:noProof/>
        </w:rPr>
        <w:fldChar w:fldCharType="end"/>
      </w:r>
      <w:r>
        <w:t>: Ansicht für die Einstellungen in der GUI</w:t>
      </w:r>
      <w:bookmarkEnd w:id="44"/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FECB94E" w14:textId="73830016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492B46DB" w:rsidR="00B55414" w:rsidRDefault="00B82AD8" w:rsidP="00845C63">
      <w:pPr>
        <w:ind w:left="360"/>
      </w:pPr>
      <w:r>
        <w:t xml:space="preserve">Die Plotansicht wird durch das Drücken des „Plot Maximieren“ Buttons erreicht.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Weiteren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 xml:space="preserve">Um die Daten von der </w:t>
      </w:r>
      <w:commentRangeStart w:id="45"/>
      <w:r>
        <w:t xml:space="preserve">Kommutierungskurve </w:t>
      </w:r>
      <w:commentRangeEnd w:id="45"/>
      <w:r w:rsidR="004B4F4D">
        <w:rPr>
          <w:rStyle w:val="Kommentarzeichen"/>
        </w:rPr>
        <w:commentReference w:id="45"/>
      </w:r>
      <w:r>
        <w:t>für weitere Berechnungen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6922C46" w14:textId="3C982BD0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21CC9F37" w14:textId="77777777" w:rsidR="002D67CD" w:rsidRDefault="000C4B69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144B11F1" wp14:editId="18E843C7">
            <wp:extent cx="4155410" cy="3009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031" cy="30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0DB" w14:textId="516C80B0" w:rsidR="002D67CD" w:rsidRDefault="002D67CD" w:rsidP="002D67CD">
      <w:pPr>
        <w:pStyle w:val="Beschriftung"/>
        <w:ind w:left="714" w:firstLine="357"/>
      </w:pPr>
      <w:bookmarkStart w:id="46" w:name="_Toc486400580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11</w:t>
      </w:r>
      <w:r w:rsidR="00BF5766">
        <w:rPr>
          <w:noProof/>
        </w:rPr>
        <w:fldChar w:fldCharType="end"/>
      </w:r>
      <w:r>
        <w:t>: Bild "Ansicht Speichern"</w:t>
      </w:r>
      <w:bookmarkEnd w:id="46"/>
    </w:p>
    <w:p w14:paraId="60A2F23A" w14:textId="505D2E78" w:rsidR="00B55414" w:rsidRDefault="000C4B69" w:rsidP="00773893">
      <w:pPr>
        <w:pStyle w:val="Listenabsatz"/>
        <w:ind w:left="1080"/>
      </w:pP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53AE59F3" w14:textId="77777777" w:rsidR="002D67CD" w:rsidRDefault="002D67CD">
      <w:pPr>
        <w:spacing w:before="0" w:line="240" w:lineRule="auto"/>
        <w:jc w:val="left"/>
      </w:pPr>
      <w:r>
        <w:br w:type="page"/>
      </w:r>
    </w:p>
    <w:p w14:paraId="29250EF1" w14:textId="015C7983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lastRenderedPageBreak/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5622192F" w14:textId="77777777" w:rsidR="002D67CD" w:rsidRDefault="00736C8C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253C18A7" wp14:editId="365FE698">
            <wp:extent cx="3398807" cy="243548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2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F96" w14:textId="26646B16" w:rsidR="000C4B69" w:rsidRDefault="002D67CD" w:rsidP="002D67CD">
      <w:pPr>
        <w:pStyle w:val="Beschriftung"/>
        <w:ind w:left="714" w:firstLine="357"/>
      </w:pPr>
      <w:bookmarkStart w:id="47" w:name="_Toc486400581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12</w:t>
      </w:r>
      <w:r w:rsidR="00BF5766">
        <w:rPr>
          <w:noProof/>
        </w:rPr>
        <w:fldChar w:fldCharType="end"/>
      </w:r>
      <w:r>
        <w:t>: Bild "Plot Speichern"</w:t>
      </w:r>
      <w:bookmarkEnd w:id="47"/>
    </w:p>
    <w:p w14:paraId="4DA7C04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48" w:name="_Toc486276101"/>
      <w:r>
        <w:br w:type="page"/>
      </w:r>
    </w:p>
    <w:p w14:paraId="4B389E0D" w14:textId="56BDE284" w:rsidR="00DF6F15" w:rsidRPr="007E56D7" w:rsidRDefault="00DF6F15" w:rsidP="00DF6F15">
      <w:pPr>
        <w:pStyle w:val="berschrift2"/>
      </w:pPr>
      <w:bookmarkStart w:id="49" w:name="_Toc486400613"/>
      <w:r>
        <w:lastRenderedPageBreak/>
        <w:t>Anpassung.vi</w:t>
      </w:r>
      <w:bookmarkEnd w:id="48"/>
      <w:bookmarkEnd w:id="49"/>
    </w:p>
    <w:p w14:paraId="1C5B4E57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316DFC43" w:rsidR="00DF6F15" w:rsidRDefault="002D67CD" w:rsidP="002D67CD">
      <w:pPr>
        <w:pStyle w:val="Beschriftung"/>
      </w:pPr>
      <w:bookmarkStart w:id="50" w:name="_Toc486400582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13</w:t>
      </w:r>
      <w:r w:rsidR="00BF5766">
        <w:rPr>
          <w:noProof/>
        </w:rPr>
        <w:fldChar w:fldCharType="end"/>
      </w:r>
      <w:r>
        <w:t>: Anpassung.vi</w:t>
      </w:r>
      <w:bookmarkEnd w:id="50"/>
    </w:p>
    <w:p w14:paraId="246A023C" w14:textId="255333FA" w:rsidR="002D67CD" w:rsidRDefault="00DF6F15" w:rsidP="002D67CD">
      <w:pPr>
        <w:spacing w:before="0"/>
        <w:rPr>
          <w:b/>
          <w:kern w:val="28"/>
          <w:sz w:val="28"/>
        </w:rPr>
      </w:pPr>
      <w:r w:rsidRPr="001E18EE">
        <w:t>Passt die Spannung des Frequenzgenerators mit der Genauigkeit (Schrittweite) der Variable "add"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  <w:bookmarkStart w:id="51" w:name="_Toc486276102"/>
    </w:p>
    <w:p w14:paraId="56465193" w14:textId="670ACD11" w:rsidR="00DF6F15" w:rsidRPr="00F34029" w:rsidRDefault="00DF6F15" w:rsidP="00DF6F15">
      <w:pPr>
        <w:pStyle w:val="berschrift2"/>
      </w:pPr>
      <w:bookmarkStart w:id="52" w:name="_Toc486400614"/>
      <w:r>
        <w:t>Anpassungspruefung.vi</w:t>
      </w:r>
      <w:bookmarkEnd w:id="51"/>
      <w:bookmarkEnd w:id="52"/>
    </w:p>
    <w:p w14:paraId="6290DB02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04F18589" w:rsidR="00DF6F15" w:rsidRPr="00F34029" w:rsidRDefault="002D67CD" w:rsidP="002D67CD">
      <w:pPr>
        <w:pStyle w:val="Beschriftung"/>
      </w:pPr>
      <w:bookmarkStart w:id="53" w:name="_Toc486400583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14</w:t>
      </w:r>
      <w:r w:rsidR="00BF5766">
        <w:rPr>
          <w:noProof/>
        </w:rPr>
        <w:fldChar w:fldCharType="end"/>
      </w:r>
      <w:r>
        <w:t>: Anpasspruefung.vi</w:t>
      </w:r>
      <w:bookmarkEnd w:id="53"/>
    </w:p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54" w:name="_Toc486276103"/>
      <w:bookmarkStart w:id="55" w:name="_Toc486400615"/>
      <w:r w:rsidRPr="00BC2626">
        <w:t>AnsteuerungFrequenzgenerator</w:t>
      </w:r>
      <w:r>
        <w:t>.vi</w:t>
      </w:r>
      <w:bookmarkEnd w:id="54"/>
      <w:bookmarkEnd w:id="55"/>
    </w:p>
    <w:p w14:paraId="155CAD51" w14:textId="77777777" w:rsidR="002D67CD" w:rsidRDefault="00E66D06" w:rsidP="002D67CD">
      <w:pPr>
        <w:keepNext/>
      </w:pPr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BA980" w14:textId="73CEC88B" w:rsidR="00DF6F15" w:rsidRPr="00CB668B" w:rsidRDefault="002D67CD" w:rsidP="002D67CD">
      <w:pPr>
        <w:pStyle w:val="Beschriftung"/>
      </w:pPr>
      <w:bookmarkStart w:id="56" w:name="_Toc486400584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15</w:t>
      </w:r>
      <w:r w:rsidR="00BF5766">
        <w:rPr>
          <w:noProof/>
        </w:rPr>
        <w:fldChar w:fldCharType="end"/>
      </w:r>
      <w:r>
        <w:t>: AnsteuerungFrequenzgenerator.vi</w:t>
      </w:r>
      <w:bookmarkEnd w:id="56"/>
    </w:p>
    <w:p w14:paraId="62226326" w14:textId="6F906155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57" w:name="_Toc486276104"/>
      <w:r>
        <w:br w:type="page"/>
      </w:r>
    </w:p>
    <w:p w14:paraId="7F16600C" w14:textId="6A18446C" w:rsidR="00DF6F15" w:rsidRDefault="00DF6F15" w:rsidP="00DF6F15">
      <w:pPr>
        <w:pStyle w:val="berschrift2"/>
      </w:pPr>
      <w:bookmarkStart w:id="58" w:name="_Toc486400616"/>
      <w:r w:rsidRPr="00EB4912">
        <w:lastRenderedPageBreak/>
        <w:t>AnsteuerungOszilloscope</w:t>
      </w:r>
      <w:r>
        <w:t>.vi</w:t>
      </w:r>
      <w:bookmarkEnd w:id="57"/>
      <w:bookmarkEnd w:id="58"/>
    </w:p>
    <w:p w14:paraId="34FE19D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D4991A4" w:rsidR="00DF6F15" w:rsidRPr="0079630C" w:rsidRDefault="002D67CD" w:rsidP="002D67CD">
      <w:pPr>
        <w:pStyle w:val="Beschriftung"/>
      </w:pPr>
      <w:bookmarkStart w:id="59" w:name="_Toc486400585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16</w:t>
      </w:r>
      <w:r w:rsidR="00BF5766">
        <w:rPr>
          <w:noProof/>
        </w:rPr>
        <w:fldChar w:fldCharType="end"/>
      </w:r>
      <w:r>
        <w:t>: AnsteuerungOszilloscope.vi</w:t>
      </w:r>
      <w:bookmarkEnd w:id="59"/>
    </w:p>
    <w:p w14:paraId="71558745" w14:textId="10F2D9D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60" w:name="_Toc486276105"/>
      <w:bookmarkStart w:id="61" w:name="_Toc486400617"/>
      <w:r>
        <w:t>Entmagnetisierung.vi</w:t>
      </w:r>
      <w:bookmarkEnd w:id="60"/>
      <w:bookmarkEnd w:id="61"/>
    </w:p>
    <w:p w14:paraId="267351C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284C3C51" w:rsidR="00DF6F15" w:rsidRPr="0051213F" w:rsidRDefault="002D67CD" w:rsidP="002D67CD">
      <w:pPr>
        <w:pStyle w:val="Beschriftung"/>
      </w:pPr>
      <w:bookmarkStart w:id="62" w:name="_Toc486400586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17</w:t>
      </w:r>
      <w:r w:rsidR="00BF5766">
        <w:rPr>
          <w:noProof/>
        </w:rPr>
        <w:fldChar w:fldCharType="end"/>
      </w:r>
      <w:r>
        <w:t>: Entmagnetisierung.vi</w:t>
      </w:r>
      <w:bookmarkEnd w:id="62"/>
    </w:p>
    <w:p w14:paraId="057F29C8" w14:textId="4BA46B3F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63" w:name="_Toc486276106"/>
      <w:bookmarkStart w:id="64" w:name="_Toc486400618"/>
      <w:r w:rsidRPr="00B7705B">
        <w:t>FindeArrayIndexNullstelle</w:t>
      </w:r>
      <w:r>
        <w:t>.vi</w:t>
      </w:r>
      <w:bookmarkEnd w:id="63"/>
      <w:bookmarkEnd w:id="64"/>
    </w:p>
    <w:p w14:paraId="4A43F45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6BCE7795" w:rsidR="00DF6F15" w:rsidRPr="0051213F" w:rsidRDefault="002D67CD" w:rsidP="002D67CD">
      <w:pPr>
        <w:pStyle w:val="Beschriftung"/>
      </w:pPr>
      <w:bookmarkStart w:id="65" w:name="_Toc486400587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18</w:t>
      </w:r>
      <w:r w:rsidR="00BF5766">
        <w:rPr>
          <w:noProof/>
        </w:rPr>
        <w:fldChar w:fldCharType="end"/>
      </w:r>
      <w:r>
        <w:t xml:space="preserve">: </w:t>
      </w:r>
      <w:r w:rsidRPr="00F40B98">
        <w:t>FindeArrayIndexNullstelle.vi</w:t>
      </w:r>
      <w:bookmarkEnd w:id="65"/>
    </w:p>
    <w:p w14:paraId="27F69F25" w14:textId="5F937C60" w:rsidR="00DF6F15" w:rsidRDefault="00DF6F15" w:rsidP="00DF6F15">
      <w:r w:rsidRPr="00B7705B">
        <w:t>Bestimmt den Index eines Nulldurchgangs innerhalb eines Arrays mit Messwerten eines periodischen Signals. Dabei wird die erste Nullstell</w:t>
      </w:r>
      <w:r w:rsidR="0011220C">
        <w:t>e ausgegeben die gefunden wurde.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66" w:name="_Toc486276107"/>
      <w:bookmarkStart w:id="67" w:name="_Toc486400619"/>
      <w:r>
        <w:lastRenderedPageBreak/>
        <w:t>FlussdichteAnpassen.vi</w:t>
      </w:r>
      <w:bookmarkEnd w:id="66"/>
      <w:bookmarkEnd w:id="67"/>
    </w:p>
    <w:p w14:paraId="61FC1DEE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41E5C5E0" w:rsidR="00DF6F15" w:rsidRPr="0051213F" w:rsidRDefault="002D67CD" w:rsidP="002D67CD">
      <w:pPr>
        <w:pStyle w:val="Beschriftung"/>
      </w:pPr>
      <w:bookmarkStart w:id="68" w:name="_Toc486400588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19</w:t>
      </w:r>
      <w:r w:rsidR="00BF5766">
        <w:rPr>
          <w:noProof/>
        </w:rPr>
        <w:fldChar w:fldCharType="end"/>
      </w:r>
      <w:r>
        <w:t xml:space="preserve">: </w:t>
      </w:r>
      <w:r w:rsidRPr="006C1CB6">
        <w:t>FlussdichteAnpassen.vi</w:t>
      </w:r>
      <w:bookmarkEnd w:id="68"/>
    </w:p>
    <w:p w14:paraId="73568098" w14:textId="2E49241D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</w:t>
      </w:r>
      <w:commentRangeStart w:id="69"/>
      <w:r w:rsidR="00171632">
        <w:t>Kapitel 2.4</w:t>
      </w:r>
      <w:commentRangeEnd w:id="69"/>
      <w:r w:rsidR="00E66D06">
        <w:rPr>
          <w:rStyle w:val="Kommentarzeichen"/>
        </w:rPr>
        <w:commentReference w:id="69"/>
      </w:r>
      <w:r w:rsidR="00171632">
        <w:t>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3DD507FD" w:rsidR="00DF6F15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Flussdichte erreicht wird, oder die Grenzen des Frequenzgenerators erreicht </w:t>
      </w:r>
      <w:r>
        <w:t>ist</w:t>
      </w:r>
      <w:r w:rsidR="00DF6F15">
        <w:t>.</w:t>
      </w:r>
    </w:p>
    <w:p w14:paraId="3252E915" w14:textId="77777777" w:rsidR="00DF6F15" w:rsidRDefault="00DF6F15" w:rsidP="00DF6F15">
      <w:pPr>
        <w:pStyle w:val="berschrift2"/>
      </w:pPr>
      <w:bookmarkStart w:id="70" w:name="_Toc486276108"/>
      <w:bookmarkStart w:id="71" w:name="_Toc486400620"/>
      <w:r>
        <w:t>FrequenzgeneratorInit.vi</w:t>
      </w:r>
      <w:bookmarkEnd w:id="70"/>
      <w:bookmarkEnd w:id="71"/>
    </w:p>
    <w:p w14:paraId="43EF3A3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67FA955A" w:rsidR="00DF6F15" w:rsidRPr="0051213F" w:rsidRDefault="002D67CD" w:rsidP="002D67CD">
      <w:pPr>
        <w:pStyle w:val="Beschriftung"/>
      </w:pPr>
      <w:bookmarkStart w:id="72" w:name="_Toc486400589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20</w:t>
      </w:r>
      <w:r w:rsidR="00BF5766">
        <w:rPr>
          <w:noProof/>
        </w:rPr>
        <w:fldChar w:fldCharType="end"/>
      </w:r>
      <w:r>
        <w:t xml:space="preserve">: </w:t>
      </w:r>
      <w:r w:rsidRPr="00643CB8">
        <w:t>FrequenzgeneratorInit.vi</w:t>
      </w:r>
      <w:bookmarkEnd w:id="72"/>
    </w:p>
    <w:p w14:paraId="5D670BC3" w14:textId="105614CC" w:rsidR="00DF6F15" w:rsidRDefault="00DF6F15" w:rsidP="00DF6F15">
      <w:r>
        <w:t xml:space="preserve">Bei der Initialisierung des Frequenzgenerators werden unter anderem folgenden Parameter </w:t>
      </w:r>
      <w:r w:rsidR="0011220C">
        <w:t>geändert</w:t>
      </w:r>
      <w:r>
        <w:t>:</w:t>
      </w:r>
    </w:p>
    <w:p w14:paraId="553B1593" w14:textId="4354F716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56B78B28" w14:textId="2D97F031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5A6266CE" w14:textId="795F20B2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0C0ECE8C" w14:textId="40B50650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2F167EF1" w14:textId="77777777" w:rsidR="00DF6F15" w:rsidRDefault="00DF6F15" w:rsidP="00DF6F15"/>
    <w:p w14:paraId="23CCBBE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73" w:name="_Toc486276109"/>
      <w:r>
        <w:br w:type="page"/>
      </w:r>
    </w:p>
    <w:p w14:paraId="0D10B23B" w14:textId="4704F235" w:rsidR="00DF6F15" w:rsidRDefault="00DF6F15" w:rsidP="00DF6F15">
      <w:pPr>
        <w:pStyle w:val="berschrift2"/>
      </w:pPr>
      <w:bookmarkStart w:id="74" w:name="_Toc486400621"/>
      <w:r>
        <w:lastRenderedPageBreak/>
        <w:t>MessbereichEinstellen.vi</w:t>
      </w:r>
      <w:bookmarkEnd w:id="73"/>
      <w:bookmarkEnd w:id="74"/>
    </w:p>
    <w:p w14:paraId="0A960D2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053140F4" w:rsidR="00DF6F15" w:rsidRPr="0051213F" w:rsidRDefault="002D67CD" w:rsidP="002D67CD">
      <w:pPr>
        <w:pStyle w:val="Beschriftung"/>
      </w:pPr>
      <w:bookmarkStart w:id="75" w:name="_Toc486400590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21</w:t>
      </w:r>
      <w:r w:rsidR="00BF5766">
        <w:rPr>
          <w:noProof/>
        </w:rPr>
        <w:fldChar w:fldCharType="end"/>
      </w:r>
      <w:r>
        <w:t>: MessbereichEinstellen.vi</w:t>
      </w:r>
      <w:bookmarkEnd w:id="75"/>
    </w:p>
    <w:p w14:paraId="6A14CF5B" w14:textId="3E579E2D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der gemessene Sinus auf 2 Perioden skaliert</w:t>
      </w:r>
      <w:r w:rsidR="00171632">
        <w:t xml:space="preserve">, um mindestens eine komplette Periode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B63C986" w14:textId="77777777" w:rsidR="00DF6F15" w:rsidRDefault="00DF6F15" w:rsidP="00DF6F15">
      <w:pPr>
        <w:pStyle w:val="berschrift2"/>
      </w:pPr>
      <w:bookmarkStart w:id="76" w:name="_Toc486276110"/>
      <w:bookmarkStart w:id="77" w:name="_Toc486400622"/>
      <w:r>
        <w:t>MessdatenAuslesen.vi</w:t>
      </w:r>
      <w:bookmarkEnd w:id="76"/>
      <w:bookmarkEnd w:id="77"/>
    </w:p>
    <w:p w14:paraId="42F4E696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19B01FB5" w:rsidR="00DF6F15" w:rsidRPr="0051213F" w:rsidRDefault="002D67CD" w:rsidP="002D67CD">
      <w:pPr>
        <w:pStyle w:val="Beschriftung"/>
      </w:pPr>
      <w:bookmarkStart w:id="78" w:name="_Toc486400591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22</w:t>
      </w:r>
      <w:r w:rsidR="00BF5766">
        <w:rPr>
          <w:noProof/>
        </w:rPr>
        <w:fldChar w:fldCharType="end"/>
      </w:r>
      <w:r>
        <w:t xml:space="preserve">: </w:t>
      </w:r>
      <w:r w:rsidRPr="005F13AD">
        <w:t>MessdatenAuslesen</w:t>
      </w:r>
      <w:r>
        <w:t>.vi</w:t>
      </w:r>
      <w:bookmarkEnd w:id="78"/>
    </w:p>
    <w:p w14:paraId="0B108084" w14:textId="5E5007D1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 xml:space="preserve">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</w:t>
      </w:r>
      <w:commentRangeStart w:id="79"/>
      <w:r w:rsidR="002C3C0E">
        <w:t>Kapitel 2.12)</w:t>
      </w:r>
      <w:r>
        <w:t xml:space="preserve"> </w:t>
      </w:r>
      <w:commentRangeEnd w:id="79"/>
      <w:r w:rsidR="00E66D06">
        <w:rPr>
          <w:rStyle w:val="Kommentarzeichen"/>
        </w:rPr>
        <w:commentReference w:id="79"/>
      </w:r>
      <w:r w:rsidR="00DF6F15">
        <w:t>i</w:t>
      </w:r>
      <w:r w:rsidR="009531C4">
        <w:t>ni</w:t>
      </w:r>
      <w:r w:rsidR="00DF6F15">
        <w:t>tialisiert.</w:t>
      </w:r>
    </w:p>
    <w:p w14:paraId="3BC02F78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80" w:name="_Toc486276111"/>
      <w:r>
        <w:br w:type="page"/>
      </w:r>
    </w:p>
    <w:p w14:paraId="290A80D4" w14:textId="7199FE5D" w:rsidR="00DF6F15" w:rsidRDefault="00DF6F15" w:rsidP="00DF6F15">
      <w:pPr>
        <w:pStyle w:val="berschrift2"/>
      </w:pPr>
      <w:bookmarkStart w:id="81" w:name="_Toc486400623"/>
      <w:r>
        <w:lastRenderedPageBreak/>
        <w:t>MessdatenPeriode.vi</w:t>
      </w:r>
      <w:bookmarkEnd w:id="80"/>
      <w:bookmarkEnd w:id="81"/>
    </w:p>
    <w:p w14:paraId="4AEAD5BB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638671EF" w:rsidR="00DF6F15" w:rsidRPr="0051213F" w:rsidRDefault="002D67CD" w:rsidP="002D67CD">
      <w:pPr>
        <w:pStyle w:val="Beschriftung"/>
      </w:pPr>
      <w:bookmarkStart w:id="82" w:name="_Toc486400592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23</w:t>
      </w:r>
      <w:r w:rsidR="00BF5766">
        <w:rPr>
          <w:noProof/>
        </w:rPr>
        <w:fldChar w:fldCharType="end"/>
      </w:r>
      <w:r>
        <w:t>: MessdatenPeriode.vi</w:t>
      </w:r>
      <w:bookmarkEnd w:id="82"/>
    </w:p>
    <w:p w14:paraId="399DB5D6" w14:textId="71699D7D"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14:paraId="5A3BF9E5" w14:textId="51F1E7BA" w:rsidR="00DF6F15" w:rsidRPr="0051213F" w:rsidRDefault="00DF6F15" w:rsidP="00DF6F15">
      <w:commentRangeStart w:id="83"/>
      <w:commentRangeStart w:id="84"/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„Messdaten_Indices_Extern“ und intern generierten Indices umgeschaltet werden</w:t>
      </w:r>
      <w:r>
        <w:t>.</w:t>
      </w:r>
      <w:commentRangeEnd w:id="83"/>
      <w:r w:rsidR="0011220C">
        <w:rPr>
          <w:rStyle w:val="Kommentarzeichen"/>
        </w:rPr>
        <w:commentReference w:id="83"/>
      </w:r>
      <w:commentRangeEnd w:id="84"/>
      <w:r w:rsidR="00714C85">
        <w:rPr>
          <w:rStyle w:val="Kommentarzeichen"/>
        </w:rPr>
        <w:commentReference w:id="84"/>
      </w:r>
    </w:p>
    <w:p w14:paraId="74719545" w14:textId="77777777" w:rsidR="00DF6F15" w:rsidRDefault="00DF6F15" w:rsidP="00DF6F15">
      <w:pPr>
        <w:pStyle w:val="berschrift2"/>
      </w:pPr>
      <w:bookmarkStart w:id="85" w:name="_Toc486276112"/>
      <w:bookmarkStart w:id="86" w:name="_Toc486400624"/>
      <w:r>
        <w:t>Messung.vi</w:t>
      </w:r>
      <w:bookmarkEnd w:id="85"/>
      <w:bookmarkEnd w:id="86"/>
    </w:p>
    <w:p w14:paraId="300C707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28CDF11" w:rsidR="00DF6F15" w:rsidRPr="0051213F" w:rsidRDefault="002D67CD" w:rsidP="002D67CD">
      <w:pPr>
        <w:pStyle w:val="Beschriftung"/>
      </w:pPr>
      <w:bookmarkStart w:id="87" w:name="_Toc486400593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24</w:t>
      </w:r>
      <w:r w:rsidR="00BF5766">
        <w:rPr>
          <w:noProof/>
        </w:rPr>
        <w:fldChar w:fldCharType="end"/>
      </w:r>
      <w:r>
        <w:t>: Messung.vi</w:t>
      </w:r>
      <w:bookmarkEnd w:id="87"/>
    </w:p>
    <w:p w14:paraId="781B816C" w14:textId="0BC59054" w:rsidR="00DF6F15" w:rsidRDefault="008639BA" w:rsidP="00DF6F15">
      <w:r>
        <w:t xml:space="preserve">Hier werden alle SubVIs aufgerufen, die für die Messung benötigt werden. Dabei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„MessungAuslesen“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88" w:name="_Toc486276113"/>
      <w:bookmarkStart w:id="89" w:name="_Toc486400625"/>
      <w:r>
        <w:t>MessungHystereseschleife.vi</w:t>
      </w:r>
      <w:bookmarkEnd w:id="88"/>
      <w:bookmarkEnd w:id="89"/>
    </w:p>
    <w:p w14:paraId="7BDE8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0B4E72F0" w:rsidR="00DF6F15" w:rsidRDefault="002D67CD" w:rsidP="002D67CD">
      <w:pPr>
        <w:pStyle w:val="Beschriftung"/>
      </w:pPr>
      <w:bookmarkStart w:id="90" w:name="_Toc486400594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25</w:t>
      </w:r>
      <w:r w:rsidR="00BF5766">
        <w:rPr>
          <w:noProof/>
        </w:rPr>
        <w:fldChar w:fldCharType="end"/>
      </w:r>
      <w:r>
        <w:t xml:space="preserve">: </w:t>
      </w:r>
      <w:r w:rsidRPr="001645DC">
        <w:t>MessungHystereseschleife</w:t>
      </w:r>
      <w:r>
        <w:t>.vi</w:t>
      </w:r>
      <w:bookmarkEnd w:id="90"/>
    </w:p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Koerzitivfeldstärke</w:t>
      </w:r>
      <w:r w:rsidR="006E7682">
        <w:t>, Bmax und Hmax</w:t>
      </w:r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91" w:name="_Toc486276114"/>
      <w:bookmarkStart w:id="92" w:name="_Toc486400626"/>
      <w:r>
        <w:lastRenderedPageBreak/>
        <w:t>MessungHBPeriode.vi</w:t>
      </w:r>
      <w:bookmarkEnd w:id="91"/>
      <w:bookmarkEnd w:id="92"/>
    </w:p>
    <w:p w14:paraId="6C5CEE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6CAF7826" w:rsidR="00DF6F15" w:rsidRPr="006E4A8E" w:rsidRDefault="002D67CD" w:rsidP="002D67CD">
      <w:pPr>
        <w:pStyle w:val="Beschriftung"/>
      </w:pPr>
      <w:bookmarkStart w:id="93" w:name="_Toc486400595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26</w:t>
      </w:r>
      <w:r w:rsidR="00BF5766">
        <w:rPr>
          <w:noProof/>
        </w:rPr>
        <w:fldChar w:fldCharType="end"/>
      </w:r>
      <w:r>
        <w:t xml:space="preserve">: </w:t>
      </w:r>
      <w:r w:rsidRPr="00D318C6">
        <w:t>MessungHBPeriode</w:t>
      </w:r>
      <w:r>
        <w:t>.vi</w:t>
      </w:r>
      <w:bookmarkEnd w:id="93"/>
    </w:p>
    <w:p w14:paraId="1FE6F29A" w14:textId="1C1F1A21" w:rsidR="00DF6F15" w:rsidRPr="006E4A8E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94" w:name="_Toc486276115"/>
      <w:bookmarkStart w:id="95" w:name="_Toc486400627"/>
      <w:r>
        <w:t>MessungNeukurve.vi</w:t>
      </w:r>
      <w:bookmarkEnd w:id="94"/>
      <w:bookmarkEnd w:id="95"/>
    </w:p>
    <w:p w14:paraId="32F0DB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458C0" w14:textId="038F63FB" w:rsidR="00DF6F15" w:rsidRPr="00010E3F" w:rsidRDefault="002D67CD" w:rsidP="002D67CD">
      <w:pPr>
        <w:pStyle w:val="Beschriftung"/>
      </w:pPr>
      <w:bookmarkStart w:id="96" w:name="_Toc486400596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27</w:t>
      </w:r>
      <w:r w:rsidR="00BF5766">
        <w:rPr>
          <w:noProof/>
        </w:rPr>
        <w:fldChar w:fldCharType="end"/>
      </w:r>
      <w:r>
        <w:t xml:space="preserve">: </w:t>
      </w:r>
      <w:r w:rsidRPr="007C5092">
        <w:t>MessungNeukurve</w:t>
      </w:r>
      <w:r>
        <w:t>.vi</w:t>
      </w:r>
      <w:bookmarkEnd w:id="96"/>
    </w:p>
    <w:p w14:paraId="622D921E" w14:textId="59542E38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97" w:name="_Toc486276116"/>
      <w:bookmarkStart w:id="98" w:name="_Toc486400628"/>
      <w:r>
        <w:t>OsziKanalInfo.vi</w:t>
      </w:r>
      <w:bookmarkEnd w:id="97"/>
      <w:bookmarkEnd w:id="98"/>
    </w:p>
    <w:p w14:paraId="6B1E1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3BE98317" w:rsidR="00DF6F15" w:rsidRPr="006E4A8E" w:rsidRDefault="002D67CD" w:rsidP="002D67CD">
      <w:pPr>
        <w:pStyle w:val="Beschriftung"/>
      </w:pPr>
      <w:bookmarkStart w:id="99" w:name="_Toc486400597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28</w:t>
      </w:r>
      <w:r w:rsidR="00BF5766">
        <w:rPr>
          <w:noProof/>
        </w:rPr>
        <w:fldChar w:fldCharType="end"/>
      </w:r>
      <w:r>
        <w:t>: OsziKanalInfo.vi</w:t>
      </w:r>
      <w:bookmarkEnd w:id="99"/>
    </w:p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100" w:name="_Toc486276117"/>
      <w:bookmarkStart w:id="101" w:name="_Toc486400629"/>
      <w:r>
        <w:lastRenderedPageBreak/>
        <w:t>OsziOffsetMessen.vi</w:t>
      </w:r>
      <w:bookmarkEnd w:id="100"/>
      <w:bookmarkEnd w:id="101"/>
    </w:p>
    <w:p w14:paraId="312262F5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4753E4D4" w:rsidR="00DF6F15" w:rsidRDefault="002D67CD" w:rsidP="002D67CD">
      <w:pPr>
        <w:pStyle w:val="Beschriftung"/>
      </w:pPr>
      <w:bookmarkStart w:id="102" w:name="_Toc486400598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29</w:t>
      </w:r>
      <w:r w:rsidR="00BF5766">
        <w:rPr>
          <w:noProof/>
        </w:rPr>
        <w:fldChar w:fldCharType="end"/>
      </w:r>
      <w:r>
        <w:t xml:space="preserve">: </w:t>
      </w:r>
      <w:r w:rsidRPr="00C93A40">
        <w:t>OsziOffsetMessen</w:t>
      </w:r>
      <w:r>
        <w:t>.vi</w:t>
      </w:r>
      <w:bookmarkEnd w:id="102"/>
    </w:p>
    <w:p w14:paraId="44A3918A" w14:textId="7BD2A563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478D72FD" w14:textId="77777777" w:rsidR="00DF6F15" w:rsidRDefault="00DF6F15" w:rsidP="00DF6F15">
      <w:pPr>
        <w:pStyle w:val="berschrift2"/>
      </w:pPr>
      <w:bookmarkStart w:id="103" w:name="_Toc486276118"/>
      <w:bookmarkStart w:id="104" w:name="_Toc486400630"/>
      <w:r>
        <w:t>OszilloscopeInit.vi</w:t>
      </w:r>
      <w:bookmarkEnd w:id="103"/>
      <w:bookmarkEnd w:id="104"/>
    </w:p>
    <w:p w14:paraId="139AF73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3235A80D" w:rsidR="00DF6F15" w:rsidRPr="006E4A8E" w:rsidRDefault="002D67CD" w:rsidP="002D67CD">
      <w:pPr>
        <w:pStyle w:val="Beschriftung"/>
      </w:pPr>
      <w:bookmarkStart w:id="105" w:name="_Toc486400599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30</w:t>
      </w:r>
      <w:r w:rsidR="00BF5766">
        <w:rPr>
          <w:noProof/>
        </w:rPr>
        <w:fldChar w:fldCharType="end"/>
      </w:r>
      <w:r>
        <w:t xml:space="preserve">: </w:t>
      </w:r>
      <w:r w:rsidRPr="00771A37">
        <w:t>OszilloscopeInit</w:t>
      </w:r>
      <w:r>
        <w:t>.vi</w:t>
      </w:r>
      <w:bookmarkEnd w:id="105"/>
    </w:p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2BAC9AE1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456C5573" w14:textId="5175E9F5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68170719" w14:textId="7C5A250C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5678409E" w14:textId="51066DA4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r w:rsidRPr="0011220C">
        <w:t>Time</w:t>
      </w:r>
      <w:r w:rsidR="00DF6F15" w:rsidRPr="0011220C">
        <w:t>base</w:t>
      </w:r>
      <w:r w:rsidR="00DF6F15">
        <w:t xml:space="preserve"> auf 200ms </w:t>
      </w:r>
    </w:p>
    <w:p w14:paraId="5E53D4DF" w14:textId="4401D738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7D464CDE" w14:textId="3BA42AFE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>Einstellen der Triggerung auf die positive Flanke</w:t>
      </w:r>
    </w:p>
    <w:p w14:paraId="0CFFCCB3" w14:textId="77777777" w:rsidR="00DF6F15" w:rsidRDefault="00DF6F15" w:rsidP="00DF6F15">
      <w:pPr>
        <w:pStyle w:val="berschrift2"/>
      </w:pPr>
      <w:bookmarkStart w:id="106" w:name="_Toc486276119"/>
      <w:bookmarkStart w:id="107" w:name="_Toc486400631"/>
      <w:r>
        <w:t>RungeKutta.vi</w:t>
      </w:r>
      <w:bookmarkEnd w:id="106"/>
      <w:bookmarkEnd w:id="107"/>
    </w:p>
    <w:p w14:paraId="52727FF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100E05B2" w:rsidR="00DF6F15" w:rsidRDefault="002D67CD" w:rsidP="002D67CD">
      <w:pPr>
        <w:pStyle w:val="Beschriftung"/>
      </w:pPr>
      <w:bookmarkStart w:id="108" w:name="_Toc486400600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31</w:t>
      </w:r>
      <w:r w:rsidR="00BF5766">
        <w:rPr>
          <w:noProof/>
        </w:rPr>
        <w:fldChar w:fldCharType="end"/>
      </w:r>
      <w:r>
        <w:t xml:space="preserve">: </w:t>
      </w:r>
      <w:r w:rsidRPr="00994E7F">
        <w:t>RungeKutta</w:t>
      </w:r>
      <w:r>
        <w:t>.vi</w:t>
      </w:r>
      <w:bookmarkEnd w:id="108"/>
    </w:p>
    <w:p w14:paraId="5A4D1D58" w14:textId="74FA34D4" w:rsidR="00C309F5" w:rsidRDefault="00C309F5" w:rsidP="00DF6F15">
      <w:r>
        <w:t xml:space="preserve">Mithilfe der Integration der Spannung durch </w:t>
      </w:r>
      <w:r w:rsidR="00914F72">
        <w:t>das Runge-Kutta-Verfahren</w:t>
      </w:r>
      <w:r w:rsidR="0011220C">
        <w:t xml:space="preserve"> entsteht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14:paraId="3888E8D2" w14:textId="77777777" w:rsidR="00DF6F15" w:rsidRDefault="00DF6F15" w:rsidP="00DF6F15">
      <w:pPr>
        <w:pStyle w:val="berschrift2"/>
      </w:pPr>
      <w:bookmarkStart w:id="109" w:name="_Toc486276120"/>
      <w:bookmarkStart w:id="110" w:name="_Toc486400632"/>
      <w:r>
        <w:lastRenderedPageBreak/>
        <w:t>SymmetrierungMessdaten.vi</w:t>
      </w:r>
      <w:bookmarkEnd w:id="109"/>
      <w:bookmarkEnd w:id="110"/>
    </w:p>
    <w:p w14:paraId="557F159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50EEEF7E" w:rsidR="00DF6F15" w:rsidRPr="00265F1D" w:rsidRDefault="002D67CD" w:rsidP="002D67CD">
      <w:pPr>
        <w:pStyle w:val="Beschriftung"/>
      </w:pPr>
      <w:bookmarkStart w:id="111" w:name="_Toc486400601"/>
      <w:r>
        <w:t xml:space="preserve">Abbildung </w:t>
      </w:r>
      <w:r w:rsidR="00BF5766">
        <w:fldChar w:fldCharType="begin"/>
      </w:r>
      <w:r w:rsidR="00BF5766">
        <w:instrText xml:space="preserve"> STYLEREF 1 \s </w:instrText>
      </w:r>
      <w:r w:rsidR="00BF5766">
        <w:fldChar w:fldCharType="separate"/>
      </w:r>
      <w:r>
        <w:rPr>
          <w:noProof/>
        </w:rPr>
        <w:t>2</w:t>
      </w:r>
      <w:r w:rsidR="00BF5766">
        <w:rPr>
          <w:noProof/>
        </w:rPr>
        <w:fldChar w:fldCharType="end"/>
      </w:r>
      <w:r>
        <w:noBreakHyphen/>
      </w:r>
      <w:r w:rsidR="00BF5766">
        <w:fldChar w:fldCharType="begin"/>
      </w:r>
      <w:r w:rsidR="00BF5766">
        <w:instrText xml:space="preserve"> SEQ Abbildung \* ARABIC \s 1 </w:instrText>
      </w:r>
      <w:r w:rsidR="00BF5766">
        <w:fldChar w:fldCharType="separate"/>
      </w:r>
      <w:r>
        <w:rPr>
          <w:noProof/>
        </w:rPr>
        <w:t>32</w:t>
      </w:r>
      <w:r w:rsidR="00BF5766">
        <w:rPr>
          <w:noProof/>
        </w:rPr>
        <w:fldChar w:fldCharType="end"/>
      </w:r>
      <w:r>
        <w:t xml:space="preserve">: </w:t>
      </w:r>
      <w:r w:rsidRPr="00983E36">
        <w:t>SymmetrierungMessdaten</w:t>
      </w:r>
      <w:r>
        <w:t>.vi</w:t>
      </w:r>
      <w:bookmarkEnd w:id="111"/>
    </w:p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112" w:name="Aufzaehlungsbeispiel"/>
      <w:bookmarkStart w:id="113" w:name="_Toc486400633"/>
      <w:bookmarkStart w:id="114" w:name="_Ref491742270"/>
      <w:bookmarkStart w:id="115" w:name="_Ref491742277"/>
      <w:bookmarkEnd w:id="112"/>
      <w:r>
        <w:lastRenderedPageBreak/>
        <w:t xml:space="preserve">Offene </w:t>
      </w:r>
      <w:commentRangeStart w:id="116"/>
      <w:commentRangeStart w:id="117"/>
      <w:r>
        <w:t>Punkte</w:t>
      </w:r>
      <w:commentRangeEnd w:id="116"/>
      <w:r w:rsidR="004B22BC">
        <w:rPr>
          <w:rStyle w:val="Kommentarzeichen"/>
          <w:b w:val="0"/>
          <w:kern w:val="0"/>
        </w:rPr>
        <w:commentReference w:id="116"/>
      </w:r>
      <w:commentRangeEnd w:id="117"/>
      <w:r w:rsidR="00DE15AD">
        <w:rPr>
          <w:rStyle w:val="Kommentarzeichen"/>
          <w:b w:val="0"/>
          <w:kern w:val="0"/>
        </w:rPr>
        <w:commentReference w:id="117"/>
      </w:r>
      <w:bookmarkEnd w:id="113"/>
    </w:p>
    <w:p w14:paraId="08D124F5" w14:textId="0ECCED65" w:rsidR="00402082" w:rsidRDefault="00402082" w:rsidP="00402082"/>
    <w:p w14:paraId="66BBE3DA" w14:textId="4F3D9329" w:rsidR="0058494B" w:rsidRDefault="0058494B" w:rsidP="00402082">
      <w:r>
        <w:t xml:space="preserve">Das Programm ist für den Versuch </w:t>
      </w:r>
      <w:r w:rsidR="00DE15AD">
        <w:t xml:space="preserve">unter Anwendung von </w:t>
      </w:r>
      <w:commentRangeStart w:id="118"/>
      <w:commentRangeStart w:id="119"/>
      <w:r w:rsidR="00DE15AD">
        <w:t xml:space="preserve">2000 Messpunkten </w:t>
      </w:r>
      <w:commentRangeEnd w:id="118"/>
      <w:r w:rsidR="00714C85">
        <w:rPr>
          <w:rStyle w:val="Kommentarzeichen"/>
        </w:rPr>
        <w:commentReference w:id="118"/>
      </w:r>
      <w:commentRangeEnd w:id="119"/>
      <w:r w:rsidR="009A3527">
        <w:rPr>
          <w:rStyle w:val="Kommentarzeichen"/>
        </w:rPr>
        <w:commentReference w:id="119"/>
      </w:r>
      <w:r>
        <w:t xml:space="preserve">lauffähig. Bei der Inbetriebnahme sind noch folgende Punkte </w:t>
      </w:r>
      <w:r w:rsidR="00DE15AD">
        <w:t>aufgefallen, welche</w:t>
      </w:r>
      <w:r w:rsidR="005B579A">
        <w:t xml:space="preserve"> behoben werden</w:t>
      </w:r>
      <w:r w:rsidR="00DE15AD">
        <w:t xml:space="preserve"> sollten</w:t>
      </w:r>
      <w:r>
        <w:t>:</w:t>
      </w:r>
    </w:p>
    <w:p w14:paraId="54DC0347" w14:textId="2D61598C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 xml:space="preserve">wieder auf der GUI variabel machen und Fehler im Programm suchen </w:t>
      </w:r>
      <w:commentRangeStart w:id="120"/>
      <w:commentRangeStart w:id="121"/>
      <w:commentRangeStart w:id="122"/>
      <w:r w:rsidR="00DE15AD">
        <w:t>(H-Werte sind zu groß,…)</w:t>
      </w:r>
      <w:commentRangeEnd w:id="120"/>
      <w:r w:rsidR="00DE15AD">
        <w:rPr>
          <w:rStyle w:val="Kommentarzeichen"/>
        </w:rPr>
        <w:commentReference w:id="120"/>
      </w:r>
      <w:commentRangeEnd w:id="121"/>
      <w:r w:rsidR="003F24F7">
        <w:rPr>
          <w:rStyle w:val="Kommentarzeichen"/>
        </w:rPr>
        <w:commentReference w:id="121"/>
      </w:r>
      <w:commentRangeEnd w:id="122"/>
      <w:r w:rsidR="00B73CFC">
        <w:rPr>
          <w:rStyle w:val="Kommentarzeichen"/>
        </w:rPr>
        <w:commentReference w:id="122"/>
      </w:r>
    </w:p>
    <w:p w14:paraId="01D343CD" w14:textId="706E608E" w:rsidR="000322BA" w:rsidRDefault="00DE15AD" w:rsidP="00224AB0">
      <w:pPr>
        <w:pStyle w:val="Listenabsatz"/>
        <w:numPr>
          <w:ilvl w:val="0"/>
          <w:numId w:val="17"/>
        </w:numPr>
      </w:pPr>
      <w:r>
        <w:t>Ursache für den Berechnungsfehler in der Verlustleistungsberechnung in MessungHystereseschleife.vi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123" w:name="_Toc486400634"/>
      <w:r>
        <w:lastRenderedPageBreak/>
        <w:t>Weitere Verbesserungen</w:t>
      </w:r>
      <w:bookmarkEnd w:id="123"/>
    </w:p>
    <w:p w14:paraId="19C413D8" w14:textId="2A3F0D57" w:rsidR="0058494B" w:rsidRDefault="0058494B" w:rsidP="0058494B"/>
    <w:p w14:paraId="4FEF8A3C" w14:textId="6BFDD83D" w:rsidR="0058494B" w:rsidRDefault="0058494B" w:rsidP="0058494B">
      <w:r>
        <w:t xml:space="preserve">Um das Programm noch komfortabler zu gestalten, können folgende Ergänzungen </w:t>
      </w:r>
      <w:r w:rsidR="00DE15AD">
        <w:t>durchgeführt</w:t>
      </w:r>
      <w:r>
        <w:t xml:space="preserve"> werden:</w:t>
      </w:r>
    </w:p>
    <w:p w14:paraId="3C8ED680" w14:textId="58A03F3E" w:rsidR="0058494B" w:rsidRDefault="0058494B" w:rsidP="0058494B"/>
    <w:p w14:paraId="16A70963" w14:textId="180A262C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DE15AD">
        <w:t>.</w:t>
      </w:r>
    </w:p>
    <w:p w14:paraId="48B66F78" w14:textId="3684EADC" w:rsidR="006B79DD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Transformatorgleichung</w:t>
      </w:r>
      <w:r>
        <w:t xml:space="preserve"> die Spannung für die gewünschte Flussdichte ausrechen</w:t>
      </w:r>
      <w:r w:rsidR="00DE15AD">
        <w:t xml:space="preserve"> und leicht unterhalb anfahren. Dann erst den Regelalgorithmus verwenden</w:t>
      </w:r>
      <w:r>
        <w:t xml:space="preserve"> (Zeitersparnis, da der Spannungswert schneller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2432CCCB" w14:textId="77777777" w:rsidR="006B79DD" w:rsidRDefault="006B79DD">
      <w:pPr>
        <w:spacing w:before="0" w:line="240" w:lineRule="auto"/>
        <w:jc w:val="left"/>
      </w:pPr>
      <w:r>
        <w:br w:type="page"/>
      </w:r>
    </w:p>
    <w:p w14:paraId="3CFEEF30" w14:textId="054FC955" w:rsidR="006B79DD" w:rsidRDefault="006B79DD" w:rsidP="006B79DD">
      <w:pPr>
        <w:pStyle w:val="berschrift1"/>
        <w:numPr>
          <w:ilvl w:val="0"/>
          <w:numId w:val="0"/>
        </w:numPr>
      </w:pPr>
      <w:bookmarkStart w:id="124" w:name="_Toc486400635"/>
      <w:r>
        <w:lastRenderedPageBreak/>
        <w:t>Tabellen und Abbildungsverzeichnisse</w:t>
      </w:r>
      <w:bookmarkEnd w:id="124"/>
    </w:p>
    <w:p w14:paraId="60EB817E" w14:textId="20F871A8" w:rsidR="006B79DD" w:rsidRDefault="006B79DD" w:rsidP="006B79DD"/>
    <w:p w14:paraId="4C103085" w14:textId="3148CFE2" w:rsidR="009A3527" w:rsidRDefault="00CC198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86400570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1: Zustandsdiagramm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6</w:t>
        </w:r>
        <w:r w:rsidR="009A3527">
          <w:rPr>
            <w:webHidden/>
          </w:rPr>
          <w:fldChar w:fldCharType="end"/>
        </w:r>
      </w:hyperlink>
    </w:p>
    <w:p w14:paraId="24224AD1" w14:textId="3F4B607E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1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2: LabVIEW Code in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7</w:t>
        </w:r>
        <w:r w:rsidR="009A3527">
          <w:rPr>
            <w:webHidden/>
          </w:rPr>
          <w:fldChar w:fldCharType="end"/>
        </w:r>
      </w:hyperlink>
    </w:p>
    <w:p w14:paraId="529CE800" w14:textId="33BE1EAE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2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3: Zustände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7</w:t>
        </w:r>
        <w:r w:rsidR="009A3527">
          <w:rPr>
            <w:webHidden/>
          </w:rPr>
          <w:fldChar w:fldCharType="end"/>
        </w:r>
      </w:hyperlink>
    </w:p>
    <w:p w14:paraId="687D2B0E" w14:textId="4A76BAA6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3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4 Aufrufe der SubVIs im VI MessungHBPeriode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14</w:t>
        </w:r>
        <w:r w:rsidR="009A3527">
          <w:rPr>
            <w:webHidden/>
          </w:rPr>
          <w:fldChar w:fldCharType="end"/>
        </w:r>
      </w:hyperlink>
    </w:p>
    <w:p w14:paraId="24E996DF" w14:textId="128E5F67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4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5: Aufrufe der SubVIs im VI Entmagnetisierung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14</w:t>
        </w:r>
        <w:r w:rsidR="009A3527">
          <w:rPr>
            <w:webHidden/>
          </w:rPr>
          <w:fldChar w:fldCharType="end"/>
        </w:r>
      </w:hyperlink>
    </w:p>
    <w:p w14:paraId="304DBA3C" w14:textId="75F72C53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5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6: Aufrufe der SubVIs im VI FlussdichteAnpassen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14</w:t>
        </w:r>
        <w:r w:rsidR="009A3527">
          <w:rPr>
            <w:webHidden/>
          </w:rPr>
          <w:fldChar w:fldCharType="end"/>
        </w:r>
      </w:hyperlink>
    </w:p>
    <w:p w14:paraId="30EE65BE" w14:textId="10F5B6C0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6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7: Aufrufe der SubVIs im VI MessungNeukurve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44C1EA9D" w14:textId="6957DB39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7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8: Aufrufe der SubVIs im VI MessungHystereseschleife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5E52528A" w14:textId="71E36C85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8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9: Hauptansicht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16</w:t>
        </w:r>
        <w:r w:rsidR="009A3527">
          <w:rPr>
            <w:webHidden/>
          </w:rPr>
          <w:fldChar w:fldCharType="end"/>
        </w:r>
      </w:hyperlink>
    </w:p>
    <w:p w14:paraId="1735593E" w14:textId="499CDB3D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9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10: Ansicht für die Einstellungen in der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18</w:t>
        </w:r>
        <w:r w:rsidR="009A3527">
          <w:rPr>
            <w:webHidden/>
          </w:rPr>
          <w:fldChar w:fldCharType="end"/>
        </w:r>
      </w:hyperlink>
    </w:p>
    <w:p w14:paraId="74AD6295" w14:textId="40AC2EA1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0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11: Bild "Ansicht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19</w:t>
        </w:r>
        <w:r w:rsidR="009A3527">
          <w:rPr>
            <w:webHidden/>
          </w:rPr>
          <w:fldChar w:fldCharType="end"/>
        </w:r>
      </w:hyperlink>
    </w:p>
    <w:p w14:paraId="3AABDDC6" w14:textId="4A20376A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1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12: Bild "Plot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20</w:t>
        </w:r>
        <w:r w:rsidR="009A3527">
          <w:rPr>
            <w:webHidden/>
          </w:rPr>
          <w:fldChar w:fldCharType="end"/>
        </w:r>
      </w:hyperlink>
    </w:p>
    <w:p w14:paraId="6E67C147" w14:textId="14A8DD51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2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13: Anpassung.vi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1D6EC485" w14:textId="24B8FF02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3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14: Anpasspruefung.vi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3D75E261" w14:textId="59B60A78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4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15: AnsteuerungFrequenzgenerator.vi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6E7A88B0" w14:textId="2D7A1559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5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16: AnsteuerungOszilloscope.vi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6DDAC5E4" w14:textId="6DD0A1BE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6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17: Entmagnetisierung.vi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7CE6A2B4" w14:textId="431436D0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7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18: FindeArrayIndexNullstelle.vi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36FCBC5E" w14:textId="5F461325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8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19: FlussdichteAnpassen.vi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18D3280F" w14:textId="6544BB68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9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20: FrequenzgeneratorInit.vi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77B48CFB" w14:textId="24CA36FD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0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21: MessbereichEinstellen.vi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6491689A" w14:textId="470E5EFD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1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22: MessdatenAuslesen.vi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3966B9AE" w14:textId="1362A0AF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2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23: MessdatenPeriode.vi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34EE2AF8" w14:textId="23B1ABB3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3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24: Messung.vi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2FF32F02" w14:textId="371DAA80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4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25: MessungHystereseschleife.vi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1F5F1B12" w14:textId="4FD067CE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5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26: MessungHBPeriode.vi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1E9E55FC" w14:textId="4CBF8F8D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6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27: MessungNeukurve.vi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3B557339" w14:textId="367E0D75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7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28: OsziKanalInfo.vi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583220E8" w14:textId="4369C3D0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8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29: OsziOffsetMessen.vi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16253DE6" w14:textId="7C5A5F04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9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30: OszilloscopeInit.vi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2DC45D53" w14:textId="1477F83B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0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31: RungeKutta.vi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613CF88A" w14:textId="1D3D5735" w:rsidR="009A3527" w:rsidRDefault="00BF5766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1" w:history="1">
        <w:r w:rsidR="009A3527" w:rsidRPr="006B3AF1">
          <w:rPr>
            <w:rStyle w:val="Link"/>
          </w:rPr>
          <w:t>Abbildung 2</w:t>
        </w:r>
        <w:r w:rsidR="009A3527" w:rsidRPr="006B3AF1">
          <w:rPr>
            <w:rStyle w:val="Link"/>
          </w:rPr>
          <w:noBreakHyphen/>
          <w:t>32: SymmetrierungMessdaten.vi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28</w:t>
        </w:r>
        <w:r w:rsidR="009A3527">
          <w:rPr>
            <w:webHidden/>
          </w:rPr>
          <w:fldChar w:fldCharType="end"/>
        </w:r>
      </w:hyperlink>
    </w:p>
    <w:p w14:paraId="762D0EEC" w14:textId="0F9B18B9" w:rsidR="006B79DD" w:rsidRPr="006B79DD" w:rsidRDefault="00CC198B" w:rsidP="006B79DD">
      <w:r>
        <w:fldChar w:fldCharType="end"/>
      </w:r>
    </w:p>
    <w:p w14:paraId="379DA9B9" w14:textId="77777777" w:rsidR="00825702" w:rsidRPr="0058494B" w:rsidRDefault="00825702" w:rsidP="006B79DD"/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125" w:name="_Toc486400636"/>
      <w:r>
        <w:lastRenderedPageBreak/>
        <w:t>Quellen</w:t>
      </w:r>
      <w:r w:rsidR="00C955AB" w:rsidRPr="00B9441E">
        <w:t>verzeichnis</w:t>
      </w:r>
      <w:bookmarkEnd w:id="125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BF5766" w:rsidP="0088122D">
      <w:pPr>
        <w:spacing w:before="0" w:line="240" w:lineRule="auto"/>
        <w:rPr>
          <w:rStyle w:val="Link"/>
          <w:rFonts w:eastAsia="Arial"/>
          <w:spacing w:val="-1"/>
        </w:rPr>
      </w:pPr>
      <w:hyperlink r:id="rId43" w:history="1">
        <w:r w:rsidR="00B9441E" w:rsidRPr="00BD194C">
          <w:rPr>
            <w:rStyle w:val="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Link"/>
          <w:rFonts w:eastAsia="Arial"/>
          <w:spacing w:val="-1"/>
        </w:rPr>
      </w:pPr>
      <w:r>
        <w:rPr>
          <w:rStyle w:val="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126" w:name="_Toc486400637"/>
      <w:r>
        <w:lastRenderedPageBreak/>
        <w:t>Abkürzungsverzeichnis</w:t>
      </w:r>
      <w:bookmarkEnd w:id="126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114"/>
          <w:bookmarkEnd w:id="115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raphical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A82596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routines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chwaderer, Till" w:date="2017-06-27T10:04:00Z" w:initials="ST">
    <w:p w14:paraId="4448C3FB" w14:textId="77777777" w:rsidR="00A82596" w:rsidRDefault="00A82596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3" w:author="Till Schwaderer" w:date="2017-06-27T22:32:00Z" w:initials="TS">
    <w:p w14:paraId="50C3D2F4" w14:textId="3821F2D5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UNBEDINGT noch ergänzen </w:t>
      </w:r>
      <w:r>
        <w:sym w:font="Wingdings" w:char="F04A"/>
      </w:r>
    </w:p>
  </w:comment>
  <w:comment w:id="4" w:author="Till Schwaderer" w:date="2017-06-27T22:32:00Z" w:initials="TS">
    <w:p w14:paraId="7C751E53" w14:textId="341950E3" w:rsidR="00A82596" w:rsidRDefault="00A82596">
      <w:pPr>
        <w:pStyle w:val="Kommentartext"/>
      </w:pPr>
      <w:r>
        <w:rPr>
          <w:rStyle w:val="Kommentarzeichen"/>
        </w:rPr>
        <w:annotationRef/>
      </w:r>
    </w:p>
  </w:comment>
  <w:comment w:id="5" w:author="Christian Meier" w:date="2017-06-28T07:58:00Z" w:initials="CM">
    <w:p w14:paraId="2E8A4A69" w14:textId="4C6997C0" w:rsidR="00A82596" w:rsidRDefault="00A82596">
      <w:pPr>
        <w:pStyle w:val="Kommentartext"/>
      </w:pPr>
      <w:r>
        <w:rPr>
          <w:rStyle w:val="Kommentarzeichen"/>
        </w:rPr>
        <w:annotationRef/>
      </w:r>
      <w:r>
        <w:t>Ist Eingefügt</w:t>
      </w:r>
    </w:p>
    <w:p w14:paraId="09EF8EF9" w14:textId="77777777" w:rsidR="00A82596" w:rsidRDefault="00A82596">
      <w:pPr>
        <w:pStyle w:val="Kommentartext"/>
      </w:pPr>
    </w:p>
  </w:comment>
  <w:comment w:id="10" w:author="JP" w:date="2017-06-27T20:42:00Z" w:initials="J">
    <w:p w14:paraId="489854FE" w14:textId="300C1C20" w:rsidR="00A82596" w:rsidRDefault="00A82596">
      <w:pPr>
        <w:pStyle w:val="Kommentartext"/>
      </w:pPr>
      <w:r>
        <w:rPr>
          <w:rStyle w:val="Kommentarzeichen"/>
        </w:rPr>
        <w:annotationRef/>
      </w:r>
      <w:r>
        <w:t>Marc: Ist es wirklich die Kommutierungskurve?</w:t>
      </w:r>
    </w:p>
  </w:comment>
  <w:comment w:id="11" w:author="Marc Schnaitmann" w:date="2017-06-27T21:29:00Z" w:initials="MS">
    <w:p w14:paraId="2FF74F27" w14:textId="63CFD169" w:rsidR="00A82596" w:rsidRDefault="00A82596">
      <w:pPr>
        <w:pStyle w:val="Kommentartext"/>
      </w:pPr>
      <w:r>
        <w:rPr>
          <w:rStyle w:val="Kommentarzeichen"/>
        </w:rPr>
        <w:annotationRef/>
      </w:r>
      <w:r>
        <w:t>Ja, da hat der Weidlich heute drauf bestanden :D</w:t>
      </w:r>
    </w:p>
  </w:comment>
  <w:comment w:id="12" w:author="Till Schwaderer" w:date="2017-06-27T22:12:00Z" w:initials="TS">
    <w:p w14:paraId="57DD1287" w14:textId="6B7711D9" w:rsidR="00A82596" w:rsidRDefault="00A82596">
      <w:pPr>
        <w:pStyle w:val="Kommentartext"/>
      </w:pPr>
      <w:r>
        <w:rPr>
          <w:rStyle w:val="Kommentarzeichen"/>
        </w:rPr>
        <w:annotationRef/>
      </w:r>
      <w:r>
        <w:t>Liegt da noch eine Sine rum? :D</w:t>
      </w:r>
    </w:p>
  </w:comment>
  <w:comment w:id="13" w:author="Till Schwaderer" w:date="2017-06-27T22:13:00Z" w:initials="TS">
    <w:p w14:paraId="57FC244F" w14:textId="7F09CB21" w:rsidR="00A82596" w:rsidRDefault="00A82596">
      <w:pPr>
        <w:pStyle w:val="Kommentartext"/>
      </w:pPr>
      <w:r>
        <w:rPr>
          <w:rStyle w:val="Kommentarzeichen"/>
        </w:rPr>
        <w:annotationRef/>
      </w:r>
    </w:p>
  </w:comment>
  <w:comment w:id="15" w:author="Till Schwaderer" w:date="2017-06-27T22:17:00Z" w:initials="TS">
    <w:p w14:paraId="12DF4FD3" w14:textId="77777777" w:rsidR="00A82596" w:rsidRDefault="00A82596">
      <w:pPr>
        <w:pStyle w:val="Kommentartext"/>
      </w:pPr>
      <w:r>
        <w:rPr>
          <w:rStyle w:val="Kommentarzeichen"/>
        </w:rPr>
        <w:annotationRef/>
      </w:r>
      <w:r>
        <w:t>Ist das nicht ein wenig schlaff wenn wir danach nur 3 Punkte haben? Das nimmt uns doch irgenwie morgen auch ein bisschen die Argumentationsgrundlage für eine gute Note oder?</w:t>
      </w:r>
      <w:r>
        <w:br/>
      </w:r>
      <w:r>
        <w:br/>
        <w:t>Vielleicht könnte man an den Satz ein „Unter anderem konnte … hinzugefügt werden“. Oder Allgemein nur de Vorteile zum Pascal Code auflisten. Da hätten wir WESENTLICH mehr.</w:t>
      </w:r>
    </w:p>
    <w:p w14:paraId="36350E58" w14:textId="77777777" w:rsidR="00A82596" w:rsidRDefault="00A82596">
      <w:pPr>
        <w:pStyle w:val="Kommentartext"/>
      </w:pPr>
    </w:p>
    <w:p w14:paraId="3349D8A0" w14:textId="77777777" w:rsidR="00A82596" w:rsidRDefault="00A82596">
      <w:pPr>
        <w:pStyle w:val="Kommentartext"/>
      </w:pPr>
      <w:r>
        <w:t>Das ist meiner Meinung nach der Wichtigste Teil, da das auch der Förschner vielleicht nochmal durchliest bevor er seine Noten macht.</w:t>
      </w:r>
      <w:r>
        <w:br/>
      </w:r>
      <w:r>
        <w:br/>
        <w:t>Was man bei Vorteilen noch ergänzen könnte:</w:t>
      </w:r>
    </w:p>
    <w:p w14:paraId="195CA7F0" w14:textId="07A3708C" w:rsidR="00A82596" w:rsidRDefault="00A82596" w:rsidP="00CE0ABD">
      <w:pPr>
        <w:pStyle w:val="Kommentartext"/>
        <w:numPr>
          <w:ilvl w:val="0"/>
          <w:numId w:val="22"/>
        </w:numPr>
      </w:pPr>
      <w:r>
        <w:t>noch Messpunkte Anzahl ergänzen.. (Funktioniert halt nicht komplett)</w:t>
      </w:r>
      <w:r>
        <w:br/>
        <w:t>- Übersichtlicher</w:t>
      </w:r>
    </w:p>
    <w:p w14:paraId="24217065" w14:textId="35AD2E72" w:rsidR="00A82596" w:rsidRDefault="00A82596" w:rsidP="00CE0ABD">
      <w:pPr>
        <w:pStyle w:val="Kommentartext"/>
        <w:numPr>
          <w:ilvl w:val="0"/>
          <w:numId w:val="22"/>
        </w:numPr>
      </w:pPr>
      <w:r>
        <w:t>Code besser Wartbar</w:t>
      </w:r>
    </w:p>
    <w:p w14:paraId="0D3F6B5D" w14:textId="25132CC8" w:rsidR="00A82596" w:rsidRDefault="00A82596" w:rsidP="00CE0ABD">
      <w:pPr>
        <w:pStyle w:val="Kommentartext"/>
        <w:numPr>
          <w:ilvl w:val="0"/>
          <w:numId w:val="22"/>
        </w:numPr>
      </w:pPr>
      <w:r>
        <w:t>Breite Einstellungsmöglichkeiten</w:t>
      </w:r>
    </w:p>
    <w:p w14:paraId="6BA9C2CE" w14:textId="75D15D9C" w:rsidR="00A82596" w:rsidRDefault="00A82596" w:rsidP="00CE0ABD">
      <w:pPr>
        <w:pStyle w:val="Kommentartext"/>
        <w:numPr>
          <w:ilvl w:val="0"/>
          <w:numId w:val="22"/>
        </w:numPr>
      </w:pPr>
      <w:r>
        <w:t>Schnellere Bedienung</w:t>
      </w:r>
    </w:p>
    <w:p w14:paraId="7C013197" w14:textId="50B85C6F" w:rsidR="00A82596" w:rsidRDefault="00A82596" w:rsidP="00CE0ABD">
      <w:pPr>
        <w:pStyle w:val="Kommentartext"/>
        <w:numPr>
          <w:ilvl w:val="0"/>
          <w:numId w:val="22"/>
        </w:numPr>
      </w:pPr>
      <w:r>
        <w:t>Fortschritsanzeige</w:t>
      </w:r>
    </w:p>
    <w:p w14:paraId="4BBEF26E" w14:textId="6CA372E0" w:rsidR="00A82596" w:rsidRDefault="00A82596" w:rsidP="00CE0ABD">
      <w:pPr>
        <w:pStyle w:val="Kommentartext"/>
        <w:numPr>
          <w:ilvl w:val="0"/>
          <w:numId w:val="22"/>
        </w:numPr>
      </w:pPr>
      <w:r>
        <w:t>Curser/Zoom- Funktion im Graph</w:t>
      </w:r>
    </w:p>
    <w:p w14:paraId="557AE8B2" w14:textId="4F033D8E" w:rsidR="00A82596" w:rsidRDefault="00A82596" w:rsidP="00CE0ABD">
      <w:pPr>
        <w:pStyle w:val="Kommentartext"/>
        <w:numPr>
          <w:ilvl w:val="0"/>
          <w:numId w:val="22"/>
        </w:numPr>
      </w:pPr>
      <w:r>
        <w:t>Gruppen name / Datum wird bei plot aufgeprägt</w:t>
      </w:r>
    </w:p>
    <w:p w14:paraId="4A5D5870" w14:textId="6A914541" w:rsidR="00A82596" w:rsidRDefault="00A82596" w:rsidP="00CE0ABD">
      <w:pPr>
        <w:pStyle w:val="Kommentartext"/>
        <w:numPr>
          <w:ilvl w:val="0"/>
          <w:numId w:val="22"/>
        </w:numPr>
      </w:pPr>
      <w:r>
        <w:t>….</w:t>
      </w:r>
    </w:p>
    <w:p w14:paraId="4337FF76" w14:textId="3FF0F10F" w:rsidR="00A82596" w:rsidRDefault="00A82596">
      <w:pPr>
        <w:pStyle w:val="Kommentartext"/>
      </w:pPr>
      <w:r>
        <w:br/>
        <w:t>oder was meint ihr?</w:t>
      </w:r>
    </w:p>
  </w:comment>
  <w:comment w:id="16" w:author="Christian Meier" w:date="2017-06-28T07:58:00Z" w:initials="CM">
    <w:p w14:paraId="668B823D" w14:textId="4CABE9B2" w:rsidR="00A82596" w:rsidRDefault="00A82596">
      <w:pPr>
        <w:pStyle w:val="Kommentartext"/>
      </w:pPr>
      <w:r>
        <w:rPr>
          <w:rStyle w:val="Kommentarzeichen"/>
        </w:rPr>
        <w:annotationRef/>
      </w:r>
      <w:r>
        <w:t>Passt das wie ich es ergänzt habe?</w:t>
      </w:r>
    </w:p>
  </w:comment>
  <w:comment w:id="17" w:author="Till Schwaderer" w:date="2017-06-27T22:16:00Z" w:initials="TS">
    <w:p w14:paraId="300AFBCB" w14:textId="20E97A35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Ergänzen für was die Strombegrenzung ist </w:t>
      </w:r>
    </w:p>
  </w:comment>
  <w:comment w:id="18" w:author="Till Schwaderer" w:date="2017-06-28T08:33:00Z" w:initials="TS">
    <w:p w14:paraId="3BF01D04" w14:textId="199BE1CD" w:rsidR="00A82596" w:rsidRDefault="00A82596">
      <w:pPr>
        <w:pStyle w:val="Kommentartext"/>
      </w:pPr>
      <w:r>
        <w:rPr>
          <w:rStyle w:val="Kommentarzeichen"/>
        </w:rPr>
        <w:annotationRef/>
      </w:r>
      <w:r>
        <w:t>NOCH HINZUFÜGEN</w:t>
      </w:r>
    </w:p>
  </w:comment>
  <w:comment w:id="19" w:author="Christian Meier" w:date="2017-06-27T19:24:00Z" w:initials="CM">
    <w:p w14:paraId="5CF7C6BF" w14:textId="289078E9" w:rsidR="00A82596" w:rsidRDefault="00A82596">
      <w:pPr>
        <w:pStyle w:val="Kommentartext"/>
      </w:pPr>
      <w:r>
        <w:rPr>
          <w:rStyle w:val="Kommentarzeichen"/>
        </w:rPr>
        <w:annotationRef/>
      </w:r>
      <w:r>
        <w:t>Marc: passt das so?</w:t>
      </w:r>
    </w:p>
  </w:comment>
  <w:comment w:id="20" w:author="Marc Schnaitmann" w:date="2017-06-27T21:35:00Z" w:initials="MS">
    <w:p w14:paraId="497B4F39" w14:textId="116B2C1F" w:rsidR="00A82596" w:rsidRDefault="00A82596">
      <w:pPr>
        <w:pStyle w:val="Kommentartext"/>
      </w:pPr>
      <w:r>
        <w:rPr>
          <w:rStyle w:val="Kommentarzeichen"/>
        </w:rPr>
        <w:annotationRef/>
      </w:r>
      <w:r>
        <w:t xml:space="preserve">Ja passt </w:t>
      </w:r>
      <w:r>
        <w:sym w:font="Wingdings" w:char="F04A"/>
      </w:r>
      <w:r>
        <w:t xml:space="preserve"> habs an ein paar anderen Stellen auch geändert.</w:t>
      </w:r>
    </w:p>
  </w:comment>
  <w:comment w:id="25" w:author="Till Schwaderer" w:date="2017-06-27T22:27:00Z" w:initials="TS">
    <w:p w14:paraId="4E3B404B" w14:textId="7180A241" w:rsidR="00A82596" w:rsidRDefault="00A82596">
      <w:pPr>
        <w:pStyle w:val="Kommentartext"/>
      </w:pPr>
      <w:r>
        <w:rPr>
          <w:rStyle w:val="Kommentarzeichen"/>
        </w:rPr>
        <w:annotationRef/>
      </w:r>
      <w:r>
        <w:t>Vielleicht sagen dass man einzelne Zustände durchläuft in dennen dann Berechnungen und SubVis aufgerufen werden</w:t>
      </w:r>
    </w:p>
  </w:comment>
  <w:comment w:id="29" w:author="Christian Meier" w:date="2017-06-27T20:09:00Z" w:initials="CM">
    <w:p w14:paraId="21A5C7EB" w14:textId="7BD03AE7" w:rsidR="00A82596" w:rsidRDefault="00A82596">
      <w:pPr>
        <w:pStyle w:val="Kommentartext"/>
      </w:pPr>
      <w:r>
        <w:rPr>
          <w:rStyle w:val="Kommentarzeichen"/>
        </w:rPr>
        <w:annotationRef/>
      </w:r>
      <w:r>
        <w:t>Vor dem Drucken prüfen</w:t>
      </w:r>
    </w:p>
  </w:comment>
  <w:comment w:id="30" w:author="Gruenewald, Jan Philipp" w:date="2017-06-27T07:42:00Z" w:initials="JPG">
    <w:p w14:paraId="5F8DD5EC" w14:textId="77777777" w:rsidR="00A82596" w:rsidRDefault="00A82596">
      <w:pPr>
        <w:pStyle w:val="Kommentartext"/>
      </w:pPr>
      <w:r>
        <w:rPr>
          <w:rStyle w:val="Kommentarzeichen"/>
        </w:rPr>
        <w:annotationRef/>
      </w:r>
      <w:r>
        <w:t>Vor drucken überprüfen ob der Verweis noch stimmt</w:t>
      </w:r>
    </w:p>
  </w:comment>
  <w:comment w:id="31" w:author="Till Schwaderer" w:date="2017-06-27T22:30:00Z" w:initials="TS">
    <w:p w14:paraId="535351E2" w14:textId="508FAB9F" w:rsidR="00A82596" w:rsidRDefault="00A82596">
      <w:pPr>
        <w:pStyle w:val="Kommentartext"/>
      </w:pPr>
      <w:r>
        <w:rPr>
          <w:rStyle w:val="Kommentarzeichen"/>
        </w:rPr>
        <w:annotationRef/>
      </w:r>
      <w:r>
        <w:t>Vielleicht noch Zustz als *.png</w:t>
      </w:r>
    </w:p>
  </w:comment>
  <w:comment w:id="45" w:author="Christian Meier" w:date="2017-06-27T19:45:00Z" w:initials="CM">
    <w:p w14:paraId="3CD87157" w14:textId="41620D62" w:rsidR="00A82596" w:rsidRDefault="00A82596">
      <w:pPr>
        <w:pStyle w:val="Kommentartext"/>
      </w:pPr>
      <w:r>
        <w:rPr>
          <w:rStyle w:val="Kommentarzeichen"/>
        </w:rPr>
        <w:annotationRef/>
      </w:r>
      <w:r>
        <w:t>Marc: stimmt das so?</w:t>
      </w:r>
    </w:p>
  </w:comment>
  <w:comment w:id="69" w:author="Christian Meier" w:date="2017-06-27T19:49:00Z" w:initials="CM">
    <w:p w14:paraId="03D24152" w14:textId="6391D896" w:rsidR="00A82596" w:rsidRDefault="00A82596">
      <w:pPr>
        <w:pStyle w:val="Kommentartext"/>
      </w:pPr>
      <w:r>
        <w:rPr>
          <w:rStyle w:val="Kommentarzeichen"/>
        </w:rPr>
        <w:annotationRef/>
      </w:r>
      <w:r>
        <w:t>Evtl. noch anpassen</w:t>
      </w:r>
    </w:p>
  </w:comment>
  <w:comment w:id="79" w:author="Christian Meier" w:date="2017-06-27T19:50:00Z" w:initials="CM">
    <w:p w14:paraId="1191F096" w14:textId="7FFD3404" w:rsidR="00A82596" w:rsidRDefault="00A82596">
      <w:pPr>
        <w:pStyle w:val="Kommentartext"/>
      </w:pPr>
      <w:r>
        <w:rPr>
          <w:rStyle w:val="Kommentarzeichen"/>
        </w:rPr>
        <w:annotationRef/>
      </w:r>
      <w:r>
        <w:t>Evtl novh anpassen</w:t>
      </w:r>
    </w:p>
  </w:comment>
  <w:comment w:id="83" w:author="JP" w:date="2017-06-27T21:14:00Z" w:initials="J">
    <w:p w14:paraId="2B00B0F8" w14:textId="2095BB43" w:rsidR="00A82596" w:rsidRDefault="00A82596">
      <w:pPr>
        <w:pStyle w:val="Kommentartext"/>
      </w:pPr>
      <w:r>
        <w:rPr>
          <w:rStyle w:val="Kommentarzeichen"/>
        </w:rPr>
        <w:annotationRef/>
      </w:r>
      <w:r>
        <w:t>Till: Umformulieren wär glaub gut #Lachsmiley</w:t>
      </w:r>
    </w:p>
  </w:comment>
  <w:comment w:id="84" w:author="Till Schwaderer" w:date="2017-06-27T22:36:00Z" w:initials="TS">
    <w:p w14:paraId="40911D2F" w14:textId="50A26D47" w:rsidR="00A82596" w:rsidRDefault="00A82596">
      <w:pPr>
        <w:pStyle w:val="Kommentartext"/>
      </w:pPr>
      <w:r>
        <w:rPr>
          <w:rStyle w:val="Kommentarzeichen"/>
        </w:rPr>
        <w:annotationRef/>
      </w:r>
      <w:r>
        <w:t>Ja ka muss man die Anmerkung denn in die Doku?</w:t>
      </w:r>
    </w:p>
  </w:comment>
  <w:comment w:id="116" w:author="Schwaderer, Till" w:date="2017-06-27T10:13:00Z" w:initials="ST">
    <w:p w14:paraId="42F5AAAF" w14:textId="15F1EDB0" w:rsidR="00A82596" w:rsidRDefault="00A82596">
      <w:pPr>
        <w:pStyle w:val="Kommentartext"/>
      </w:pPr>
      <w:r>
        <w:rPr>
          <w:rStyle w:val="Kommentarzeichen"/>
        </w:rPr>
        <w:annotationRef/>
      </w:r>
      <w:r>
        <w:t>Errorhandling</w:t>
      </w:r>
    </w:p>
  </w:comment>
  <w:comment w:id="117" w:author="JP" w:date="2017-06-27T21:25:00Z" w:initials="J">
    <w:p w14:paraId="36E1A7B5" w14:textId="7F70657A" w:rsidR="00A82596" w:rsidRDefault="00A82596">
      <w:pPr>
        <w:pStyle w:val="Kommentartext"/>
      </w:pPr>
      <w:r>
        <w:rPr>
          <w:rStyle w:val="Kommentarzeichen"/>
        </w:rPr>
        <w:annotationRef/>
      </w:r>
      <w:r>
        <w:t>siehe weitere Verbesserungen (unten)</w:t>
      </w:r>
    </w:p>
  </w:comment>
  <w:comment w:id="118" w:author="Till Schwaderer" w:date="2017-06-27T22:40:00Z" w:initials="TS">
    <w:p w14:paraId="18A1B61F" w14:textId="324C9EF0" w:rsidR="00A82596" w:rsidRDefault="00A82596">
      <w:pPr>
        <w:pStyle w:val="Kommentartext"/>
      </w:pPr>
      <w:r>
        <w:rPr>
          <w:rStyle w:val="Kommentarzeichen"/>
        </w:rPr>
        <w:annotationRef/>
      </w:r>
      <w:r>
        <w:t>Vielleicht noch beifügen, dass es bis auf ein Rechenfehler implementiert ist?</w:t>
      </w:r>
    </w:p>
  </w:comment>
  <w:comment w:id="119" w:author="Christian Meier" w:date="2017-06-28T08:06:00Z" w:initials="CM">
    <w:p w14:paraId="0C0B7464" w14:textId="08FE5744" w:rsidR="00A82596" w:rsidRDefault="00A82596">
      <w:pPr>
        <w:pStyle w:val="Kommentartext"/>
      </w:pPr>
      <w:r>
        <w:rPr>
          <w:rStyle w:val="Kommentarzeichen"/>
        </w:rPr>
        <w:annotationRef/>
      </w:r>
      <w:r>
        <w:t>Ich würde es so lassen</w:t>
      </w:r>
    </w:p>
  </w:comment>
  <w:comment w:id="120" w:author="JP" w:date="2017-06-27T21:21:00Z" w:initials="J">
    <w:p w14:paraId="0AB50A9B" w14:textId="5542C8CA" w:rsidR="00A82596" w:rsidRDefault="00A82596">
      <w:pPr>
        <w:pStyle w:val="Kommentartext"/>
      </w:pPr>
      <w:r>
        <w:rPr>
          <w:rStyle w:val="Kommentarzeichen"/>
        </w:rPr>
        <w:annotationRef/>
      </w:r>
      <w:r>
        <w:t>Till &amp; Marc: Was war nochmal die Ausiwrkung?</w:t>
      </w:r>
    </w:p>
  </w:comment>
  <w:comment w:id="121" w:author="Marc Schnaitmann" w:date="2017-06-27T21:45:00Z" w:initials="MS">
    <w:p w14:paraId="505A9DF4" w14:textId="74414BCE" w:rsidR="00A82596" w:rsidRDefault="00A82596">
      <w:pPr>
        <w:pStyle w:val="Kommentartext"/>
      </w:pPr>
      <w:r>
        <w:rPr>
          <w:rStyle w:val="Kommentarzeichen"/>
        </w:rPr>
        <w:annotationRef/>
      </w:r>
      <w:r>
        <w:t>Dass die H-Werte zu groß werden, warum auch immer :/</w:t>
      </w:r>
    </w:p>
  </w:comment>
  <w:comment w:id="122" w:author="Christian Meier" w:date="2017-06-28T07:31:00Z" w:initials="CM">
    <w:p w14:paraId="2D3AE772" w14:textId="46715093" w:rsidR="00A82596" w:rsidRDefault="00A82596">
      <w:pPr>
        <w:pStyle w:val="Kommentartext"/>
      </w:pPr>
      <w:r>
        <w:rPr>
          <w:rStyle w:val="Kommentarzeichen"/>
        </w:rPr>
        <w:annotationRef/>
      </w:r>
      <w:r>
        <w:t>Bleibt das so stehen?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8C3FB" w15:done="0"/>
  <w15:commentEx w15:paraId="50C3D2F4" w15:paraIdParent="4448C3FB" w15:done="0"/>
  <w15:commentEx w15:paraId="7C751E53" w15:paraIdParent="4448C3FB" w15:done="0"/>
  <w15:commentEx w15:paraId="09EF8EF9" w15:paraIdParent="4448C3FB" w15:done="0"/>
  <w15:commentEx w15:paraId="489854FE" w15:done="0"/>
  <w15:commentEx w15:paraId="2FF74F27" w15:paraIdParent="489854FE" w15:done="0"/>
  <w15:commentEx w15:paraId="57DD1287" w15:paraIdParent="489854FE" w15:done="0"/>
  <w15:commentEx w15:paraId="57FC244F" w15:paraIdParent="489854FE" w15:done="0"/>
  <w15:commentEx w15:paraId="4337FF76" w15:done="0"/>
  <w15:commentEx w15:paraId="668B823D" w15:paraIdParent="4337FF76" w15:done="0"/>
  <w15:commentEx w15:paraId="300AFBCB" w15:done="0"/>
  <w15:commentEx w15:paraId="3BF01D04" w15:paraIdParent="300AFBCB" w15:done="0"/>
  <w15:commentEx w15:paraId="5CF7C6BF" w15:done="0"/>
  <w15:commentEx w15:paraId="497B4F39" w15:paraIdParent="5CF7C6BF" w15:done="0"/>
  <w15:commentEx w15:paraId="4E3B404B" w15:done="0"/>
  <w15:commentEx w15:paraId="21A5C7EB" w15:done="0"/>
  <w15:commentEx w15:paraId="5F8DD5EC" w15:done="0"/>
  <w15:commentEx w15:paraId="535351E2" w15:done="0"/>
  <w15:commentEx w15:paraId="3CD87157" w15:done="0"/>
  <w15:commentEx w15:paraId="03D24152" w15:done="0"/>
  <w15:commentEx w15:paraId="1191F096" w15:done="0"/>
  <w15:commentEx w15:paraId="2B00B0F8" w15:done="0"/>
  <w15:commentEx w15:paraId="40911D2F" w15:paraIdParent="2B00B0F8" w15:done="0"/>
  <w15:commentEx w15:paraId="42F5AAAF" w15:done="0"/>
  <w15:commentEx w15:paraId="36E1A7B5" w15:paraIdParent="42F5AAAF" w15:done="0"/>
  <w15:commentEx w15:paraId="18A1B61F" w15:done="0"/>
  <w15:commentEx w15:paraId="0C0B7464" w15:paraIdParent="18A1B61F" w15:done="0"/>
  <w15:commentEx w15:paraId="0AB50A9B" w15:done="0"/>
  <w15:commentEx w15:paraId="505A9DF4" w15:paraIdParent="0AB50A9B" w15:done="0"/>
  <w15:commentEx w15:paraId="2D3AE772" w15:paraIdParent="0AB50A9B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1F9659" w14:textId="77777777" w:rsidR="00BF5766" w:rsidRDefault="00BF5766">
      <w:pPr>
        <w:spacing w:before="0" w:line="240" w:lineRule="auto"/>
      </w:pPr>
      <w:r>
        <w:separator/>
      </w:r>
    </w:p>
  </w:endnote>
  <w:endnote w:type="continuationSeparator" w:id="0">
    <w:p w14:paraId="7C89A7EE" w14:textId="77777777" w:rsidR="00BF5766" w:rsidRDefault="00BF576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C303CE" w14:textId="77777777" w:rsidR="00BF5766" w:rsidRDefault="00BF5766">
      <w:pPr>
        <w:spacing w:before="0" w:line="240" w:lineRule="auto"/>
      </w:pPr>
      <w:r>
        <w:separator/>
      </w:r>
    </w:p>
  </w:footnote>
  <w:footnote w:type="continuationSeparator" w:id="0">
    <w:p w14:paraId="747CC1C1" w14:textId="77777777" w:rsidR="00BF5766" w:rsidRDefault="00BF576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264DE1" w14:textId="77777777" w:rsidR="00A82596" w:rsidRDefault="00A82596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08EFB9" w14:textId="2FDF2FE1" w:rsidR="00A82596" w:rsidRDefault="00A82596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r w:rsidR="00BF5766">
      <w:fldChar w:fldCharType="begin"/>
    </w:r>
    <w:r w:rsidR="00BF5766">
      <w:instrText xml:space="preserve"> STYLEREF "Überschrift 1" \n \* MERGEFORMAT </w:instrText>
    </w:r>
    <w:r w:rsidR="00BF5766">
      <w:fldChar w:fldCharType="separate"/>
    </w:r>
    <w:r w:rsidR="00662DAF">
      <w:rPr>
        <w:noProof/>
      </w:rPr>
      <w:instrText>1</w:instrText>
    </w:r>
    <w:r w:rsidR="00BF5766">
      <w:rPr>
        <w:noProof/>
      </w:rPr>
      <w:fldChar w:fldCharType="end"/>
    </w:r>
    <w:r>
      <w:instrText xml:space="preserve">&lt;&gt;"0" </w:instrText>
    </w:r>
    <w:r>
      <w:fldChar w:fldCharType="begin"/>
    </w:r>
    <w:r>
      <w:instrText xml:space="preserve"> QUOTE </w:instrText>
    </w:r>
    <w:r w:rsidR="00BF5766">
      <w:fldChar w:fldCharType="begin"/>
    </w:r>
    <w:r w:rsidR="00BF5766">
      <w:instrText xml:space="preserve"> STYLEREF "Überschrift 1" \n \* MERGEFORMAT </w:instrText>
    </w:r>
    <w:r w:rsidR="00BF5766">
      <w:fldChar w:fldCharType="separate"/>
    </w:r>
    <w:r w:rsidR="00662DAF">
      <w:rPr>
        <w:noProof/>
      </w:rPr>
      <w:instrText>1</w:instrText>
    </w:r>
    <w:r w:rsidR="00BF5766">
      <w:rPr>
        <w:noProof/>
      </w:rPr>
      <w:fldChar w:fldCharType="end"/>
    </w:r>
    <w:r>
      <w:instrText xml:space="preserve"> " " \* MERGEFORMAT </w:instrText>
    </w:r>
    <w:r>
      <w:fldChar w:fldCharType="separate"/>
    </w:r>
    <w:r w:rsidR="00662DAF">
      <w:rPr>
        <w:noProof/>
      </w:rPr>
      <w:instrText>1</w:instrText>
    </w:r>
    <w:r w:rsidR="00662DAF">
      <w:instrText xml:space="preserve"> </w:instrText>
    </w:r>
    <w:r>
      <w:fldChar w:fldCharType="end"/>
    </w:r>
    <w:r>
      <w:instrText xml:space="preserve"> \* MERGEFORMAT </w:instrText>
    </w:r>
    <w:r w:rsidR="00662DAF">
      <w:fldChar w:fldCharType="separate"/>
    </w:r>
    <w:r w:rsidR="00662DAF">
      <w:rPr>
        <w:noProof/>
      </w:rPr>
      <w:t xml:space="preserve">1 </w:t>
    </w:r>
    <w:r>
      <w:fldChar w:fldCharType="end"/>
    </w:r>
    <w:r w:rsidR="00BF5766">
      <w:fldChar w:fldCharType="begin"/>
    </w:r>
    <w:r w:rsidR="00BF5766">
      <w:instrText xml:space="preserve"> STYLEREF "Überschrift 1" \* MERGEFORMAT </w:instrText>
    </w:r>
    <w:r w:rsidR="00BF5766">
      <w:fldChar w:fldCharType="separate"/>
    </w:r>
    <w:r w:rsidR="00662DAF">
      <w:rPr>
        <w:noProof/>
      </w:rPr>
      <w:t>Aufgabenstellung</w:t>
    </w:r>
    <w:r w:rsidR="00BF5766">
      <w:rPr>
        <w:noProof/>
      </w:rPr>
      <w:fldChar w:fldCharType="end"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662DAF">
      <w:rPr>
        <w:noProof/>
      </w:rPr>
      <w:t>4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1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9"/>
  </w:num>
  <w:num w:numId="13">
    <w:abstractNumId w:val="10"/>
  </w:num>
  <w:num w:numId="14">
    <w:abstractNumId w:val="11"/>
  </w:num>
  <w:num w:numId="15">
    <w:abstractNumId w:val="13"/>
  </w:num>
  <w:num w:numId="16">
    <w:abstractNumId w:val="15"/>
  </w:num>
  <w:num w:numId="17">
    <w:abstractNumId w:val="20"/>
  </w:num>
  <w:num w:numId="18">
    <w:abstractNumId w:val="17"/>
  </w:num>
  <w:num w:numId="19">
    <w:abstractNumId w:val="16"/>
  </w:num>
  <w:num w:numId="20">
    <w:abstractNumId w:val="18"/>
  </w:num>
  <w:num w:numId="21">
    <w:abstractNumId w:val="14"/>
  </w:num>
  <w:num w:numId="22">
    <w:abstractNumId w:val="12"/>
  </w:num>
  <w:numIdMacAtCleanup w:val="2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ill Schwaderer">
    <w15:presenceInfo w15:providerId="Windows Live" w15:userId="d854f52a97747469"/>
  </w15:person>
  <w15:person w15:author="Christian Meier">
    <w15:presenceInfo w15:providerId="Windows Live" w15:userId="249b71b28dd248ba"/>
  </w15:person>
  <w15:person w15:author="JP">
    <w15:presenceInfo w15:providerId="None" w15:userId="JP"/>
  </w15:person>
  <w15:person w15:author="Marc Schnaitmann">
    <w15:presenceInfo w15:providerId="None" w15:userId="Marc Schnaitman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9726E"/>
    <w:rsid w:val="002A0D6F"/>
    <w:rsid w:val="002C2788"/>
    <w:rsid w:val="002C3C0E"/>
    <w:rsid w:val="002C6AC5"/>
    <w:rsid w:val="002D1B2C"/>
    <w:rsid w:val="002D67CD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5D47"/>
    <w:rsid w:val="004429DC"/>
    <w:rsid w:val="004757A4"/>
    <w:rsid w:val="0047596C"/>
    <w:rsid w:val="00492814"/>
    <w:rsid w:val="004B105B"/>
    <w:rsid w:val="004B22BC"/>
    <w:rsid w:val="004B366C"/>
    <w:rsid w:val="004B4F4D"/>
    <w:rsid w:val="004B7DEE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251A"/>
    <w:rsid w:val="00634D81"/>
    <w:rsid w:val="00647E6B"/>
    <w:rsid w:val="006538A0"/>
    <w:rsid w:val="00661712"/>
    <w:rsid w:val="00662DAF"/>
    <w:rsid w:val="0066676E"/>
    <w:rsid w:val="00670582"/>
    <w:rsid w:val="006718E2"/>
    <w:rsid w:val="0068643A"/>
    <w:rsid w:val="00691F22"/>
    <w:rsid w:val="006A16D8"/>
    <w:rsid w:val="006A6C8F"/>
    <w:rsid w:val="006B127A"/>
    <w:rsid w:val="006B4182"/>
    <w:rsid w:val="006B79DD"/>
    <w:rsid w:val="006C4F32"/>
    <w:rsid w:val="006C59EA"/>
    <w:rsid w:val="006D1DFA"/>
    <w:rsid w:val="006D5C75"/>
    <w:rsid w:val="006E2358"/>
    <w:rsid w:val="006E4A8E"/>
    <w:rsid w:val="006E7682"/>
    <w:rsid w:val="006F08FA"/>
    <w:rsid w:val="006F56D9"/>
    <w:rsid w:val="00700B8F"/>
    <w:rsid w:val="00714C85"/>
    <w:rsid w:val="0071551E"/>
    <w:rsid w:val="00716050"/>
    <w:rsid w:val="00723986"/>
    <w:rsid w:val="00723E7A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436AB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8712A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36DDA"/>
    <w:rsid w:val="0094576F"/>
    <w:rsid w:val="009531C4"/>
    <w:rsid w:val="0099178F"/>
    <w:rsid w:val="00993152"/>
    <w:rsid w:val="009A3527"/>
    <w:rsid w:val="009B6DA6"/>
    <w:rsid w:val="009B78E9"/>
    <w:rsid w:val="009C173D"/>
    <w:rsid w:val="009C231F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82596"/>
    <w:rsid w:val="00A937F5"/>
    <w:rsid w:val="00AA114F"/>
    <w:rsid w:val="00AA6699"/>
    <w:rsid w:val="00AB7951"/>
    <w:rsid w:val="00AC4015"/>
    <w:rsid w:val="00AC41C1"/>
    <w:rsid w:val="00AD0340"/>
    <w:rsid w:val="00AD17CA"/>
    <w:rsid w:val="00AF6DD8"/>
    <w:rsid w:val="00B03121"/>
    <w:rsid w:val="00B14BF4"/>
    <w:rsid w:val="00B21105"/>
    <w:rsid w:val="00B237C6"/>
    <w:rsid w:val="00B32F3F"/>
    <w:rsid w:val="00B36A27"/>
    <w:rsid w:val="00B45506"/>
    <w:rsid w:val="00B504D4"/>
    <w:rsid w:val="00B55414"/>
    <w:rsid w:val="00B72DA2"/>
    <w:rsid w:val="00B73CFC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BF5766"/>
    <w:rsid w:val="00C02410"/>
    <w:rsid w:val="00C05EE8"/>
    <w:rsid w:val="00C063E5"/>
    <w:rsid w:val="00C113F0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A00BA"/>
    <w:rsid w:val="00CC198B"/>
    <w:rsid w:val="00CC7944"/>
    <w:rsid w:val="00CE0ABD"/>
    <w:rsid w:val="00CE4E22"/>
    <w:rsid w:val="00D41B7C"/>
    <w:rsid w:val="00D435AA"/>
    <w:rsid w:val="00D50254"/>
    <w:rsid w:val="00D54035"/>
    <w:rsid w:val="00D56BEC"/>
    <w:rsid w:val="00D91A72"/>
    <w:rsid w:val="00DA774C"/>
    <w:rsid w:val="00DC22AB"/>
    <w:rsid w:val="00DC7FE8"/>
    <w:rsid w:val="00DD6125"/>
    <w:rsid w:val="00DE15AD"/>
    <w:rsid w:val="00DF6F15"/>
    <w:rsid w:val="00E1092D"/>
    <w:rsid w:val="00E2315D"/>
    <w:rsid w:val="00E31247"/>
    <w:rsid w:val="00E35AAB"/>
    <w:rsid w:val="00E419EC"/>
    <w:rsid w:val="00E53232"/>
    <w:rsid w:val="00E53F5F"/>
    <w:rsid w:val="00E62278"/>
    <w:rsid w:val="00E62297"/>
    <w:rsid w:val="00E66D06"/>
    <w:rsid w:val="00E76206"/>
    <w:rsid w:val="00E80710"/>
    <w:rsid w:val="00E9778B"/>
    <w:rsid w:val="00EA7971"/>
    <w:rsid w:val="00EA7BCB"/>
    <w:rsid w:val="00EE4DEB"/>
    <w:rsid w:val="00F02D78"/>
    <w:rsid w:val="00F1452D"/>
    <w:rsid w:val="00F301C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microsoft.com/office/2011/relationships/people" Target="people.xml"/><Relationship Id="rId47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comments" Target="comment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hyperlink" Target="https://blog.digilentinc.com/labview-compiler-under-the-hood/" TargetMode="External"/><Relationship Id="rId44" Type="http://schemas.openxmlformats.org/officeDocument/2006/relationships/header" Target="header2.xml"/><Relationship Id="rId4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60511C-5811-CC4D-840E-321D24977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3946</Words>
  <Characters>24861</Characters>
  <Application>Microsoft Macintosh Word</Application>
  <DocSecurity>0</DocSecurity>
  <Lines>207</Lines>
  <Paragraphs>57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28750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Marc Schnaitmann</cp:lastModifiedBy>
  <cp:revision>138</cp:revision>
  <cp:lastPrinted>2009-01-13T11:07:00Z</cp:lastPrinted>
  <dcterms:created xsi:type="dcterms:W3CDTF">2017-06-15T09:10:00Z</dcterms:created>
  <dcterms:modified xsi:type="dcterms:W3CDTF">2017-06-28T07:04:00Z</dcterms:modified>
</cp:coreProperties>
</file>