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2C5D2" w14:textId="3CB612B9" w:rsidR="000A33CE" w:rsidRDefault="000A33CE">
      <w:r>
        <w:t>What to include to capture a Rayleigh simulation</w:t>
      </w:r>
      <w:r w:rsidR="00C2361B">
        <w:t xml:space="preserve"> (minimal)</w:t>
      </w:r>
    </w:p>
    <w:p w14:paraId="1959249B" w14:textId="28B42FE3" w:rsidR="000A33CE" w:rsidRDefault="00C2361B">
      <w:r>
        <w:t>11/14</w:t>
      </w:r>
      <w:r w:rsidR="000A33CE">
        <w:t>/2023</w:t>
      </w:r>
    </w:p>
    <w:p w14:paraId="4DCA72CF" w14:textId="77777777" w:rsidR="000A33CE" w:rsidRDefault="000A33CE"/>
    <w:p w14:paraId="4FE0B18F" w14:textId="212B1FE1" w:rsidR="00C362C3" w:rsidRDefault="00741F06">
      <w:r>
        <w:t>For each simulation in a suite, make a folder with appropriate name:</w:t>
      </w:r>
    </w:p>
    <w:p w14:paraId="49764E7A" w14:textId="5AAD7742" w:rsidR="00741F06" w:rsidRDefault="00741F06"/>
    <w:p w14:paraId="4BC5101E" w14:textId="55045C33" w:rsidR="00741F06" w:rsidRDefault="00741F06">
      <w:r>
        <w:t>Within that folder, put:</w:t>
      </w:r>
    </w:p>
    <w:p w14:paraId="2351F17D" w14:textId="19A9FD89" w:rsidR="00741F06" w:rsidRDefault="00741F06"/>
    <w:p w14:paraId="2970424B" w14:textId="6DD0C1FE" w:rsidR="00741F06" w:rsidRDefault="00741F06" w:rsidP="00741F06">
      <w:pPr>
        <w:pStyle w:val="ListParagraph"/>
        <w:numPr>
          <w:ilvl w:val="0"/>
          <w:numId w:val="1"/>
        </w:numPr>
      </w:pPr>
      <w:proofErr w:type="spellStart"/>
      <w:r>
        <w:t>main_input</w:t>
      </w:r>
      <w:proofErr w:type="spellEnd"/>
    </w:p>
    <w:p w14:paraId="28AA9AB7" w14:textId="3057376A" w:rsidR="00741F06" w:rsidRDefault="00741F06" w:rsidP="00741F06">
      <w:pPr>
        <w:pStyle w:val="ListParagraph"/>
        <w:numPr>
          <w:ilvl w:val="0"/>
          <w:numId w:val="1"/>
        </w:numPr>
      </w:pPr>
      <w:proofErr w:type="spellStart"/>
      <w:r>
        <w:t>equation_coefficients</w:t>
      </w:r>
      <w:proofErr w:type="spellEnd"/>
    </w:p>
    <w:p w14:paraId="5C813235" w14:textId="69114B83" w:rsidR="00741F06" w:rsidRDefault="00741F06" w:rsidP="00741F06">
      <w:pPr>
        <w:pStyle w:val="ListParagraph"/>
        <w:numPr>
          <w:ilvl w:val="0"/>
          <w:numId w:val="1"/>
        </w:numPr>
      </w:pPr>
      <w:proofErr w:type="spellStart"/>
      <w:r>
        <w:t>grid_info</w:t>
      </w:r>
      <w:proofErr w:type="spellEnd"/>
      <w:r>
        <w:t xml:space="preserve"> </w:t>
      </w:r>
    </w:p>
    <w:p w14:paraId="578AC032" w14:textId="23EA106F" w:rsidR="00741F06" w:rsidRDefault="00741F06" w:rsidP="00741F06">
      <w:pPr>
        <w:pStyle w:val="ListParagraph"/>
        <w:numPr>
          <w:ilvl w:val="0"/>
          <w:numId w:val="1"/>
        </w:numPr>
      </w:pPr>
      <w:r>
        <w:t>jobinfo.txt</w:t>
      </w:r>
    </w:p>
    <w:p w14:paraId="5DF353EA" w14:textId="2D5ADA97" w:rsidR="00D2119C" w:rsidRDefault="00D2119C" w:rsidP="00D2119C">
      <w:pPr>
        <w:pStyle w:val="ListParagraph"/>
        <w:numPr>
          <w:ilvl w:val="0"/>
          <w:numId w:val="1"/>
        </w:numPr>
      </w:pPr>
      <w:r>
        <w:t>Checkpoints/</w:t>
      </w:r>
      <w:proofErr w:type="spellStart"/>
      <w:r>
        <w:t>last_checkpoint_folder</w:t>
      </w:r>
      <w:proofErr w:type="spellEnd"/>
    </w:p>
    <w:p w14:paraId="4298131D" w14:textId="02FCC970" w:rsidR="00741F06" w:rsidRDefault="00741F06" w:rsidP="00741F06">
      <w:pPr>
        <w:pStyle w:val="ListParagraph"/>
        <w:numPr>
          <w:ilvl w:val="0"/>
          <w:numId w:val="1"/>
        </w:numPr>
      </w:pPr>
      <w:r>
        <w:t>“</w:t>
      </w:r>
      <w:proofErr w:type="spellStart"/>
      <w:proofErr w:type="gramStart"/>
      <w:r>
        <w:t>custom</w:t>
      </w:r>
      <w:proofErr w:type="gramEnd"/>
      <w:r>
        <w:t>_reference_binary</w:t>
      </w:r>
      <w:proofErr w:type="spellEnd"/>
      <w:r>
        <w:t>” (if any)</w:t>
      </w:r>
    </w:p>
    <w:p w14:paraId="7A6CECB4" w14:textId="0EF4424E" w:rsidR="00741F06" w:rsidRDefault="00741F06" w:rsidP="00741F06">
      <w:pPr>
        <w:pStyle w:val="ListParagraph"/>
        <w:numPr>
          <w:ilvl w:val="0"/>
          <w:numId w:val="1"/>
        </w:numPr>
      </w:pPr>
      <w:r>
        <w:t>[all data folders]/last output file</w:t>
      </w:r>
    </w:p>
    <w:p w14:paraId="4E9CC444" w14:textId="28A75F6C" w:rsidR="00741F06" w:rsidRDefault="00741F06" w:rsidP="00741F06">
      <w:pPr>
        <w:pStyle w:val="ListParagraph"/>
        <w:numPr>
          <w:ilvl w:val="0"/>
          <w:numId w:val="1"/>
        </w:numPr>
      </w:pPr>
      <w:r>
        <w:t>data/:</w:t>
      </w:r>
    </w:p>
    <w:p w14:paraId="380481BC" w14:textId="7592B2A7" w:rsidR="00741F06" w:rsidRDefault="00741F06" w:rsidP="00741F06">
      <w:pPr>
        <w:pStyle w:val="ListParagraph"/>
        <w:numPr>
          <w:ilvl w:val="1"/>
          <w:numId w:val="1"/>
        </w:numPr>
      </w:pPr>
      <w:proofErr w:type="spellStart"/>
      <w:r>
        <w:t>G_Avgs</w:t>
      </w:r>
      <w:proofErr w:type="spellEnd"/>
      <w:r>
        <w:t xml:space="preserve"> trace (multiple domains for tachocline models)</w:t>
      </w:r>
    </w:p>
    <w:p w14:paraId="17DCB48B" w14:textId="717FFB72" w:rsidR="00741F06" w:rsidRDefault="00741F06" w:rsidP="00741F06">
      <w:pPr>
        <w:pStyle w:val="ListParagraph"/>
        <w:numPr>
          <w:ilvl w:val="1"/>
          <w:numId w:val="1"/>
        </w:numPr>
      </w:pPr>
      <w:r>
        <w:t>time-averaged averaged over equilibration:</w:t>
      </w:r>
    </w:p>
    <w:p w14:paraId="55DE26B8" w14:textId="15E34FB3" w:rsidR="00741F06" w:rsidRDefault="00741F06" w:rsidP="00741F06">
      <w:pPr>
        <w:pStyle w:val="ListParagraph"/>
        <w:numPr>
          <w:ilvl w:val="2"/>
          <w:numId w:val="1"/>
        </w:numPr>
      </w:pPr>
      <w:proofErr w:type="spellStart"/>
      <w:r>
        <w:t>AZ_Avgs</w:t>
      </w:r>
      <w:proofErr w:type="spellEnd"/>
    </w:p>
    <w:p w14:paraId="4C75377B" w14:textId="10264CF4" w:rsidR="00741F06" w:rsidRDefault="00741F06" w:rsidP="00741F06">
      <w:pPr>
        <w:pStyle w:val="ListParagraph"/>
        <w:numPr>
          <w:ilvl w:val="2"/>
          <w:numId w:val="1"/>
        </w:numPr>
      </w:pPr>
      <w:proofErr w:type="spellStart"/>
      <w:r>
        <w:t>Shell_Avgs</w:t>
      </w:r>
      <w:proofErr w:type="spellEnd"/>
    </w:p>
    <w:p w14:paraId="2862D9E6" w14:textId="1DEF43C5" w:rsidR="00741F06" w:rsidRDefault="00741F06" w:rsidP="00741F06">
      <w:pPr>
        <w:pStyle w:val="ListParagraph"/>
        <w:numPr>
          <w:ilvl w:val="2"/>
          <w:numId w:val="1"/>
        </w:numPr>
      </w:pPr>
      <w:proofErr w:type="spellStart"/>
      <w:r>
        <w:t>G_Avgs</w:t>
      </w:r>
      <w:proofErr w:type="spellEnd"/>
    </w:p>
    <w:p w14:paraId="7F07AC49" w14:textId="1CD5F6BD" w:rsidR="00741F06" w:rsidRDefault="00741F06" w:rsidP="00741F06">
      <w:pPr>
        <w:pStyle w:val="ListParagraph"/>
        <w:numPr>
          <w:ilvl w:val="2"/>
          <w:numId w:val="1"/>
        </w:numPr>
      </w:pPr>
      <w:proofErr w:type="spellStart"/>
      <w:r>
        <w:t>Shell_Spectra</w:t>
      </w:r>
      <w:proofErr w:type="spellEnd"/>
    </w:p>
    <w:p w14:paraId="4530E2BB" w14:textId="2AEBA8C5" w:rsidR="00913224" w:rsidRDefault="00913224" w:rsidP="00913224">
      <w:pPr>
        <w:pStyle w:val="ListParagraph"/>
        <w:numPr>
          <w:ilvl w:val="0"/>
          <w:numId w:val="1"/>
        </w:numPr>
      </w:pPr>
      <w:r>
        <w:t>plots/:</w:t>
      </w:r>
    </w:p>
    <w:p w14:paraId="0301A1F8" w14:textId="58CF1525" w:rsidR="00913224" w:rsidRDefault="00913224" w:rsidP="00913224">
      <w:pPr>
        <w:pStyle w:val="ListParagraph"/>
        <w:numPr>
          <w:ilvl w:val="1"/>
          <w:numId w:val="1"/>
        </w:numPr>
      </w:pPr>
      <w:r>
        <w:t>energy trace (multiple domains for tachocline models)</w:t>
      </w:r>
    </w:p>
    <w:p w14:paraId="4838B4A1" w14:textId="587CE93D" w:rsidR="000A33CE" w:rsidRDefault="000A33CE" w:rsidP="00913224">
      <w:pPr>
        <w:pStyle w:val="ListParagraph"/>
        <w:numPr>
          <w:ilvl w:val="1"/>
          <w:numId w:val="1"/>
        </w:numPr>
      </w:pPr>
      <w:r>
        <w:t>steady-state meridional-plane figures:</w:t>
      </w:r>
    </w:p>
    <w:p w14:paraId="7526991A" w14:textId="17186555" w:rsidR="00913224" w:rsidRDefault="000A33CE" w:rsidP="000A33CE">
      <w:pPr>
        <w:pStyle w:val="ListParagraph"/>
        <w:numPr>
          <w:ilvl w:val="2"/>
          <w:numId w:val="1"/>
        </w:numPr>
      </w:pPr>
      <w:r>
        <w:t>differential rotation</w:t>
      </w:r>
    </w:p>
    <w:p w14:paraId="1DF43BF5" w14:textId="1B84123B" w:rsidR="000A33CE" w:rsidRDefault="000A33CE" w:rsidP="000A33CE">
      <w:pPr>
        <w:pStyle w:val="ListParagraph"/>
        <w:numPr>
          <w:ilvl w:val="2"/>
          <w:numId w:val="1"/>
        </w:numPr>
      </w:pPr>
      <w:r>
        <w:t>meridional circulation</w:t>
      </w:r>
    </w:p>
    <w:p w14:paraId="34BC2924" w14:textId="2300A7CA" w:rsidR="00E27598" w:rsidRDefault="00E27598" w:rsidP="000A33CE">
      <w:pPr>
        <w:pStyle w:val="ListParagraph"/>
        <w:numPr>
          <w:ilvl w:val="2"/>
          <w:numId w:val="1"/>
        </w:numPr>
      </w:pPr>
      <w:r>
        <w:t>&lt;S&gt; and &lt;P&gt;</w:t>
      </w:r>
    </w:p>
    <w:p w14:paraId="1B20745B" w14:textId="33C1EF08" w:rsidR="000A33CE" w:rsidRDefault="00582AFD" w:rsidP="00E27598">
      <w:pPr>
        <w:pStyle w:val="ListParagraph"/>
        <w:numPr>
          <w:ilvl w:val="1"/>
          <w:numId w:val="1"/>
        </w:numPr>
      </w:pPr>
      <w:r>
        <w:t xml:space="preserve">Mollweide </w:t>
      </w:r>
      <w:r w:rsidR="00803A2D">
        <w:t>slices (taken from last iteration)</w:t>
      </w:r>
      <w:r w:rsidR="000A33CE">
        <w:t xml:space="preserve">: </w:t>
      </w:r>
    </w:p>
    <w:p w14:paraId="08E21083" w14:textId="09FE5CD9" w:rsidR="008E5D89" w:rsidRDefault="00582AFD" w:rsidP="00582AFD">
      <w:pPr>
        <w:pStyle w:val="ListParagraph"/>
        <w:numPr>
          <w:ilvl w:val="2"/>
          <w:numId w:val="1"/>
        </w:numPr>
      </w:pPr>
      <w:proofErr w:type="spellStart"/>
      <w:r>
        <w:t>v_r</w:t>
      </w:r>
      <w:proofErr w:type="spellEnd"/>
      <w:r>
        <w:t xml:space="preserve">’, </w:t>
      </w:r>
      <w:proofErr w:type="spellStart"/>
      <w:r>
        <w:t>om_z</w:t>
      </w:r>
      <w:proofErr w:type="spellEnd"/>
      <w:r>
        <w:t xml:space="preserve">’, </w:t>
      </w:r>
      <w:proofErr w:type="spellStart"/>
      <w:r>
        <w:t>B_phi</w:t>
      </w:r>
      <w:proofErr w:type="spellEnd"/>
      <w:r>
        <w:t xml:space="preserve"> (if magnetic) for each depth</w:t>
      </w:r>
    </w:p>
    <w:sectPr w:rsidR="008E5D89" w:rsidSect="0029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C2975"/>
    <w:multiLevelType w:val="hybridMultilevel"/>
    <w:tmpl w:val="23F6E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3036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5A8"/>
    <w:rsid w:val="000A33CE"/>
    <w:rsid w:val="00290408"/>
    <w:rsid w:val="003305B1"/>
    <w:rsid w:val="004D1A41"/>
    <w:rsid w:val="0051097B"/>
    <w:rsid w:val="00582AFD"/>
    <w:rsid w:val="006850A1"/>
    <w:rsid w:val="006C4EEF"/>
    <w:rsid w:val="00741F06"/>
    <w:rsid w:val="00803A2D"/>
    <w:rsid w:val="008E5D89"/>
    <w:rsid w:val="00913224"/>
    <w:rsid w:val="00C2361B"/>
    <w:rsid w:val="00C362C3"/>
    <w:rsid w:val="00D2119C"/>
    <w:rsid w:val="00D345A8"/>
    <w:rsid w:val="00D65421"/>
    <w:rsid w:val="00E27598"/>
    <w:rsid w:val="00E46885"/>
    <w:rsid w:val="00E6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2110F8"/>
  <w15:chartTrackingRefBased/>
  <w15:docId w15:val="{F5DBA887-03FC-F84E-A3E1-0D6B3F98A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 Isaac Matilsky</dc:creator>
  <cp:keywords/>
  <dc:description/>
  <cp:lastModifiedBy>Loren Isaac Matilsky</cp:lastModifiedBy>
  <cp:revision>10</cp:revision>
  <dcterms:created xsi:type="dcterms:W3CDTF">2023-04-10T03:51:00Z</dcterms:created>
  <dcterms:modified xsi:type="dcterms:W3CDTF">2023-11-15T00:43:00Z</dcterms:modified>
</cp:coreProperties>
</file>