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2</w:t>
      </w:r>
      <w:r>
        <w:t>023</w:t>
      </w:r>
      <w:r>
        <w:rPr>
          <w:rFonts w:hint="eastAsia"/>
        </w:rPr>
        <w:t>电动力学考题（蔡卫）</w:t>
      </w:r>
    </w:p>
    <w:p/>
    <w:p>
      <w:bookmarkStart w:id="0" w:name="_GoBack"/>
      <w:bookmarkEnd w:id="0"/>
    </w:p>
    <w:p>
      <w:pPr>
        <w:pStyle w:val="28"/>
        <w:numPr>
          <w:ilvl w:val="0"/>
          <w:numId w:val="1"/>
        </w:numPr>
      </w:pPr>
      <w:r>
        <w:rPr>
          <w:rFonts w:hint="eastAsia"/>
        </w:rPr>
        <w:t>推导带电电流为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I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0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的小圆环在远处产生的磁矢势及磁感应强度。</w:t>
      </w:r>
    </w:p>
    <w:p/>
    <w:p>
      <w:pPr>
        <w:pStyle w:val="28"/>
        <w:numPr>
          <w:ilvl w:val="0"/>
          <w:numId w:val="1"/>
        </w:numPr>
      </w:pPr>
      <w:r>
        <w:rPr>
          <w:rFonts w:hint="eastAsia"/>
        </w:rPr>
        <w:t>积分形式麦克斯韦方程组并解释各项意义。</w:t>
      </w:r>
    </w:p>
    <w:p>
      <w:pPr>
        <w:pStyle w:val="28"/>
        <w:rPr>
          <w:rFonts w:hint="eastAsia"/>
        </w:rPr>
      </w:pPr>
    </w:p>
    <w:p>
      <w:pPr>
        <w:pStyle w:val="28"/>
        <w:numPr>
          <w:ilvl w:val="0"/>
          <w:numId w:val="1"/>
        </w:numPr>
      </w:pPr>
      <w:r>
        <w:rPr>
          <w:rFonts w:hint="eastAsia"/>
        </w:rPr>
        <w:t>计算带电q的低速v在稳恒磁场B中运动的粒子的动量。</w:t>
      </w:r>
    </w:p>
    <w:p>
      <w:pPr>
        <w:pStyle w:val="28"/>
        <w:rPr>
          <w:rFonts w:hint="eastAsia"/>
        </w:rPr>
      </w:pPr>
    </w:p>
    <w:p>
      <w:pPr>
        <w:pStyle w:val="28"/>
        <w:numPr>
          <w:ilvl w:val="0"/>
          <w:numId w:val="1"/>
        </w:numPr>
      </w:pPr>
      <w:r>
        <w:rPr>
          <w:rFonts w:hint="eastAsia"/>
        </w:rPr>
        <w:t>(镜像法)导体球外一个电荷，距球心a，导体球表面电势接V</w:t>
      </w:r>
      <w:r>
        <w:t>0</w:t>
      </w:r>
      <w:r>
        <w:rPr>
          <w:rFonts w:hint="eastAsia"/>
        </w:rPr>
        <w:t>，求空间中各处电势。</w:t>
      </w:r>
    </w:p>
    <w:p>
      <w:pPr>
        <w:pStyle w:val="28"/>
        <w:rPr>
          <w:rFonts w:hint="eastAsia"/>
        </w:rPr>
      </w:pPr>
    </w:p>
    <w:p>
      <w:pPr>
        <w:pStyle w:val="28"/>
        <w:numPr>
          <w:ilvl w:val="0"/>
          <w:numId w:val="1"/>
        </w:numPr>
      </w:pPr>
      <w:r>
        <w:rPr>
          <w:rFonts w:hint="eastAsia"/>
        </w:rPr>
        <w:t>带电Q，质量m</w:t>
      </w:r>
      <w:r>
        <w:t>0</w:t>
      </w:r>
      <w:r>
        <w:rPr>
          <w:rFonts w:hint="eastAsia"/>
        </w:rPr>
        <w:t>（均匀）的球，以ω为角速度绕一直径旋转。</w:t>
      </w:r>
    </w:p>
    <w:p>
      <w:pPr>
        <w:pStyle w:val="28"/>
        <w:numPr>
          <w:ilvl w:val="0"/>
          <w:numId w:val="2"/>
        </w:numPr>
      </w:pPr>
      <w:r>
        <w:rPr>
          <w:rFonts w:hint="eastAsia"/>
        </w:rPr>
        <w:t>计算球的磁矩</w:t>
      </w:r>
    </w:p>
    <w:p>
      <w:pPr>
        <w:pStyle w:val="28"/>
        <w:numPr>
          <w:ilvl w:val="0"/>
          <w:numId w:val="2"/>
        </w:numPr>
      </w:pPr>
      <w:r>
        <w:rPr>
          <w:rFonts w:hint="eastAsia"/>
        </w:rPr>
        <w:t>计算磁矩与角动量的比值。</w:t>
      </w:r>
    </w:p>
    <w:p/>
    <w:p>
      <w:pPr>
        <w:pStyle w:val="28"/>
        <w:numPr>
          <w:ilvl w:val="0"/>
          <w:numId w:val="1"/>
        </w:numPr>
      </w:pPr>
      <w:r>
        <w:rPr>
          <w:rFonts w:hint="eastAsia"/>
        </w:rPr>
        <w:t>说明布儒斯特角与全反射角分别满足的条件及区别。</w:t>
      </w:r>
    </w:p>
    <w:p/>
    <w:p>
      <w:pPr>
        <w:pStyle w:val="28"/>
        <w:numPr>
          <w:ilvl w:val="0"/>
          <w:numId w:val="1"/>
        </w:numPr>
      </w:pPr>
      <w:r>
        <w:rPr>
          <w:rFonts w:hint="eastAsia"/>
        </w:rPr>
        <w:t>以T</w:t>
      </w:r>
      <w:r>
        <w:t>M</w:t>
      </w:r>
      <w:r>
        <w:rPr>
          <w:rFonts w:hint="eastAsia"/>
        </w:rPr>
        <w:t>波（p）为例，计算得到电场的反射和透射系数</w:t>
      </w:r>
    </w:p>
    <w:p>
      <w:pPr>
        <w:pStyle w:val="28"/>
        <w:rPr>
          <w:rFonts w:hint="eastAsia"/>
        </w:rPr>
      </w:pPr>
    </w:p>
    <w:p>
      <w:pPr>
        <w:pStyle w:val="28"/>
        <w:numPr>
          <w:ilvl w:val="0"/>
          <w:numId w:val="1"/>
        </w:numPr>
      </w:pPr>
      <w:r>
        <w:rPr>
          <w:rFonts w:hint="eastAsia"/>
        </w:rPr>
        <w:t>空间中某一点存在一电偶极子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hint="eastAsia" w:ascii="Cambria Math" w:hAnsi="Cambria Math"/>
              </w:rPr>
              <m:t>p</m:t>
            </m:r>
            <m:ctrlPr>
              <w:rPr>
                <w:rFonts w:ascii="Cambria Math" w:hAnsi="Cambria Math"/>
                <w:i/>
              </w:rPr>
            </m:ctrlPr>
          </m:e>
        </m:acc>
        <m:r>
          <m:rPr/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hint="eastAsia" w:ascii="Cambria Math" w:hAnsi="Cambria Math"/>
                  </w:rPr>
                  <m:t>p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e>
        </m:acc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−iωt</m:t>
            </m:r>
            <m:ctrlPr>
              <w:rPr>
                <w:rFonts w:ascii="Cambria Math" w:hAnsi="Cambria Math"/>
                <w:i/>
              </w:rPr>
            </m:ctrlPr>
          </m:sup>
        </m:sSup>
      </m:oMath>
      <w:r>
        <w:rPr>
          <w:rFonts w:hint="eastAsia"/>
        </w:rPr>
        <w:t>，求近场区的磁场、电场及能流密度。</w:t>
      </w:r>
    </w:p>
    <w:p>
      <w:pPr>
        <w:pStyle w:val="28"/>
        <w:rPr>
          <w:rFonts w:hint="eastAsia"/>
        </w:rPr>
      </w:pPr>
    </w:p>
    <w:p>
      <w:pPr>
        <w:pStyle w:val="28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—回忆人 钟传涛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9A293D"/>
    <w:multiLevelType w:val="multilevel"/>
    <w:tmpl w:val="1A9A293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313B57A1"/>
    <w:multiLevelType w:val="multilevel"/>
    <w:tmpl w:val="313B57A1"/>
    <w:lvl w:ilvl="0" w:tentative="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abstractNum w:abstractNumId="2">
    <w:nsid w:val="689E38E1"/>
    <w:multiLevelType w:val="multilevel"/>
    <w:tmpl w:val="689E38E1"/>
    <w:lvl w:ilvl="0" w:tentative="0">
      <w:start w:val="8"/>
      <w:numFmt w:val="bullet"/>
      <w:lvlText w:val="—"/>
      <w:lvlJc w:val="left"/>
      <w:pPr>
        <w:ind w:left="6708" w:hanging="360"/>
      </w:pPr>
      <w:rPr>
        <w:rFonts w:hint="eastAsia" w:ascii="等线" w:hAnsi="等线" w:eastAsia="等线" w:cstheme="minorBidi"/>
      </w:rPr>
    </w:lvl>
    <w:lvl w:ilvl="1" w:tentative="0">
      <w:start w:val="1"/>
      <w:numFmt w:val="bullet"/>
      <w:lvlText w:val=""/>
      <w:lvlJc w:val="left"/>
      <w:pPr>
        <w:ind w:left="7228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7668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8108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8548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8988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9428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9868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10308" w:hanging="44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dhMjQ3NDkxYTdlOTJiYTVmYWU5ZjEzM2FhNWE4ZGIifQ=="/>
  </w:docVars>
  <w:rsids>
    <w:rsidRoot w:val="0038473C"/>
    <w:rsid w:val="00262C7B"/>
    <w:rsid w:val="002752EC"/>
    <w:rsid w:val="0038473C"/>
    <w:rsid w:val="00735EF6"/>
    <w:rsid w:val="008B278A"/>
    <w:rsid w:val="00A21CC4"/>
    <w:rsid w:val="472A7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  <w:style w:type="character" w:styleId="33">
    <w:name w:val="Placeholder Text"/>
    <w:basedOn w:val="14"/>
    <w:semiHidden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259</Characters>
  <Lines>2</Lines>
  <Paragraphs>1</Paragraphs>
  <TotalTime>15</TotalTime>
  <ScaleCrop>false</ScaleCrop>
  <LinksUpToDate>false</LinksUpToDate>
  <CharactersWithSpaces>303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2024-01-08T08:07:00Z</dcterms:created>
  <dc:creator>传涛 钟</dc:creator>
  <cp:lastModifiedBy>钟传涛</cp:lastModifiedBy>
  <dcterms:modified xsi:type="dcterms:W3CDTF">2024-01-08T08:24:02Z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5464791D9D21401AB1B23D284AD9C51E_12</vt:lpwstr>
  </property>
</Properties>
</file>