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7625" w14:textId="3E6F543F" w:rsidR="00D333B9" w:rsidRPr="00D333B9" w:rsidRDefault="00D333B9" w:rsidP="00D333B9">
      <w:pPr>
        <w:spacing w:after="0" w:line="480" w:lineRule="auto"/>
        <w:jc w:val="both"/>
        <w:rPr>
          <w:rFonts w:ascii="Arial" w:eastAsia="Arial" w:hAnsi="Arial" w:cs="Arial"/>
          <w:b/>
          <w:bCs/>
        </w:rPr>
      </w:pPr>
      <w:r w:rsidRPr="00D333B9">
        <w:rPr>
          <w:rFonts w:ascii="Arial" w:eastAsia="Arial" w:hAnsi="Arial" w:cs="Arial"/>
          <w:b/>
          <w:bCs/>
        </w:rPr>
        <w:t>Supplementary Fig. 1</w:t>
      </w:r>
    </w:p>
    <w:p w14:paraId="5B86587C" w14:textId="4EBB64EF" w:rsidR="00D333B9" w:rsidRDefault="00D333B9" w:rsidP="00D333B9">
      <w:pPr>
        <w:spacing w:after="0" w:line="480" w:lineRule="auto"/>
        <w:jc w:val="both"/>
        <w:rPr>
          <w:rFonts w:ascii="Arial" w:eastAsia="Arial" w:hAnsi="Arial" w:cs="Arial"/>
        </w:rPr>
      </w:pPr>
      <w:r w:rsidRPr="00D333B9"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</w:rPr>
        <w:t xml:space="preserve"> </w:t>
      </w:r>
      <w:r w:rsidRPr="00D333B9">
        <w:rPr>
          <w:rFonts w:ascii="Arial" w:eastAsia="Arial" w:hAnsi="Arial" w:cs="Arial"/>
        </w:rPr>
        <w:t xml:space="preserve">Knockdown efficiency of USP9x used for metabolomics analysis. </w:t>
      </w:r>
      <w:r>
        <w:rPr>
          <w:rFonts w:ascii="Arial" w:eastAsia="Arial" w:hAnsi="Arial" w:cs="Arial"/>
          <w:b/>
          <w:bCs/>
        </w:rPr>
        <w:t>B</w:t>
      </w:r>
      <w:r w:rsidRPr="00D333B9">
        <w:rPr>
          <w:rFonts w:ascii="Arial" w:eastAsia="Arial" w:hAnsi="Arial" w:cs="Arial"/>
        </w:rPr>
        <w:t xml:space="preserve"> Metabolite levels of glutamate and α-ketoglutarate upon USP9x knockdown from (</w:t>
      </w:r>
      <w:r>
        <w:rPr>
          <w:rFonts w:ascii="Arial" w:eastAsia="Arial" w:hAnsi="Arial" w:cs="Arial"/>
        </w:rPr>
        <w:t>A</w:t>
      </w:r>
      <w:r w:rsidRPr="00D333B9">
        <w:rPr>
          <w:rFonts w:ascii="Arial" w:eastAsia="Arial" w:hAnsi="Arial" w:cs="Arial"/>
        </w:rPr>
        <w:t xml:space="preserve">). Error bars, ± SD. * </w:t>
      </w:r>
      <w:r w:rsidRPr="00D333B9">
        <w:rPr>
          <w:rFonts w:ascii="Arial" w:eastAsia="Arial" w:hAnsi="Arial" w:cs="Arial"/>
          <w:i/>
          <w:iCs/>
        </w:rPr>
        <w:t>p</w:t>
      </w:r>
      <w:r w:rsidRPr="00D333B9">
        <w:rPr>
          <w:rFonts w:ascii="Arial" w:eastAsia="Arial" w:hAnsi="Arial" w:cs="Arial"/>
        </w:rPr>
        <w:t xml:space="preserve"> ≤ 0.05, ** </w:t>
      </w:r>
      <w:r w:rsidRPr="00D333B9">
        <w:rPr>
          <w:rFonts w:ascii="Arial" w:eastAsia="Arial" w:hAnsi="Arial" w:cs="Arial"/>
          <w:i/>
          <w:iCs/>
        </w:rPr>
        <w:t>p</w:t>
      </w:r>
      <w:r w:rsidRPr="00D333B9">
        <w:rPr>
          <w:rFonts w:ascii="Arial" w:eastAsia="Arial" w:hAnsi="Arial" w:cs="Arial"/>
        </w:rPr>
        <w:t xml:space="preserve"> ≤ 0.01</w:t>
      </w:r>
    </w:p>
    <w:p w14:paraId="52451997" w14:textId="77777777" w:rsidR="00D01854" w:rsidRDefault="00D01854" w:rsidP="00D333B9">
      <w:pPr>
        <w:spacing w:after="0" w:line="480" w:lineRule="auto"/>
        <w:jc w:val="both"/>
        <w:rPr>
          <w:rFonts w:ascii="Arial" w:eastAsia="Arial" w:hAnsi="Arial" w:cs="Arial"/>
        </w:rPr>
      </w:pPr>
    </w:p>
    <w:p w14:paraId="3DEC6C1A" w14:textId="3ECD0266" w:rsidR="00D01854" w:rsidRDefault="00D01854" w:rsidP="00D333B9">
      <w:pPr>
        <w:spacing w:after="0" w:line="480" w:lineRule="auto"/>
        <w:jc w:val="both"/>
        <w:rPr>
          <w:rFonts w:ascii="Arial" w:eastAsia="Arial" w:hAnsi="Arial" w:cs="Arial"/>
          <w:b/>
          <w:bCs/>
        </w:rPr>
      </w:pPr>
      <w:r w:rsidRPr="00D01854">
        <w:rPr>
          <w:rFonts w:ascii="Arial" w:eastAsia="Arial" w:hAnsi="Arial" w:cs="Arial"/>
          <w:b/>
          <w:bCs/>
        </w:rPr>
        <w:t>Supplementary Table 1</w:t>
      </w:r>
    </w:p>
    <w:p w14:paraId="47713F8C" w14:textId="3D43ED82" w:rsidR="00D01854" w:rsidRDefault="00D01854" w:rsidP="00D333B9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Results of metabolite set enrichment analysis from metabolite levels measured in USP9x-deficient cells compared to cells expressing the non-targeting control. Only pathways with a significant FDR (&lt;0.05) are listed in the table.</w:t>
      </w:r>
    </w:p>
    <w:p w14:paraId="57B43D16" w14:textId="77777777" w:rsidR="00D01854" w:rsidRDefault="00D01854" w:rsidP="00D333B9">
      <w:pPr>
        <w:spacing w:after="0" w:line="480" w:lineRule="auto"/>
        <w:jc w:val="both"/>
        <w:rPr>
          <w:rFonts w:ascii="Arial" w:eastAsia="Arial" w:hAnsi="Arial" w:cs="Arial"/>
        </w:rPr>
      </w:pPr>
    </w:p>
    <w:p w14:paraId="46938D5C" w14:textId="57C643DC" w:rsidR="00D01854" w:rsidRDefault="00D01854" w:rsidP="00D333B9">
      <w:pPr>
        <w:spacing w:after="0" w:line="480" w:lineRule="auto"/>
        <w:jc w:val="both"/>
        <w:rPr>
          <w:rFonts w:ascii="Arial" w:eastAsia="Arial" w:hAnsi="Arial" w:cs="Arial"/>
          <w:b/>
          <w:bCs/>
        </w:rPr>
      </w:pPr>
      <w:r w:rsidRPr="00D01854">
        <w:rPr>
          <w:rFonts w:ascii="Arial" w:eastAsia="Arial" w:hAnsi="Arial" w:cs="Arial"/>
          <w:b/>
          <w:bCs/>
        </w:rPr>
        <w:t xml:space="preserve">Supplementary Table </w:t>
      </w:r>
      <w:r>
        <w:rPr>
          <w:rFonts w:ascii="Arial" w:eastAsia="Arial" w:hAnsi="Arial" w:cs="Arial"/>
          <w:b/>
          <w:bCs/>
        </w:rPr>
        <w:t>2</w:t>
      </w:r>
    </w:p>
    <w:p w14:paraId="106961D5" w14:textId="51B3E331" w:rsidR="00D01854" w:rsidRPr="00D01854" w:rsidRDefault="00D01854" w:rsidP="00D333B9">
      <w:pPr>
        <w:spacing w:after="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USP9x-associated proteins investigated by co-immunoprecipitation followed by </w:t>
      </w:r>
      <w:r w:rsidRPr="00D01854">
        <w:rPr>
          <w:rFonts w:ascii="Arial" w:eastAsia="Arial" w:hAnsi="Arial" w:cs="Arial"/>
        </w:rPr>
        <w:t>LC-MS/MS analysis</w:t>
      </w:r>
      <w:r>
        <w:rPr>
          <w:rFonts w:ascii="Arial" w:eastAsia="Arial" w:hAnsi="Arial" w:cs="Arial"/>
        </w:rPr>
        <w:t>.</w:t>
      </w:r>
      <w:r w:rsidR="004C6C98">
        <w:rPr>
          <w:rFonts w:ascii="Arial" w:eastAsia="Arial" w:hAnsi="Arial" w:cs="Arial"/>
        </w:rPr>
        <w:t xml:space="preserve"> Proteins with no detected peptides in the control antibodies and at least one peptide detected in the USP9x immunoconjugates are listed in the table.</w:t>
      </w:r>
    </w:p>
    <w:p w14:paraId="10465457" w14:textId="77777777" w:rsidR="00AB2E0D" w:rsidRDefault="00AB2E0D"/>
    <w:sectPr w:rsidR="00AB2E0D" w:rsidSect="00B8065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412BB" w14:textId="77777777" w:rsidR="00B80657" w:rsidRDefault="00B80657">
      <w:pPr>
        <w:spacing w:after="0" w:line="240" w:lineRule="auto"/>
      </w:pPr>
      <w:r>
        <w:separator/>
      </w:r>
    </w:p>
  </w:endnote>
  <w:endnote w:type="continuationSeparator" w:id="0">
    <w:p w14:paraId="279295A1" w14:textId="77777777" w:rsidR="00B80657" w:rsidRDefault="00B8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8899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D6E3A" w14:textId="77777777" w:rsidR="00D333B9" w:rsidRDefault="00D333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7A9776" w14:textId="77777777" w:rsidR="00D333B9" w:rsidRDefault="00D33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BBE73" w14:textId="77777777" w:rsidR="00B80657" w:rsidRDefault="00B80657">
      <w:pPr>
        <w:spacing w:after="0" w:line="240" w:lineRule="auto"/>
      </w:pPr>
      <w:r>
        <w:separator/>
      </w:r>
    </w:p>
  </w:footnote>
  <w:footnote w:type="continuationSeparator" w:id="0">
    <w:p w14:paraId="4307910F" w14:textId="77777777" w:rsidR="00B80657" w:rsidRDefault="00B80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B9"/>
    <w:rsid w:val="004C6C98"/>
    <w:rsid w:val="0077413F"/>
    <w:rsid w:val="00A44038"/>
    <w:rsid w:val="00AB2E0D"/>
    <w:rsid w:val="00B80657"/>
    <w:rsid w:val="00BA21F2"/>
    <w:rsid w:val="00D01854"/>
    <w:rsid w:val="00D3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40E7"/>
  <w15:chartTrackingRefBased/>
  <w15:docId w15:val="{DA7FD635-4920-45E5-9F8D-C7CA206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B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333B9"/>
    <w:pPr>
      <w:tabs>
        <w:tab w:val="center" w:pos="4703"/>
        <w:tab w:val="right" w:pos="9406"/>
      </w:tabs>
      <w:spacing w:after="0" w:line="24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D333B9"/>
  </w:style>
  <w:style w:type="character" w:styleId="LineNumber">
    <w:name w:val="line number"/>
    <w:basedOn w:val="DefaultParagraphFont"/>
    <w:uiPriority w:val="99"/>
    <w:semiHidden/>
    <w:unhideWhenUsed/>
    <w:rsid w:val="00D33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Becirovic</dc:creator>
  <cp:keywords/>
  <dc:description/>
  <cp:lastModifiedBy>Tina Becirovic</cp:lastModifiedBy>
  <cp:revision>4</cp:revision>
  <dcterms:created xsi:type="dcterms:W3CDTF">2024-07-16T08:39:00Z</dcterms:created>
  <dcterms:modified xsi:type="dcterms:W3CDTF">2024-07-16T11:12:00Z</dcterms:modified>
</cp:coreProperties>
</file>