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89" w:rsidRDefault="00815289" w:rsidP="00815289">
      <w:pPr>
        <w:jc w:val="center"/>
        <w:rPr>
          <w:b/>
          <w:sz w:val="28"/>
          <w:szCs w:val="28"/>
        </w:rPr>
      </w:pPr>
    </w:p>
    <w:p w:rsidR="00815289" w:rsidRDefault="00815289" w:rsidP="00815289">
      <w:pPr>
        <w:jc w:val="center"/>
        <w:rPr>
          <w:b/>
          <w:sz w:val="28"/>
          <w:szCs w:val="28"/>
        </w:rPr>
      </w:pPr>
    </w:p>
    <w:p w:rsidR="00815289" w:rsidRDefault="00815289" w:rsidP="00815289">
      <w:pPr>
        <w:jc w:val="center"/>
        <w:rPr>
          <w:b/>
          <w:sz w:val="28"/>
          <w:szCs w:val="28"/>
        </w:rPr>
      </w:pPr>
      <w:r>
        <w:rPr>
          <w:b/>
          <w:sz w:val="28"/>
          <w:szCs w:val="28"/>
        </w:rPr>
        <w:t>April 19</w:t>
      </w:r>
      <w:r>
        <w:rPr>
          <w:b/>
          <w:sz w:val="28"/>
          <w:szCs w:val="28"/>
        </w:rPr>
        <w:t>, 2018</w:t>
      </w:r>
    </w:p>
    <w:p w:rsidR="00815289" w:rsidRDefault="00815289" w:rsidP="00815289">
      <w:pPr>
        <w:jc w:val="center"/>
        <w:rPr>
          <w:b/>
          <w:sz w:val="28"/>
          <w:szCs w:val="28"/>
        </w:rPr>
      </w:pPr>
      <w:r>
        <w:rPr>
          <w:b/>
          <w:sz w:val="28"/>
          <w:szCs w:val="28"/>
        </w:rPr>
        <w:t>Port of Alsea Regular Commission Meeting</w:t>
      </w:r>
    </w:p>
    <w:p w:rsidR="00815289" w:rsidRDefault="00815289" w:rsidP="00815289">
      <w:pPr>
        <w:jc w:val="center"/>
        <w:rPr>
          <w:b/>
          <w:sz w:val="28"/>
          <w:szCs w:val="28"/>
        </w:rPr>
      </w:pPr>
    </w:p>
    <w:p w:rsidR="00815289" w:rsidRDefault="00815289" w:rsidP="00815289">
      <w:pPr>
        <w:pStyle w:val="ListParagraph"/>
        <w:numPr>
          <w:ilvl w:val="0"/>
          <w:numId w:val="1"/>
        </w:numPr>
        <w:rPr>
          <w:b/>
        </w:rPr>
      </w:pPr>
      <w:r>
        <w:rPr>
          <w:b/>
        </w:rPr>
        <w:t>CALL TO ORDER</w:t>
      </w:r>
    </w:p>
    <w:p w:rsidR="00815289" w:rsidRDefault="00815289" w:rsidP="00815289">
      <w:pPr>
        <w:rPr>
          <w:b/>
        </w:rPr>
      </w:pPr>
    </w:p>
    <w:p w:rsidR="00815289" w:rsidRDefault="00815289" w:rsidP="00815289">
      <w:r>
        <w:t>Board President Bishop called the meeting to order at 2:00.</w:t>
      </w:r>
    </w:p>
    <w:p w:rsidR="00815289" w:rsidRDefault="00815289" w:rsidP="00815289"/>
    <w:p w:rsidR="00815289" w:rsidRDefault="00815289" w:rsidP="00815289">
      <w:r>
        <w:rPr>
          <w:b/>
          <w:u w:val="single"/>
        </w:rPr>
        <w:t>Commissioners Present:</w:t>
      </w:r>
      <w:r>
        <w:rPr>
          <w:b/>
        </w:rPr>
        <w:t xml:space="preserve">  </w:t>
      </w:r>
      <w:r>
        <w:t xml:space="preserve">President Rob Bishop, Vice-President Jan Power, Secretary Buster Pankey, Joe Rohleder, and Chuck Pavlik were present.   </w:t>
      </w:r>
    </w:p>
    <w:p w:rsidR="00815289" w:rsidRDefault="00815289" w:rsidP="00815289"/>
    <w:p w:rsidR="00815289" w:rsidRDefault="00815289" w:rsidP="00815289">
      <w:r>
        <w:rPr>
          <w:b/>
          <w:u w:val="single"/>
        </w:rPr>
        <w:t>Management and Staff:</w:t>
      </w:r>
      <w:r>
        <w:t xml:space="preserve">  Roxie Cuellar, Port Manager</w:t>
      </w:r>
    </w:p>
    <w:p w:rsidR="00815289" w:rsidRDefault="00815289" w:rsidP="00815289"/>
    <w:p w:rsidR="00815289" w:rsidRDefault="00815289" w:rsidP="00815289">
      <w:r>
        <w:rPr>
          <w:b/>
          <w:u w:val="single"/>
        </w:rPr>
        <w:t>Members of the Public and Media:</w:t>
      </w:r>
      <w:r>
        <w:tab/>
        <w:t xml:space="preserve">  </w:t>
      </w:r>
      <w:r w:rsidR="00FC397E">
        <w:t>No members of the public or media attended.</w:t>
      </w:r>
    </w:p>
    <w:p w:rsidR="00FC397E" w:rsidRDefault="00FC397E" w:rsidP="00815289"/>
    <w:p w:rsidR="00815289" w:rsidRDefault="00815289" w:rsidP="00815289">
      <w:pPr>
        <w:pStyle w:val="ListParagraph"/>
        <w:numPr>
          <w:ilvl w:val="0"/>
          <w:numId w:val="1"/>
        </w:numPr>
        <w:rPr>
          <w:b/>
        </w:rPr>
      </w:pPr>
      <w:r w:rsidRPr="00AF100E">
        <w:rPr>
          <w:b/>
        </w:rPr>
        <w:t>APPROVAL OF THE CONSENT CALENDAR</w:t>
      </w:r>
    </w:p>
    <w:p w:rsidR="00815289" w:rsidRDefault="00815289" w:rsidP="00815289">
      <w:pPr>
        <w:rPr>
          <w:b/>
        </w:rPr>
      </w:pPr>
    </w:p>
    <w:p w:rsidR="00815289" w:rsidRPr="00465085" w:rsidRDefault="00815289" w:rsidP="00FC397E">
      <w:r>
        <w:t>Power moved to approve the Consent Calen</w:t>
      </w:r>
      <w:r w:rsidR="00FC397E">
        <w:t xml:space="preserve">dar, specifically the March </w:t>
      </w:r>
      <w:r>
        <w:t xml:space="preserve">15, 2018 minutes and </w:t>
      </w:r>
      <w:r w:rsidR="00FC397E">
        <w:t>March</w:t>
      </w:r>
      <w:r>
        <w:t>, 2018 Financial Report.  Pankey seconded the motion.  The motion passed 5-0.</w:t>
      </w:r>
    </w:p>
    <w:p w:rsidR="00815289" w:rsidRDefault="00815289" w:rsidP="00815289">
      <w:pPr>
        <w:rPr>
          <w:b/>
        </w:rPr>
      </w:pPr>
    </w:p>
    <w:p w:rsidR="00815289" w:rsidRDefault="00815289" w:rsidP="00815289">
      <w:pPr>
        <w:pStyle w:val="ListParagraph"/>
        <w:numPr>
          <w:ilvl w:val="0"/>
          <w:numId w:val="1"/>
        </w:numPr>
        <w:rPr>
          <w:b/>
        </w:rPr>
      </w:pPr>
      <w:r w:rsidRPr="00AF100E">
        <w:rPr>
          <w:b/>
        </w:rPr>
        <w:t>MANAGER’S REPORT</w:t>
      </w:r>
    </w:p>
    <w:p w:rsidR="00815289" w:rsidRDefault="00815289" w:rsidP="00815289">
      <w:pPr>
        <w:rPr>
          <w:b/>
        </w:rPr>
      </w:pPr>
    </w:p>
    <w:p w:rsidR="00815289" w:rsidRPr="002140BA" w:rsidRDefault="00815289" w:rsidP="00815289">
      <w:r>
        <w:t>The written Manager’s Report are incorporated into the minutes.</w:t>
      </w:r>
    </w:p>
    <w:p w:rsidR="00815289" w:rsidRDefault="00815289" w:rsidP="00815289">
      <w:pPr>
        <w:rPr>
          <w:b/>
        </w:rPr>
      </w:pPr>
    </w:p>
    <w:p w:rsidR="00815289" w:rsidRPr="007E32D7" w:rsidRDefault="00815289" w:rsidP="00815289">
      <w:pPr>
        <w:pStyle w:val="ListParagraph"/>
        <w:numPr>
          <w:ilvl w:val="0"/>
          <w:numId w:val="1"/>
        </w:numPr>
        <w:rPr>
          <w:b/>
        </w:rPr>
      </w:pPr>
      <w:r w:rsidRPr="007E32D7">
        <w:rPr>
          <w:b/>
        </w:rPr>
        <w:t>PUBLIC COMMENT</w:t>
      </w:r>
    </w:p>
    <w:p w:rsidR="00815289" w:rsidRDefault="00815289" w:rsidP="00815289">
      <w:pPr>
        <w:rPr>
          <w:b/>
        </w:rPr>
      </w:pPr>
    </w:p>
    <w:p w:rsidR="00815289" w:rsidRDefault="00815289" w:rsidP="00815289">
      <w:r>
        <w:t>There was no public comment.</w:t>
      </w:r>
    </w:p>
    <w:p w:rsidR="00815289" w:rsidRDefault="00815289" w:rsidP="00815289"/>
    <w:p w:rsidR="00815289" w:rsidRDefault="00815289" w:rsidP="00815289">
      <w:pPr>
        <w:rPr>
          <w:b/>
        </w:rPr>
      </w:pPr>
      <w:r>
        <w:rPr>
          <w:b/>
        </w:rPr>
        <w:t>VI.</w:t>
      </w:r>
      <w:r>
        <w:rPr>
          <w:b/>
        </w:rPr>
        <w:tab/>
        <w:t>OLD BUSINESS</w:t>
      </w:r>
    </w:p>
    <w:p w:rsidR="00815289" w:rsidRDefault="00815289" w:rsidP="00815289">
      <w:pPr>
        <w:rPr>
          <w:b/>
        </w:rPr>
      </w:pPr>
    </w:p>
    <w:p w:rsidR="00815289" w:rsidRPr="00FC397E" w:rsidRDefault="00815289" w:rsidP="00815289">
      <w:pPr>
        <w:pStyle w:val="ListParagraph"/>
        <w:numPr>
          <w:ilvl w:val="0"/>
          <w:numId w:val="2"/>
        </w:numPr>
      </w:pPr>
      <w:r>
        <w:t xml:space="preserve"> </w:t>
      </w:r>
      <w:r>
        <w:tab/>
      </w:r>
      <w:r w:rsidR="00FC397E">
        <w:rPr>
          <w:b/>
        </w:rPr>
        <w:t>Nick Rust, Maintenance Employee</w:t>
      </w:r>
    </w:p>
    <w:p w:rsidR="00FC397E" w:rsidRPr="00EB71A4" w:rsidRDefault="00FC397E" w:rsidP="00FC397E"/>
    <w:p w:rsidR="00815289" w:rsidRDefault="00FC397E" w:rsidP="00815289">
      <w:r>
        <w:t>Cuellar told the commissioners that Nick Rust had been hired for the maintenance position.  Currently, he is being paid $15.00 per hour and is working 20 hours per week.  In the proposed budget for 2018 / 2019, he will be paid $16.00 per hour, but will stay at 20 hours per week.</w:t>
      </w:r>
    </w:p>
    <w:p w:rsidR="00815289" w:rsidRPr="00533116" w:rsidRDefault="00815289" w:rsidP="00815289">
      <w:pPr>
        <w:pStyle w:val="ListParagraph"/>
        <w:ind w:left="1080"/>
        <w:rPr>
          <w:b/>
        </w:rPr>
      </w:pPr>
      <w:r>
        <w:rPr>
          <w:b/>
        </w:rPr>
        <w:tab/>
      </w:r>
    </w:p>
    <w:p w:rsidR="00815289" w:rsidRDefault="00815289" w:rsidP="00815289">
      <w:pPr>
        <w:pStyle w:val="ListParagraph"/>
        <w:numPr>
          <w:ilvl w:val="0"/>
          <w:numId w:val="2"/>
        </w:numPr>
        <w:rPr>
          <w:b/>
        </w:rPr>
      </w:pPr>
      <w:r>
        <w:rPr>
          <w:b/>
        </w:rPr>
        <w:tab/>
      </w:r>
      <w:r w:rsidR="00FC397E">
        <w:rPr>
          <w:b/>
        </w:rPr>
        <w:t>Food Carts / Site Prep</w:t>
      </w:r>
    </w:p>
    <w:p w:rsidR="006E54C5" w:rsidRDefault="006E54C5" w:rsidP="006E54C5">
      <w:pPr>
        <w:rPr>
          <w:b/>
        </w:rPr>
      </w:pPr>
    </w:p>
    <w:p w:rsidR="006E54C5" w:rsidRDefault="006E54C5" w:rsidP="006E54C5">
      <w:r>
        <w:t xml:space="preserve">Cuellar told the Board that Troy Smith had purchased his food cart and making the improvements needed.  He </w:t>
      </w:r>
      <w:r w:rsidR="008A7C91">
        <w:t>was working with the Department of Agriculture and ODF&amp;W to secure all of the needed permits.  Pavlik said it was important that he have set hours that he is open.  Cuellar said he had already mentioned which days he would be open but she would check on hours and days.</w:t>
      </w:r>
    </w:p>
    <w:p w:rsidR="00FA586F" w:rsidRDefault="00FA586F" w:rsidP="006E54C5"/>
    <w:p w:rsidR="00FA586F" w:rsidRDefault="00FA586F" w:rsidP="006E54C5"/>
    <w:p w:rsidR="00FA586F" w:rsidRDefault="00FA586F" w:rsidP="00FA586F">
      <w:pPr>
        <w:pStyle w:val="ListParagraph"/>
        <w:numPr>
          <w:ilvl w:val="0"/>
          <w:numId w:val="2"/>
        </w:numPr>
        <w:rPr>
          <w:b/>
        </w:rPr>
      </w:pPr>
      <w:r>
        <w:rPr>
          <w:b/>
        </w:rPr>
        <w:lastRenderedPageBreak/>
        <w:t xml:space="preserve"> </w:t>
      </w:r>
      <w:r>
        <w:rPr>
          <w:b/>
        </w:rPr>
        <w:tab/>
        <w:t>2018 / 2019 Budget Committee Meeting</w:t>
      </w:r>
    </w:p>
    <w:p w:rsidR="00FA586F" w:rsidRDefault="00FA586F" w:rsidP="00FA586F">
      <w:pPr>
        <w:rPr>
          <w:b/>
        </w:rPr>
      </w:pPr>
    </w:p>
    <w:p w:rsidR="00FA586F" w:rsidRPr="00FA586F" w:rsidRDefault="00FA586F" w:rsidP="00FA586F">
      <w:r>
        <w:t xml:space="preserve">Cuellar reminded the Board that the Budget Committee Meeting will be </w:t>
      </w:r>
      <w:r w:rsidR="00106FD9">
        <w:t>May 10, 2018.</w:t>
      </w:r>
      <w:r w:rsidR="003F3E69">
        <w:t xml:space="preserve">  The budget documents submitted to the Budget Committee assumes that the bond measure passed.  If the bond measure did not pass, all pages and line items impacted by the bond measure would be removed and the budget officer will recommend to the commissioners, during the budget hearing, that the budget resolution passed reflect those changes.</w:t>
      </w:r>
    </w:p>
    <w:p w:rsidR="00FA586F" w:rsidRDefault="00FA586F" w:rsidP="00FA586F">
      <w:pPr>
        <w:pStyle w:val="ListParagraph"/>
        <w:ind w:left="1080"/>
        <w:rPr>
          <w:b/>
        </w:rPr>
      </w:pPr>
    </w:p>
    <w:p w:rsidR="00FA586F" w:rsidRDefault="00FA586F" w:rsidP="00FA586F">
      <w:pPr>
        <w:pStyle w:val="ListParagraph"/>
        <w:numPr>
          <w:ilvl w:val="0"/>
          <w:numId w:val="2"/>
        </w:numPr>
        <w:rPr>
          <w:b/>
        </w:rPr>
      </w:pPr>
      <w:r>
        <w:rPr>
          <w:b/>
        </w:rPr>
        <w:t xml:space="preserve"> </w:t>
      </w:r>
      <w:r>
        <w:rPr>
          <w:b/>
        </w:rPr>
        <w:tab/>
        <w:t>2018 / 2019 Budget Hearing</w:t>
      </w:r>
    </w:p>
    <w:p w:rsidR="003F3E69" w:rsidRDefault="003F3E69" w:rsidP="003F3E69">
      <w:pPr>
        <w:rPr>
          <w:b/>
        </w:rPr>
      </w:pPr>
    </w:p>
    <w:p w:rsidR="003F3E69" w:rsidRPr="003F3E69" w:rsidRDefault="003F3E69" w:rsidP="003F3E69">
      <w:r>
        <w:t>The commissioners discussed again when the budget hearing would be held.  It was decided to hold the regular May board meeting and the budget hearing on Wednesday, May 23, at 2:00.</w:t>
      </w:r>
    </w:p>
    <w:p w:rsidR="00815289" w:rsidRDefault="00815289" w:rsidP="00815289">
      <w:pPr>
        <w:rPr>
          <w:b/>
        </w:rPr>
      </w:pPr>
    </w:p>
    <w:p w:rsidR="00815289" w:rsidRDefault="00815289" w:rsidP="00815289">
      <w:pPr>
        <w:rPr>
          <w:b/>
        </w:rPr>
      </w:pPr>
    </w:p>
    <w:p w:rsidR="00815289" w:rsidRDefault="00815289" w:rsidP="00815289">
      <w:pPr>
        <w:rPr>
          <w:b/>
        </w:rPr>
      </w:pPr>
      <w:r>
        <w:rPr>
          <w:b/>
        </w:rPr>
        <w:t>V1II.</w:t>
      </w:r>
      <w:r>
        <w:rPr>
          <w:b/>
        </w:rPr>
        <w:tab/>
        <w:t>NEW BUSINESS</w:t>
      </w:r>
    </w:p>
    <w:p w:rsidR="00815289" w:rsidRDefault="00815289" w:rsidP="00815289">
      <w:pPr>
        <w:rPr>
          <w:b/>
        </w:rPr>
      </w:pPr>
    </w:p>
    <w:p w:rsidR="00815289" w:rsidRPr="008A7C91" w:rsidRDefault="00815289" w:rsidP="00FC397E">
      <w:pPr>
        <w:pStyle w:val="ListParagraph"/>
        <w:numPr>
          <w:ilvl w:val="0"/>
          <w:numId w:val="3"/>
        </w:numPr>
      </w:pPr>
      <w:r>
        <w:rPr>
          <w:b/>
        </w:rPr>
        <w:t xml:space="preserve">  </w:t>
      </w:r>
      <w:r>
        <w:rPr>
          <w:b/>
        </w:rPr>
        <w:tab/>
      </w:r>
      <w:r w:rsidR="00FC397E">
        <w:rPr>
          <w:b/>
        </w:rPr>
        <w:t>Proposed and Accepted Boat Launch Mitigation Plan</w:t>
      </w:r>
    </w:p>
    <w:p w:rsidR="008A7C91" w:rsidRDefault="008A7C91" w:rsidP="008A7C91"/>
    <w:p w:rsidR="008A7C91" w:rsidRDefault="008A7C91" w:rsidP="008A7C91">
      <w:r>
        <w:t>Cuellar told the commissioners that Derek Wilson at ODF&amp;W had approved the mitigation plan that Pavlik had proposed and had sent pictures of the concrete walls to Carrie Landrum at DSL.  She has also approved the mitigation project.  This will enable to permit on the boat launch to move forward.</w:t>
      </w:r>
      <w:r w:rsidR="00FA586F">
        <w:t xml:space="preserve">  She advised the Board that she had determined the owner of the parcel above or where the concrete walls are located.  She said that she would have to do a bit of research to try and determine where the parcel ends.  It is possible that the Port sold the ground between median low and median high and none of the concrete is on Port property.</w:t>
      </w:r>
    </w:p>
    <w:p w:rsidR="00815289" w:rsidRPr="00EB71A4" w:rsidRDefault="00815289" w:rsidP="00815289"/>
    <w:p w:rsidR="00815289" w:rsidRDefault="00815289" w:rsidP="00815289">
      <w:pPr>
        <w:pStyle w:val="ListParagraph"/>
        <w:numPr>
          <w:ilvl w:val="0"/>
          <w:numId w:val="3"/>
        </w:numPr>
        <w:rPr>
          <w:b/>
        </w:rPr>
      </w:pPr>
      <w:r>
        <w:rPr>
          <w:b/>
        </w:rPr>
        <w:t xml:space="preserve">  </w:t>
      </w:r>
      <w:r>
        <w:rPr>
          <w:b/>
        </w:rPr>
        <w:tab/>
      </w:r>
      <w:r w:rsidR="00FC397E">
        <w:rPr>
          <w:b/>
        </w:rPr>
        <w:t>Solar Lights for the Marina</w:t>
      </w:r>
    </w:p>
    <w:p w:rsidR="008A7C91" w:rsidRDefault="008A7C91" w:rsidP="008A7C91">
      <w:pPr>
        <w:rPr>
          <w:b/>
        </w:rPr>
      </w:pPr>
    </w:p>
    <w:p w:rsidR="00815289" w:rsidRPr="008076C1" w:rsidRDefault="008A7C91" w:rsidP="008A7C91">
      <w:pPr>
        <w:rPr>
          <w:b/>
        </w:rPr>
      </w:pPr>
      <w:r>
        <w:t>Cuellar told the Board that the Port received $187 in the donation box at the top of the gangway to the docks.  She is looking at purchasing solar lights with the money to be installed on the docks, probably attached to the pilings.</w:t>
      </w:r>
    </w:p>
    <w:p w:rsidR="00815289" w:rsidRDefault="00815289" w:rsidP="00815289">
      <w:pPr>
        <w:rPr>
          <w:b/>
        </w:rPr>
      </w:pPr>
    </w:p>
    <w:p w:rsidR="00815289" w:rsidRDefault="00815289" w:rsidP="00815289">
      <w:pPr>
        <w:pStyle w:val="ListParagraph"/>
        <w:ind w:left="1080"/>
        <w:rPr>
          <w:b/>
        </w:rPr>
      </w:pPr>
    </w:p>
    <w:p w:rsidR="00815289" w:rsidRDefault="00815289" w:rsidP="00815289">
      <w:pPr>
        <w:rPr>
          <w:b/>
        </w:rPr>
      </w:pPr>
      <w:r>
        <w:rPr>
          <w:b/>
        </w:rPr>
        <w:t>IX.</w:t>
      </w:r>
      <w:r>
        <w:rPr>
          <w:b/>
        </w:rPr>
        <w:tab/>
        <w:t>COMMISSIONERS’ COMMENTS</w:t>
      </w:r>
    </w:p>
    <w:p w:rsidR="00815289" w:rsidRDefault="00815289" w:rsidP="00815289">
      <w:pPr>
        <w:rPr>
          <w:b/>
        </w:rPr>
      </w:pPr>
    </w:p>
    <w:p w:rsidR="00815289" w:rsidRPr="008076C1" w:rsidRDefault="008A7C91" w:rsidP="00815289">
      <w:r>
        <w:t>Pankey told the commissioners that he would be pulling out four of the floats on the boarding floats to repair three of them.  He had previously repaired one of them</w:t>
      </w:r>
      <w:r w:rsidR="00B22CFB">
        <w:t xml:space="preserve"> but would be removing it as well</w:t>
      </w:r>
      <w:r>
        <w:t xml:space="preserve">.  </w:t>
      </w:r>
      <w:r w:rsidR="00B22CFB">
        <w:t>Before the floats are put back, new gravel would be put on top of the riprap</w:t>
      </w:r>
      <w:r w:rsidR="00993F75">
        <w:t xml:space="preserve"> so the floats would sit level.  </w:t>
      </w:r>
      <w:bookmarkStart w:id="0" w:name="_GoBack"/>
      <w:bookmarkEnd w:id="0"/>
      <w:r w:rsidR="00FA586F">
        <w:t>Pavlik noted that there are rods in the shop.</w:t>
      </w:r>
    </w:p>
    <w:p w:rsidR="00815289" w:rsidRDefault="00815289" w:rsidP="00815289">
      <w:pPr>
        <w:rPr>
          <w:b/>
        </w:rPr>
      </w:pPr>
    </w:p>
    <w:p w:rsidR="00B22CFB" w:rsidRDefault="00B22CFB" w:rsidP="00815289">
      <w:pPr>
        <w:rPr>
          <w:b/>
        </w:rPr>
      </w:pPr>
    </w:p>
    <w:p w:rsidR="00B22CFB" w:rsidRDefault="00B22CFB" w:rsidP="00815289">
      <w:pPr>
        <w:rPr>
          <w:b/>
        </w:rPr>
      </w:pPr>
    </w:p>
    <w:p w:rsidR="00B22CFB" w:rsidRDefault="00B22CFB" w:rsidP="00815289">
      <w:pPr>
        <w:rPr>
          <w:b/>
        </w:rPr>
      </w:pPr>
    </w:p>
    <w:p w:rsidR="00B22CFB" w:rsidRDefault="00B22CFB" w:rsidP="00815289">
      <w:pPr>
        <w:rPr>
          <w:b/>
        </w:rPr>
      </w:pPr>
    </w:p>
    <w:p w:rsidR="00B22CFB" w:rsidRDefault="00B22CFB" w:rsidP="00815289">
      <w:pPr>
        <w:rPr>
          <w:b/>
        </w:rPr>
      </w:pPr>
    </w:p>
    <w:p w:rsidR="00B22CFB" w:rsidRDefault="00B22CFB" w:rsidP="00815289">
      <w:pPr>
        <w:rPr>
          <w:b/>
        </w:rPr>
      </w:pPr>
    </w:p>
    <w:p w:rsidR="00B22CFB" w:rsidRDefault="00B22CFB" w:rsidP="00815289">
      <w:pPr>
        <w:rPr>
          <w:b/>
        </w:rPr>
      </w:pPr>
    </w:p>
    <w:p w:rsidR="00815289" w:rsidRDefault="00815289" w:rsidP="00815289">
      <w:pPr>
        <w:rPr>
          <w:b/>
        </w:rPr>
      </w:pPr>
      <w:r>
        <w:rPr>
          <w:b/>
        </w:rPr>
        <w:t xml:space="preserve">X. </w:t>
      </w:r>
      <w:r>
        <w:rPr>
          <w:b/>
        </w:rPr>
        <w:tab/>
        <w:t>ADJOURNMENT</w:t>
      </w:r>
    </w:p>
    <w:p w:rsidR="00815289" w:rsidRDefault="00815289" w:rsidP="00815289"/>
    <w:p w:rsidR="00815289" w:rsidRDefault="00815289" w:rsidP="00815289">
      <w:r>
        <w:t>As there was no further business, Bish</w:t>
      </w:r>
      <w:r w:rsidR="00FC397E">
        <w:t>op adjourned the meeting at 3:30</w:t>
      </w:r>
      <w:r>
        <w:t>.</w:t>
      </w:r>
    </w:p>
    <w:p w:rsidR="00815289" w:rsidRDefault="00815289" w:rsidP="00815289">
      <w:pPr>
        <w:rPr>
          <w:b/>
        </w:rPr>
      </w:pPr>
    </w:p>
    <w:p w:rsidR="00815289" w:rsidRDefault="00815289" w:rsidP="00815289"/>
    <w:p w:rsidR="00815289" w:rsidRDefault="00815289" w:rsidP="00815289">
      <w:r>
        <w:tab/>
      </w:r>
      <w:r>
        <w:tab/>
      </w:r>
      <w:r>
        <w:tab/>
      </w:r>
      <w:r>
        <w:tab/>
      </w:r>
      <w:r>
        <w:tab/>
      </w:r>
      <w:r>
        <w:tab/>
      </w:r>
      <w:r>
        <w:tab/>
      </w:r>
      <w:r>
        <w:tab/>
        <w:t>ATTESTED:</w:t>
      </w:r>
    </w:p>
    <w:p w:rsidR="00815289" w:rsidRDefault="00815289" w:rsidP="00815289"/>
    <w:p w:rsidR="00815289" w:rsidRDefault="00815289" w:rsidP="00815289"/>
    <w:p w:rsidR="00815289" w:rsidRDefault="00815289" w:rsidP="00815289"/>
    <w:p w:rsidR="00815289" w:rsidRDefault="00815289" w:rsidP="00815289"/>
    <w:p w:rsidR="00815289" w:rsidRDefault="00815289" w:rsidP="00815289">
      <w:r>
        <w:t>______________________________________</w:t>
      </w:r>
      <w:r>
        <w:tab/>
        <w:t>____________________________________</w:t>
      </w:r>
    </w:p>
    <w:p w:rsidR="00815289" w:rsidRDefault="00815289" w:rsidP="00815289">
      <w:r>
        <w:t>Rob Bishop, President</w:t>
      </w:r>
      <w:r>
        <w:tab/>
      </w:r>
      <w:r>
        <w:tab/>
      </w:r>
      <w:r>
        <w:tab/>
      </w:r>
      <w:r>
        <w:tab/>
      </w:r>
      <w:r>
        <w:tab/>
        <w:t xml:space="preserve"> Buster Pankey, Secretary / Treasurer</w:t>
      </w:r>
    </w:p>
    <w:p w:rsidR="00815289" w:rsidRDefault="00815289" w:rsidP="00815289"/>
    <w:p w:rsidR="00815289" w:rsidRDefault="00815289" w:rsidP="00815289">
      <w:pPr>
        <w:rPr>
          <w:b/>
        </w:rPr>
      </w:pPr>
    </w:p>
    <w:p w:rsidR="00815289" w:rsidRDefault="00815289" w:rsidP="00815289"/>
    <w:p w:rsidR="00815289" w:rsidRDefault="00815289" w:rsidP="00815289"/>
    <w:p w:rsidR="00815289" w:rsidRDefault="00815289" w:rsidP="00815289"/>
    <w:p w:rsidR="00815289" w:rsidRDefault="00815289" w:rsidP="00815289"/>
    <w:p w:rsidR="00815289" w:rsidRDefault="00815289" w:rsidP="00815289"/>
    <w:p w:rsidR="00815289" w:rsidRDefault="00815289" w:rsidP="00815289"/>
    <w:p w:rsidR="00815289" w:rsidRPr="00533116" w:rsidRDefault="00815289" w:rsidP="00815289"/>
    <w:p w:rsidR="00815289" w:rsidRDefault="00815289" w:rsidP="00815289"/>
    <w:sectPr w:rsidR="00815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E77A2"/>
    <w:multiLevelType w:val="hybridMultilevel"/>
    <w:tmpl w:val="BDC4B764"/>
    <w:lvl w:ilvl="0" w:tplc="26667882">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5A1F1CD2"/>
    <w:multiLevelType w:val="hybridMultilevel"/>
    <w:tmpl w:val="C436FFDA"/>
    <w:lvl w:ilvl="0" w:tplc="F0D835DA">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89"/>
    <w:rsid w:val="00106FD9"/>
    <w:rsid w:val="003F3E69"/>
    <w:rsid w:val="006E54C5"/>
    <w:rsid w:val="00706B2A"/>
    <w:rsid w:val="00815289"/>
    <w:rsid w:val="008A7C91"/>
    <w:rsid w:val="00993F75"/>
    <w:rsid w:val="00B22CFB"/>
    <w:rsid w:val="00FA586F"/>
    <w:rsid w:val="00FC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7B462-3509-424D-B6DC-32081ABA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89"/>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4</cp:revision>
  <dcterms:created xsi:type="dcterms:W3CDTF">2018-05-21T17:39:00Z</dcterms:created>
  <dcterms:modified xsi:type="dcterms:W3CDTF">2018-05-21T18:56:00Z</dcterms:modified>
</cp:coreProperties>
</file>