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1DAD" w:rsidRDefault="00E22452" w:rsidP="00F65D6C">
      <w:r>
        <w:t>I</w:t>
      </w:r>
      <w:r w:rsidR="00A41DAD">
        <w:t xml:space="preserve">t </w:t>
      </w:r>
      <w:r>
        <w:t>façade pattern after the following benefits. It should client from subsystem components there by</w:t>
      </w:r>
      <w:r w:rsidR="00A41DAD">
        <w:t xml:space="preserve"> reducing the no of objects that clients and  making the  sub system easier to use.</w:t>
      </w:r>
    </w:p>
    <w:p w:rsidR="00A41DAD" w:rsidRDefault="00A41DAD" w:rsidP="00F65D6C">
      <w:r>
        <w:t>There by reducing the no of objects</w:t>
      </w:r>
    </w:p>
    <w:p w:rsidR="00A41DAD" w:rsidRDefault="00414021" w:rsidP="00F65D6C">
      <w:r>
        <w:rPr>
          <w:noProof/>
        </w:rPr>
        <w:drawing>
          <wp:inline distT="0" distB="0" distL="0" distR="0">
            <wp:extent cx="5943600" cy="2526854"/>
            <wp:effectExtent l="19050" t="0" r="0" b="0"/>
            <wp:docPr id="1" name="Picture 1" descr="C:\Users\New\Desktop\faca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ew\Desktop\facade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268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1DAD" w:rsidRDefault="00A41DAD" w:rsidP="00F65D6C">
      <w:pPr>
        <w:pStyle w:val="ListParagraph"/>
        <w:numPr>
          <w:ilvl w:val="0"/>
          <w:numId w:val="1"/>
        </w:numPr>
      </w:pPr>
      <w:r>
        <w:t>It promotes weak coupling in b/w the subsystem and its clients</w:t>
      </w:r>
    </w:p>
    <w:p w:rsidR="00414021" w:rsidRDefault="00414021" w:rsidP="00F65D6C">
      <w:pPr>
        <w:pStyle w:val="ListParagraph"/>
        <w:numPr>
          <w:ilvl w:val="0"/>
          <w:numId w:val="1"/>
        </w:numPr>
      </w:pPr>
      <w:r>
        <w:t>It doesn’t prevent applications from using sub system class</w:t>
      </w:r>
    </w:p>
    <w:p w:rsidR="00414021" w:rsidRDefault="00414021" w:rsidP="00F65D6C">
      <w:pPr>
        <w:pStyle w:val="Heading1"/>
      </w:pPr>
      <w:r>
        <w:t>FIBRACTION:-</w:t>
      </w:r>
    </w:p>
    <w:p w:rsidR="00414021" w:rsidRDefault="00414021" w:rsidP="00F65D6C">
      <w:pPr>
        <w:pStyle w:val="Subtitle"/>
      </w:pPr>
      <w:r>
        <w:t>PROBLEMS :-</w:t>
      </w:r>
    </w:p>
    <w:p w:rsidR="00414021" w:rsidRDefault="00414021" w:rsidP="00F65D6C">
      <w:r>
        <w:t>What object  should have the responsibility when we don’t want to do whilst and high cohesion and low coupling</w:t>
      </w:r>
    </w:p>
    <w:p w:rsidR="00414021" w:rsidRDefault="00414021" w:rsidP="00F65D6C">
      <w:pPr>
        <w:pStyle w:val="Heading2"/>
      </w:pPr>
      <w:r>
        <w:t>high cohesion</w:t>
      </w:r>
    </w:p>
    <w:p w:rsidR="00414021" w:rsidRDefault="00414021" w:rsidP="00F65D6C">
      <w:r>
        <w:t>it refers to modules that have functions that are similar in many aspects</w:t>
      </w:r>
    </w:p>
    <w:p w:rsidR="00414021" w:rsidRDefault="00F65D6C" w:rsidP="00F65D6C">
      <w:pPr>
        <w:pStyle w:val="Heading3"/>
      </w:pPr>
      <w:r>
        <w:t>Benefits</w:t>
      </w:r>
      <w:r w:rsidR="00414021">
        <w:t xml:space="preserve"> of high cohesion</w:t>
      </w:r>
    </w:p>
    <w:p w:rsidR="00414021" w:rsidRDefault="00414021" w:rsidP="00F65D6C">
      <w:pPr>
        <w:pStyle w:val="ListParagraph"/>
        <w:numPr>
          <w:ilvl w:val="0"/>
          <w:numId w:val="2"/>
        </w:numPr>
      </w:pPr>
      <w:r>
        <w:t>Red ability</w:t>
      </w:r>
    </w:p>
    <w:p w:rsidR="00414021" w:rsidRDefault="00414021" w:rsidP="00F65D6C">
      <w:pPr>
        <w:pStyle w:val="ListParagraph"/>
        <w:numPr>
          <w:ilvl w:val="0"/>
          <w:numId w:val="2"/>
        </w:numPr>
      </w:pPr>
      <w:r>
        <w:t>Maintainability</w:t>
      </w:r>
    </w:p>
    <w:p w:rsidR="00414021" w:rsidRDefault="00414021" w:rsidP="00F65D6C">
      <w:pPr>
        <w:pStyle w:val="ListParagraph"/>
        <w:numPr>
          <w:ilvl w:val="0"/>
          <w:numId w:val="2"/>
        </w:numPr>
      </w:pPr>
      <w:r>
        <w:t>Reusability</w:t>
      </w:r>
    </w:p>
    <w:p w:rsidR="00F65D6C" w:rsidRDefault="00F65D6C" w:rsidP="00F65D6C">
      <w:pPr>
        <w:pStyle w:val="Heading2"/>
      </w:pPr>
      <w:r>
        <w:t>Low coupling</w:t>
      </w:r>
    </w:p>
    <w:p w:rsidR="00F65D6C" w:rsidRDefault="00F65D6C" w:rsidP="00F65D6C">
      <w:pPr>
        <w:pStyle w:val="ListParagraph"/>
        <w:numPr>
          <w:ilvl w:val="0"/>
          <w:numId w:val="6"/>
        </w:numPr>
      </w:pPr>
      <w:r>
        <w:t xml:space="preserve">It refers to the module with another module </w:t>
      </w:r>
    </w:p>
    <w:p w:rsidR="00F65D6C" w:rsidRDefault="00F65D6C" w:rsidP="00F65D6C">
      <w:pPr>
        <w:pStyle w:val="ListParagraph"/>
        <w:numPr>
          <w:ilvl w:val="0"/>
          <w:numId w:val="6"/>
        </w:numPr>
      </w:pPr>
      <w:r>
        <w:t xml:space="preserve">A  module is set to be lose coupled if it was independent of any other module </w:t>
      </w:r>
    </w:p>
    <w:p w:rsidR="00E22452" w:rsidRDefault="00E22452" w:rsidP="00E22452">
      <w:pPr>
        <w:pStyle w:val="Heading2"/>
      </w:pPr>
      <w:r>
        <w:t>Benefits of Low coupling</w:t>
      </w:r>
    </w:p>
    <w:p w:rsidR="00E22452" w:rsidRDefault="00E22452" w:rsidP="00E22452">
      <w:pPr>
        <w:pStyle w:val="ListParagraph"/>
        <w:numPr>
          <w:ilvl w:val="0"/>
          <w:numId w:val="8"/>
        </w:numPr>
      </w:pPr>
      <w:r>
        <w:t xml:space="preserve">testing is easy </w:t>
      </w:r>
    </w:p>
    <w:p w:rsidR="00E22452" w:rsidRDefault="00E22452" w:rsidP="00E22452">
      <w:pPr>
        <w:pStyle w:val="ListParagraph"/>
        <w:numPr>
          <w:ilvl w:val="0"/>
          <w:numId w:val="8"/>
        </w:numPr>
      </w:pPr>
      <w:r>
        <w:lastRenderedPageBreak/>
        <w:t>easy to access</w:t>
      </w:r>
    </w:p>
    <w:p w:rsidR="00F65D6C" w:rsidRPr="00F65D6C" w:rsidRDefault="00F65D6C" w:rsidP="00E22452">
      <w:pPr>
        <w:pStyle w:val="Heading2"/>
      </w:pPr>
    </w:p>
    <w:p w:rsidR="00414021" w:rsidRDefault="00F65D6C" w:rsidP="00F65D6C">
      <w:pPr>
        <w:pStyle w:val="Heading2"/>
      </w:pPr>
      <w:r>
        <w:t>Solutions ‘</w:t>
      </w:r>
    </w:p>
    <w:p w:rsidR="00F65D6C" w:rsidRPr="00F65D6C" w:rsidRDefault="00F65D6C" w:rsidP="00F65D6C"/>
    <w:p w:rsidR="00414021" w:rsidRPr="00414021" w:rsidRDefault="00414021" w:rsidP="00F65D6C">
      <w:pPr>
        <w:pStyle w:val="Heading2"/>
      </w:pPr>
    </w:p>
    <w:sectPr w:rsidR="00414021" w:rsidRPr="00414021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52DBF" w:rsidRDefault="00552DBF" w:rsidP="00414021">
      <w:pPr>
        <w:spacing w:after="0" w:line="240" w:lineRule="auto"/>
      </w:pPr>
      <w:r>
        <w:separator/>
      </w:r>
    </w:p>
  </w:endnote>
  <w:endnote w:type="continuationSeparator" w:id="1">
    <w:p w:rsidR="00552DBF" w:rsidRDefault="00552DBF" w:rsidP="004140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52DBF" w:rsidRDefault="00552DBF" w:rsidP="00414021">
      <w:pPr>
        <w:spacing w:after="0" w:line="240" w:lineRule="auto"/>
      </w:pPr>
      <w:r>
        <w:separator/>
      </w:r>
    </w:p>
  </w:footnote>
  <w:footnote w:type="continuationSeparator" w:id="1">
    <w:p w:rsidR="00552DBF" w:rsidRDefault="00552DBF" w:rsidP="004140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4021" w:rsidRPr="00414021" w:rsidRDefault="00414021" w:rsidP="00414021">
    <w:pPr>
      <w:rPr>
        <w:b/>
        <w:i/>
        <w:color w:val="FF0000"/>
        <w:sz w:val="40"/>
        <w:szCs w:val="40"/>
      </w:rPr>
    </w:pPr>
    <w:r w:rsidRPr="00414021">
      <w:rPr>
        <w:b/>
        <w:i/>
        <w:color w:val="FF0000"/>
        <w:sz w:val="40"/>
        <w:szCs w:val="40"/>
      </w:rPr>
      <w:t>Benefits of facade</w:t>
    </w:r>
  </w:p>
  <w:p w:rsidR="00414021" w:rsidRDefault="00414021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3E7A6D"/>
    <w:multiLevelType w:val="hybridMultilevel"/>
    <w:tmpl w:val="EECC86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0300DB"/>
    <w:multiLevelType w:val="hybridMultilevel"/>
    <w:tmpl w:val="1E1695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723724"/>
    <w:multiLevelType w:val="hybridMultilevel"/>
    <w:tmpl w:val="3E6640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3F66D8"/>
    <w:multiLevelType w:val="hybridMultilevel"/>
    <w:tmpl w:val="4ECECA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55B01D4"/>
    <w:multiLevelType w:val="hybridMultilevel"/>
    <w:tmpl w:val="963051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1BD0792"/>
    <w:multiLevelType w:val="hybridMultilevel"/>
    <w:tmpl w:val="59DCC2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6CB7C24"/>
    <w:multiLevelType w:val="hybridMultilevel"/>
    <w:tmpl w:val="7B9A27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13C059E"/>
    <w:multiLevelType w:val="hybridMultilevel"/>
    <w:tmpl w:val="EE12ED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7"/>
  </w:num>
  <w:num w:numId="4">
    <w:abstractNumId w:val="0"/>
  </w:num>
  <w:num w:numId="5">
    <w:abstractNumId w:val="1"/>
  </w:num>
  <w:num w:numId="6">
    <w:abstractNumId w:val="3"/>
  </w:num>
  <w:num w:numId="7">
    <w:abstractNumId w:val="4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A41DAD"/>
    <w:rsid w:val="00414021"/>
    <w:rsid w:val="00552DBF"/>
    <w:rsid w:val="00A41DAD"/>
    <w:rsid w:val="00E22452"/>
    <w:rsid w:val="00F179B5"/>
    <w:rsid w:val="00F65D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402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402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1402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1DA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140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402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140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402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1402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41402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1402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4140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140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semiHidden/>
    <w:unhideWhenUsed/>
    <w:rsid w:val="004140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14021"/>
  </w:style>
  <w:style w:type="paragraph" w:styleId="Footer">
    <w:name w:val="footer"/>
    <w:basedOn w:val="Normal"/>
    <w:link w:val="FooterChar"/>
    <w:uiPriority w:val="99"/>
    <w:semiHidden/>
    <w:unhideWhenUsed/>
    <w:rsid w:val="004140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1402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New</dc:creator>
  <cp:lastModifiedBy>New</cp:lastModifiedBy>
  <cp:revision>2</cp:revision>
  <dcterms:created xsi:type="dcterms:W3CDTF">2017-08-29T06:59:00Z</dcterms:created>
  <dcterms:modified xsi:type="dcterms:W3CDTF">2017-08-29T06:59:00Z</dcterms:modified>
</cp:coreProperties>
</file>