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E026" w14:textId="77777777" w:rsidR="004B4E06" w:rsidRDefault="00000000">
      <w:pPr>
        <w:spacing w:after="60"/>
        <w:jc w:val="center"/>
      </w:pPr>
      <w:r>
        <w:rPr>
          <w:b/>
          <w:bCs/>
          <w:color w:val="1B6CA8"/>
          <w:sz w:val="52"/>
          <w:szCs w:val="52"/>
        </w:rPr>
        <w:t>ILLYA GRYTSYK</w:t>
      </w:r>
    </w:p>
    <w:p w14:paraId="173FEBF2" w14:textId="77777777" w:rsidR="004B4E06" w:rsidRDefault="00000000">
      <w:pPr>
        <w:spacing w:after="40"/>
        <w:jc w:val="center"/>
      </w:pPr>
      <w:r>
        <w:rPr>
          <w:color w:val="555555"/>
          <w:sz w:val="22"/>
          <w:szCs w:val="22"/>
        </w:rPr>
        <w:t>Project Manager  ·  Consultative Selling  ·  Digital Transformation</w:t>
      </w:r>
    </w:p>
    <w:p w14:paraId="0A4B6A19" w14:textId="77777777" w:rsidR="004B4E06" w:rsidRDefault="00000000">
      <w:pPr>
        <w:spacing w:after="200"/>
        <w:jc w:val="center"/>
      </w:pPr>
      <w:r>
        <w:rPr>
          <w:color w:val="555555"/>
          <w:sz w:val="19"/>
          <w:szCs w:val="19"/>
        </w:rPr>
        <w:t xml:space="preserve">Mar del Plata, Buenos Aires  ·  +54 9 11 2406 3009  ·  illyagrytsyk@proton.me  ·  </w:t>
      </w:r>
      <w:hyperlink r:id="rId5" w:history="1">
        <w:r>
          <w:rPr>
            <w:color w:val="1B6CA8"/>
            <w:sz w:val="19"/>
            <w:szCs w:val="19"/>
          </w:rPr>
          <w:t>linkedin.com/in/illya-grytsyk</w:t>
        </w:r>
      </w:hyperlink>
    </w:p>
    <w:p w14:paraId="0A3209FE" w14:textId="77777777" w:rsidR="004B4E06" w:rsidRDefault="00000000">
      <w:pPr>
        <w:pBdr>
          <w:bottom w:val="single" w:sz="6" w:space="2" w:color="1B6CA8"/>
        </w:pBdr>
        <w:spacing w:before="240" w:after="60"/>
      </w:pPr>
      <w:r>
        <w:rPr>
          <w:b/>
          <w:bCs/>
          <w:color w:val="1B6CA8"/>
          <w:sz w:val="22"/>
          <w:szCs w:val="22"/>
        </w:rPr>
        <w:t>PERFIL PROFESIONAL</w:t>
      </w:r>
    </w:p>
    <w:p w14:paraId="3CB5FEA2" w14:textId="77777777" w:rsidR="004B4E06" w:rsidRDefault="00000000">
      <w:pPr>
        <w:spacing w:before="80" w:after="80"/>
      </w:pPr>
      <w:r>
        <w:t>Con formación autodidacta en diseño y amplia experiencia en ventas, coordino equipos, diseño estrategias go-to-market y gestiono ciclos de venta consultiva desde la detección del ICP hasta el cierre. Exploro soluciones, construyo relaciones y ejecuto de forma metódica. Disfruto mucho hablar con las personas.</w:t>
      </w:r>
    </w:p>
    <w:p w14:paraId="2CF670E2" w14:textId="77777777" w:rsidR="004B4E06" w:rsidRDefault="00000000">
      <w:pPr>
        <w:pBdr>
          <w:bottom w:val="single" w:sz="6" w:space="2" w:color="1B6CA8"/>
        </w:pBdr>
        <w:spacing w:before="240" w:after="60"/>
      </w:pPr>
      <w:r>
        <w:rPr>
          <w:b/>
          <w:bCs/>
          <w:color w:val="1B6CA8"/>
          <w:sz w:val="22"/>
          <w:szCs w:val="22"/>
        </w:rPr>
        <w:t>EXPERIENCIA RELEVANTE</w:t>
      </w:r>
    </w:p>
    <w:p w14:paraId="05555463" w14:textId="77777777" w:rsidR="004B4E06" w:rsidRDefault="00000000">
      <w:pPr>
        <w:spacing w:before="160" w:after="20"/>
      </w:pPr>
      <w:r>
        <w:rPr>
          <w:b/>
          <w:bCs/>
          <w:sz w:val="22"/>
          <w:szCs w:val="22"/>
        </w:rPr>
        <w:t>AI Trainer – Spanish Writer</w:t>
      </w:r>
      <w:r>
        <w:rPr>
          <w:b/>
          <w:bCs/>
          <w:color w:val="1B6CA8"/>
          <w:sz w:val="22"/>
          <w:szCs w:val="22"/>
        </w:rPr>
        <w:t xml:space="preserve">  |  Scale AI</w:t>
      </w:r>
    </w:p>
    <w:p w14:paraId="35931BFA" w14:textId="77777777" w:rsidR="004B4E06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Abril 2024 – Febrero 2026  ·  Remoto</w:t>
      </w:r>
    </w:p>
    <w:p w14:paraId="67A520A2" w14:textId="77777777" w:rsidR="004B4E06" w:rsidRDefault="00000000">
      <w:pPr>
        <w:pStyle w:val="Prrafodelista"/>
        <w:numPr>
          <w:ilvl w:val="0"/>
          <w:numId w:val="2"/>
        </w:numPr>
        <w:spacing w:before="30" w:after="30"/>
      </w:pPr>
      <w:r>
        <w:t>Evalué y corregí respuestas generadas por LLMs de laboratorios como OpenAI y Google, mejorando el tono y la adecuación cultural al español latinoamericano.</w:t>
      </w:r>
    </w:p>
    <w:p w14:paraId="44E1C663" w14:textId="77777777" w:rsidR="004B4E06" w:rsidRDefault="00000000">
      <w:pPr>
        <w:pStyle w:val="Prrafodelista"/>
        <w:numPr>
          <w:ilvl w:val="0"/>
          <w:numId w:val="2"/>
        </w:numPr>
        <w:spacing w:before="30" w:after="30"/>
      </w:pPr>
      <w:r>
        <w:t>Trabajo orientado a reducir sesgos en respuestas de IA generativa, de forma remota y a tiempo parcial.</w:t>
      </w:r>
    </w:p>
    <w:p w14:paraId="24848E25" w14:textId="77777777" w:rsidR="004B4E06" w:rsidRDefault="00000000">
      <w:pPr>
        <w:spacing w:before="160" w:after="20"/>
      </w:pPr>
      <w:r>
        <w:rPr>
          <w:b/>
          <w:bCs/>
          <w:sz w:val="22"/>
          <w:szCs w:val="22"/>
        </w:rPr>
        <w:t>Co-Founder &amp; Project Lead</w:t>
      </w:r>
      <w:r>
        <w:rPr>
          <w:b/>
          <w:bCs/>
          <w:color w:val="1B6CA8"/>
          <w:sz w:val="22"/>
          <w:szCs w:val="22"/>
        </w:rPr>
        <w:t xml:space="preserve">  |  Nexo-Terra &amp; Pragma</w:t>
      </w:r>
    </w:p>
    <w:p w14:paraId="0C4DF48A" w14:textId="77777777" w:rsidR="004B4E06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Diciembre 2025 – Actualidad  ·  Remoto · LATAM</w:t>
      </w:r>
    </w:p>
    <w:p w14:paraId="25AB1678" w14:textId="77777777" w:rsidR="004B4E06" w:rsidRDefault="00000000">
      <w:pPr>
        <w:pStyle w:val="Prrafodelista"/>
        <w:numPr>
          <w:ilvl w:val="0"/>
          <w:numId w:val="2"/>
        </w:numPr>
        <w:spacing w:before="30" w:after="30"/>
      </w:pPr>
      <w:r>
        <w:t>Diseño de estrategia go-to-market para centros médicos en LATAM, con foco en digitalización del seguimiento post-atención al paciente.</w:t>
      </w:r>
    </w:p>
    <w:p w14:paraId="2F89C63F" w14:textId="77777777" w:rsidR="004B4E06" w:rsidRDefault="00000000">
      <w:pPr>
        <w:pStyle w:val="Prrafodelista"/>
        <w:numPr>
          <w:ilvl w:val="0"/>
          <w:numId w:val="2"/>
        </w:numPr>
        <w:spacing w:before="30" w:after="30"/>
      </w:pPr>
      <w:r>
        <w:t>Coordinación de equipo de 3 personas (diseño, DevOps/ciberseguridad, automatización n8n) con sprints y objetivos medibles.</w:t>
      </w:r>
    </w:p>
    <w:p w14:paraId="538731C2" w14:textId="77777777" w:rsidR="004B4E06" w:rsidRDefault="00000000">
      <w:pPr>
        <w:pStyle w:val="Prrafodelista"/>
        <w:numPr>
          <w:ilvl w:val="0"/>
          <w:numId w:val="2"/>
        </w:numPr>
        <w:spacing w:before="30" w:after="30"/>
      </w:pPr>
      <w:r>
        <w:t>Captación de socio estratégico vía LinkedIn con seguimiento activo de 3 semanas. Calificación de oportunidades con metodología BANT.</w:t>
      </w:r>
    </w:p>
    <w:p w14:paraId="048CB546" w14:textId="77777777" w:rsidR="004B4E06" w:rsidRDefault="00000000">
      <w:pPr>
        <w:spacing w:before="160" w:after="20"/>
      </w:pPr>
      <w:r>
        <w:rPr>
          <w:b/>
          <w:bCs/>
          <w:sz w:val="22"/>
          <w:szCs w:val="22"/>
        </w:rPr>
        <w:t>PM &amp; UX Designer</w:t>
      </w:r>
      <w:r>
        <w:rPr>
          <w:b/>
          <w:bCs/>
          <w:color w:val="1B6CA8"/>
          <w:sz w:val="22"/>
          <w:szCs w:val="22"/>
        </w:rPr>
        <w:t xml:space="preserve">  |  Apple Service (Freelance)</w:t>
      </w:r>
    </w:p>
    <w:p w14:paraId="2512F115" w14:textId="77777777" w:rsidR="004B4E06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Marzo 2022 – Diciembre 2025  ·  Buenos Aires</w:t>
      </w:r>
    </w:p>
    <w:p w14:paraId="62B78460" w14:textId="77777777" w:rsidR="004B4E06" w:rsidRDefault="00000000">
      <w:pPr>
        <w:pStyle w:val="Prrafodelista"/>
        <w:numPr>
          <w:ilvl w:val="0"/>
          <w:numId w:val="2"/>
        </w:numPr>
        <w:spacing w:before="30" w:after="30"/>
      </w:pPr>
      <w:r>
        <w:t>Diseño y desarrollo de recorrido virtual inmersivo con fotogrametría, escáner LiDAR y programación Three.js/WebGL.</w:t>
      </w:r>
    </w:p>
    <w:p w14:paraId="355E373C" w14:textId="77777777" w:rsidR="004B4E06" w:rsidRDefault="00000000">
      <w:pPr>
        <w:pStyle w:val="Prrafodelista"/>
        <w:numPr>
          <w:ilvl w:val="0"/>
          <w:numId w:val="2"/>
        </w:numPr>
        <w:spacing w:before="30" w:after="30"/>
      </w:pPr>
      <w:r>
        <w:t>Coordinación de equipo (diseñador gráfico, fotógrafo) desde el briefing hasta la entrega. Supervisión de UX/UI con criterio de accesibilidad.</w:t>
      </w:r>
    </w:p>
    <w:p w14:paraId="7A79C2E6" w14:textId="77777777" w:rsidR="004B4E06" w:rsidRDefault="00000000">
      <w:pPr>
        <w:spacing w:before="160" w:after="20"/>
      </w:pPr>
      <w:r>
        <w:rPr>
          <w:b/>
          <w:bCs/>
          <w:sz w:val="22"/>
          <w:szCs w:val="22"/>
        </w:rPr>
        <w:t>Community Manager</w:t>
      </w:r>
      <w:r>
        <w:rPr>
          <w:b/>
          <w:bCs/>
          <w:color w:val="1B6CA8"/>
          <w:sz w:val="22"/>
          <w:szCs w:val="22"/>
        </w:rPr>
        <w:t xml:space="preserve">  |  CoinCustody (Hardware Wallets)</w:t>
      </w:r>
    </w:p>
    <w:p w14:paraId="2C36E40C" w14:textId="77777777" w:rsidR="004B4E06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Enero 2024 – Abril 2024  ·  Remoto</w:t>
      </w:r>
    </w:p>
    <w:p w14:paraId="50D768D0" w14:textId="77777777" w:rsidR="004B4E06" w:rsidRDefault="00000000">
      <w:pPr>
        <w:pStyle w:val="Prrafodelista"/>
        <w:numPr>
          <w:ilvl w:val="0"/>
          <w:numId w:val="2"/>
        </w:numPr>
        <w:spacing w:before="30" w:after="30"/>
      </w:pPr>
      <w:r>
        <w:t>Desarrollé estrategia de partnerships con comunidades blockchain para expandir la distribución de Trezor y Ledger en LATAM. Logré cobertura en medios del ecosistema tech (Filo News).</w:t>
      </w:r>
    </w:p>
    <w:p w14:paraId="72DCE633" w14:textId="77777777" w:rsidR="004B4E06" w:rsidRDefault="00000000">
      <w:pPr>
        <w:spacing w:before="160" w:after="20"/>
      </w:pPr>
      <w:r>
        <w:rPr>
          <w:b/>
          <w:bCs/>
          <w:sz w:val="22"/>
          <w:szCs w:val="22"/>
        </w:rPr>
        <w:t>Founder &amp; Operaciones</w:t>
      </w:r>
      <w:r>
        <w:rPr>
          <w:b/>
          <w:bCs/>
          <w:color w:val="1B6CA8"/>
          <w:sz w:val="22"/>
          <w:szCs w:val="22"/>
        </w:rPr>
        <w:t xml:space="preserve">  |  Stock para tu Negocio</w:t>
      </w:r>
    </w:p>
    <w:p w14:paraId="1F782F49" w14:textId="77777777" w:rsidR="004B4E06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Marzo 2017 – Diciembre 2021  ·  Buenos Aires</w:t>
      </w:r>
    </w:p>
    <w:p w14:paraId="60BAC7A1" w14:textId="77777777" w:rsidR="004B4E06" w:rsidRDefault="00000000">
      <w:pPr>
        <w:pStyle w:val="Prrafodelista"/>
        <w:numPr>
          <w:ilvl w:val="0"/>
          <w:numId w:val="2"/>
        </w:numPr>
        <w:spacing w:before="30" w:after="30"/>
      </w:pPr>
      <w:r>
        <w:t>Fundé y escalé durante 5 años un emprendimiento retail y mayorista de accesorios para iPhone, gestionando end-to-end la negociación con proveedores, logística y administración.</w:t>
      </w:r>
    </w:p>
    <w:p w14:paraId="78894998" w14:textId="77777777" w:rsidR="004B4E06" w:rsidRDefault="00000000">
      <w:pPr>
        <w:pBdr>
          <w:bottom w:val="single" w:sz="6" w:space="2" w:color="1B6CA8"/>
        </w:pBdr>
        <w:spacing w:before="240" w:after="60"/>
      </w:pPr>
      <w:r>
        <w:rPr>
          <w:b/>
          <w:bCs/>
          <w:color w:val="1B6CA8"/>
          <w:sz w:val="22"/>
          <w:szCs w:val="22"/>
        </w:rPr>
        <w:t>FORMACIÓN</w:t>
      </w:r>
    </w:p>
    <w:p w14:paraId="45D951D1" w14:textId="77777777" w:rsidR="004B4E06" w:rsidRDefault="00000000">
      <w:pPr>
        <w:spacing w:before="30" w:after="30"/>
      </w:pPr>
      <w:r>
        <w:rPr>
          <w:b/>
          <w:bCs/>
          <w:color w:val="1B6CA8"/>
        </w:rPr>
        <w:t xml:space="preserve">Three.js Journey – Creative Developer: </w:t>
      </w:r>
      <w:r>
        <w:t>Bruno Simon · Nov 2023 – Mar 2026 · Completado</w:t>
      </w:r>
    </w:p>
    <w:p w14:paraId="3D2493AC" w14:textId="77777777" w:rsidR="004B4E06" w:rsidRDefault="00000000">
      <w:pPr>
        <w:spacing w:before="30" w:after="30"/>
      </w:pPr>
      <w:r>
        <w:rPr>
          <w:b/>
          <w:bCs/>
          <w:color w:val="1B6CA8"/>
        </w:rPr>
        <w:t xml:space="preserve">Gestión de Proyectos, Ética Laboral y Liderazgo: </w:t>
      </w:r>
      <w:r>
        <w:t>LinkedIn Learning · 2026 – Actualidad</w:t>
      </w:r>
    </w:p>
    <w:p w14:paraId="0B100001" w14:textId="77777777" w:rsidR="004B4E06" w:rsidRDefault="00000000">
      <w:pPr>
        <w:pBdr>
          <w:bottom w:val="single" w:sz="6" w:space="2" w:color="1B6CA8"/>
        </w:pBdr>
        <w:spacing w:before="240" w:after="60"/>
      </w:pPr>
      <w:r>
        <w:rPr>
          <w:b/>
          <w:bCs/>
          <w:color w:val="1B6CA8"/>
          <w:sz w:val="22"/>
          <w:szCs w:val="22"/>
        </w:rPr>
        <w:t>HABILIDADES CLAVE</w:t>
      </w:r>
    </w:p>
    <w:p w14:paraId="0B100002" w14:textId="77777777" w:rsidR="004B4E06" w:rsidRDefault="00000000">
      <w:pPr>
        <w:spacing w:before="60" w:after="60"/>
      </w:pPr>
      <w:r>
        <w:t>Gestión de proyectos  ·  Venta consultiva (SPIN / BANT)  ·  Estrategia go-to-market  ·  Definición de ICP  ·  Planificación de sprints  ·  Comunicación con stakeholders  ·  Supervisión UX/UI  ·  Evaluación de IA y QA de prompts  ·  Gestión de CRM y pipeline  ·  Automatización de procesos (n8n)  ·  Three.js / WebGL  ·  Prospcción en LinkedIn</w:t>
      </w:r>
    </w:p>
    <w:p w14:paraId="3F41F1AB" w14:textId="77777777" w:rsidR="004B4E06" w:rsidRDefault="00000000">
      <w:pPr>
        <w:pBdr>
          <w:bottom w:val="single" w:sz="6" w:space="2" w:color="1B6CA8"/>
        </w:pBdr>
        <w:spacing w:before="240" w:after="60"/>
      </w:pPr>
      <w:r>
        <w:rPr>
          <w:b/>
          <w:bCs/>
          <w:color w:val="1B6CA8"/>
          <w:sz w:val="22"/>
          <w:szCs w:val="22"/>
        </w:rPr>
        <w:t>IDIOMAS</w:t>
      </w:r>
    </w:p>
    <w:p w14:paraId="5FE11233" w14:textId="77777777" w:rsidR="004B4E06" w:rsidRDefault="00000000">
      <w:pPr>
        <w:spacing w:before="60" w:after="60"/>
      </w:pPr>
      <w:r>
        <w:t>Español (nativo)  ·  Ucraniano (nativo)  ·  Ruso (nativo)  ·  Inglés (B1)</w:t>
      </w:r>
    </w:p>
    <w:p w14:paraId="3AA5511F" w14:textId="77777777" w:rsidR="00644F98" w:rsidRDefault="00644F98">
      <w:pPr>
        <w:pBdr>
          <w:bottom w:val="single" w:sz="6" w:space="2" w:color="1B6CA8"/>
        </w:pBdr>
        <w:spacing w:before="240" w:after="60"/>
        <w:rPr>
          <w:b/>
          <w:bCs/>
          <w:color w:val="1B6CA8"/>
          <w:sz w:val="22"/>
          <w:szCs w:val="22"/>
        </w:rPr>
      </w:pPr>
    </w:p>
    <w:p w14:paraId="12244482" w14:textId="77777777" w:rsidR="00644F98" w:rsidRDefault="00644F98">
      <w:pPr>
        <w:pBdr>
          <w:bottom w:val="single" w:sz="6" w:space="2" w:color="1B6CA8"/>
        </w:pBdr>
        <w:spacing w:before="240" w:after="60"/>
        <w:rPr>
          <w:b/>
          <w:bCs/>
          <w:color w:val="1B6CA8"/>
          <w:sz w:val="22"/>
          <w:szCs w:val="22"/>
        </w:rPr>
      </w:pPr>
    </w:p>
    <w:p w14:paraId="588409A4" w14:textId="7325F491" w:rsidR="004B4E06" w:rsidRDefault="00000000">
      <w:pPr>
        <w:pBdr>
          <w:bottom w:val="single" w:sz="6" w:space="2" w:color="1B6CA8"/>
        </w:pBdr>
        <w:spacing w:before="240" w:after="60"/>
      </w:pPr>
      <w:r>
        <w:rPr>
          <w:b/>
          <w:bCs/>
          <w:color w:val="1B6CA8"/>
          <w:sz w:val="22"/>
          <w:szCs w:val="22"/>
        </w:rPr>
        <w:lastRenderedPageBreak/>
        <w:t>VOLUNTARIADO</w:t>
      </w:r>
    </w:p>
    <w:p w14:paraId="5C72AD9F" w14:textId="77777777" w:rsidR="004B4E06" w:rsidRDefault="00000000">
      <w:pPr>
        <w:spacing w:before="60" w:after="30"/>
      </w:pPr>
      <w:r>
        <w:rPr>
          <w:b/>
          <w:bCs/>
        </w:rPr>
        <w:t xml:space="preserve">Traductor (Ucraniano / Ruso / Español / Inglés)  ·  </w:t>
      </w:r>
      <w:r>
        <w:rPr>
          <w:color w:val="555555"/>
        </w:rPr>
        <w:t>PNUD Argentina (ONU)  ·  Noviembre 2017</w:t>
      </w:r>
    </w:p>
    <w:p w14:paraId="367B8CD2" w14:textId="77777777" w:rsidR="004B4E06" w:rsidRDefault="00000000">
      <w:pPr>
        <w:spacing w:after="60"/>
      </w:pPr>
      <w:r>
        <w:t>Asistencia a delegaciones internacionales — IV Conferencia Mundial sobre Erradicación Sostenida del Trabajo Infantil.</w:t>
      </w:r>
    </w:p>
    <w:p w14:paraId="3CD628E2" w14:textId="77777777" w:rsidR="004B4E06" w:rsidRDefault="00000000">
      <w:pPr>
        <w:pBdr>
          <w:bottom w:val="single" w:sz="6" w:space="2" w:color="1B6CA8"/>
        </w:pBdr>
        <w:spacing w:before="240" w:after="60"/>
      </w:pPr>
      <w:r>
        <w:rPr>
          <w:b/>
          <w:bCs/>
          <w:color w:val="1B6CA8"/>
          <w:sz w:val="22"/>
          <w:szCs w:val="22"/>
        </w:rPr>
        <w:t>PERFIL PSICOMÉTRICO (SNAPHUNT)</w:t>
      </w:r>
    </w:p>
    <w:p w14:paraId="7EEB42B6" w14:textId="77777777" w:rsidR="004B4E06" w:rsidRDefault="00000000">
      <w:pPr>
        <w:spacing w:before="60" w:after="40"/>
      </w:pPr>
      <w:r>
        <w:rPr>
          <w:b/>
          <w:bCs/>
          <w:color w:val="1B6CA8"/>
        </w:rPr>
        <w:t>Tenaz · Eficiente · Constructor de relaciones</w:t>
      </w:r>
    </w:p>
    <w:p w14:paraId="226B2D71" w14:textId="77777777" w:rsidR="004B4E06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Fit destacado: startups y entornos de alta incertidumbre · gestión de múltiples stakeholders · trabajo preciso y colaborativo · construcción de relaciones estratégicas.</w:t>
      </w:r>
    </w:p>
    <w:sectPr w:rsidR="004B4E0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76ECD"/>
    <w:multiLevelType w:val="hybridMultilevel"/>
    <w:tmpl w:val="594403AC"/>
    <w:lvl w:ilvl="0" w:tplc="5CAEE824">
      <w:start w:val="1"/>
      <w:numFmt w:val="bullet"/>
      <w:lvlText w:val="●"/>
      <w:lvlJc w:val="left"/>
      <w:pPr>
        <w:ind w:left="720" w:hanging="360"/>
      </w:pPr>
    </w:lvl>
    <w:lvl w:ilvl="1" w:tplc="4776FC64">
      <w:start w:val="1"/>
      <w:numFmt w:val="bullet"/>
      <w:lvlText w:val="○"/>
      <w:lvlJc w:val="left"/>
      <w:pPr>
        <w:ind w:left="1440" w:hanging="360"/>
      </w:pPr>
    </w:lvl>
    <w:lvl w:ilvl="2" w:tplc="3C805DE8">
      <w:start w:val="1"/>
      <w:numFmt w:val="bullet"/>
      <w:lvlText w:val="■"/>
      <w:lvlJc w:val="left"/>
      <w:pPr>
        <w:ind w:left="2160" w:hanging="360"/>
      </w:pPr>
    </w:lvl>
    <w:lvl w:ilvl="3" w:tplc="29A27658">
      <w:start w:val="1"/>
      <w:numFmt w:val="bullet"/>
      <w:lvlText w:val="●"/>
      <w:lvlJc w:val="left"/>
      <w:pPr>
        <w:ind w:left="2880" w:hanging="360"/>
      </w:pPr>
    </w:lvl>
    <w:lvl w:ilvl="4" w:tplc="8D22CA4E">
      <w:start w:val="1"/>
      <w:numFmt w:val="bullet"/>
      <w:lvlText w:val="○"/>
      <w:lvlJc w:val="left"/>
      <w:pPr>
        <w:ind w:left="3600" w:hanging="360"/>
      </w:pPr>
    </w:lvl>
    <w:lvl w:ilvl="5" w:tplc="934A0762">
      <w:start w:val="1"/>
      <w:numFmt w:val="bullet"/>
      <w:lvlText w:val="■"/>
      <w:lvlJc w:val="left"/>
      <w:pPr>
        <w:ind w:left="4320" w:hanging="360"/>
      </w:pPr>
    </w:lvl>
    <w:lvl w:ilvl="6" w:tplc="786C3234">
      <w:start w:val="1"/>
      <w:numFmt w:val="bullet"/>
      <w:lvlText w:val="●"/>
      <w:lvlJc w:val="left"/>
      <w:pPr>
        <w:ind w:left="5040" w:hanging="360"/>
      </w:pPr>
    </w:lvl>
    <w:lvl w:ilvl="7" w:tplc="78DE635A">
      <w:start w:val="1"/>
      <w:numFmt w:val="bullet"/>
      <w:lvlText w:val="●"/>
      <w:lvlJc w:val="left"/>
      <w:pPr>
        <w:ind w:left="5760" w:hanging="360"/>
      </w:pPr>
    </w:lvl>
    <w:lvl w:ilvl="8" w:tplc="DFC04F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9A1651"/>
    <w:multiLevelType w:val="hybridMultilevel"/>
    <w:tmpl w:val="C7022160"/>
    <w:lvl w:ilvl="0" w:tplc="D46E2C20">
      <w:start w:val="1"/>
      <w:numFmt w:val="bullet"/>
      <w:lvlText w:val="–"/>
      <w:lvlJc w:val="left"/>
      <w:pPr>
        <w:ind w:left="480" w:hanging="240"/>
      </w:pPr>
    </w:lvl>
    <w:lvl w:ilvl="1" w:tplc="2BCA2AA0">
      <w:numFmt w:val="decimal"/>
      <w:lvlText w:val=""/>
      <w:lvlJc w:val="left"/>
    </w:lvl>
    <w:lvl w:ilvl="2" w:tplc="AE2A02C8">
      <w:numFmt w:val="decimal"/>
      <w:lvlText w:val=""/>
      <w:lvlJc w:val="left"/>
    </w:lvl>
    <w:lvl w:ilvl="3" w:tplc="2870C3E4">
      <w:numFmt w:val="decimal"/>
      <w:lvlText w:val=""/>
      <w:lvlJc w:val="left"/>
    </w:lvl>
    <w:lvl w:ilvl="4" w:tplc="9030F3FC">
      <w:numFmt w:val="decimal"/>
      <w:lvlText w:val=""/>
      <w:lvlJc w:val="left"/>
    </w:lvl>
    <w:lvl w:ilvl="5" w:tplc="A0485E74">
      <w:numFmt w:val="decimal"/>
      <w:lvlText w:val=""/>
      <w:lvlJc w:val="left"/>
    </w:lvl>
    <w:lvl w:ilvl="6" w:tplc="FC04D456">
      <w:numFmt w:val="decimal"/>
      <w:lvlText w:val=""/>
      <w:lvlJc w:val="left"/>
    </w:lvl>
    <w:lvl w:ilvl="7" w:tplc="6FE049F6">
      <w:numFmt w:val="decimal"/>
      <w:lvlText w:val=""/>
      <w:lvlJc w:val="left"/>
    </w:lvl>
    <w:lvl w:ilvl="8" w:tplc="B5A04FC4">
      <w:numFmt w:val="decimal"/>
      <w:lvlText w:val=""/>
      <w:lvlJc w:val="left"/>
    </w:lvl>
  </w:abstractNum>
  <w:num w:numId="1" w16cid:durableId="673414260">
    <w:abstractNumId w:val="0"/>
    <w:lvlOverride w:ilvl="0">
      <w:startOverride w:val="1"/>
    </w:lvlOverride>
  </w:num>
  <w:num w:numId="2" w16cid:durableId="4622401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E06"/>
    <w:rsid w:val="004B4E06"/>
    <w:rsid w:val="00644F98"/>
    <w:rsid w:val="006F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D1EDC"/>
  <w15:docId w15:val="{FA4B6327-92FE-4562-8990-61AB63906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illya-grytsy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Illya Grytsyk</cp:lastModifiedBy>
  <cp:revision>3</cp:revision>
  <dcterms:created xsi:type="dcterms:W3CDTF">2026-05-27T04:44:00Z</dcterms:created>
  <dcterms:modified xsi:type="dcterms:W3CDTF">2026-05-28T13:30:00Z</dcterms:modified>
</cp:coreProperties>
</file>