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DF9A6" w14:textId="36A06E7A" w:rsidR="00061A2C" w:rsidRDefault="00061A2C" w:rsidP="00887EC9">
      <w:pPr>
        <w:jc w:val="center"/>
        <w:rPr>
          <w:b/>
          <w:bCs/>
          <w:sz w:val="32"/>
          <w:szCs w:val="28"/>
        </w:rPr>
      </w:pPr>
      <w:bookmarkStart w:id="0" w:name="_Hlk17290817"/>
      <w:r w:rsidRPr="00061A2C">
        <w:rPr>
          <w:b/>
          <w:bCs/>
          <w:sz w:val="32"/>
          <w:szCs w:val="28"/>
        </w:rPr>
        <w:t>Module #1 Introduction, Arrays, and Complexity Analysis</w:t>
      </w:r>
    </w:p>
    <w:p w14:paraId="43BB1D41" w14:textId="77777777" w:rsidR="00061A2C" w:rsidRPr="00061A2C" w:rsidRDefault="00061A2C" w:rsidP="00887EC9">
      <w:pPr>
        <w:jc w:val="center"/>
        <w:rPr>
          <w:b/>
          <w:bCs/>
          <w:sz w:val="32"/>
          <w:szCs w:val="28"/>
        </w:rPr>
      </w:pPr>
    </w:p>
    <w:p w14:paraId="46FCCAF9" w14:textId="14A70C9E" w:rsidR="00061A2C" w:rsidRDefault="00061A2C" w:rsidP="00887EC9">
      <w:pPr>
        <w:jc w:val="center"/>
      </w:pPr>
      <w:r>
        <w:t>CS 315: Data Structures and Algorithms</w:t>
      </w:r>
    </w:p>
    <w:p w14:paraId="306158B8" w14:textId="200CC55B" w:rsidR="00061A2C" w:rsidRDefault="00061A2C" w:rsidP="00887EC9"/>
    <w:p w14:paraId="5DFB8356" w14:textId="230C86CC" w:rsidR="00061A2C" w:rsidRDefault="00061A2C" w:rsidP="00887EC9">
      <w:pPr>
        <w:jc w:val="center"/>
      </w:pPr>
      <w:r>
        <w:t>Richard S. Stansbury</w:t>
      </w:r>
    </w:p>
    <w:p w14:paraId="329C14DB" w14:textId="47A245B5" w:rsidR="00061A2C" w:rsidRDefault="00061A2C" w:rsidP="00887EC9">
      <w:pPr>
        <w:jc w:val="center"/>
      </w:pPr>
      <w:r>
        <w:t>Embry-Riddle Aeronautical University</w:t>
      </w:r>
    </w:p>
    <w:p w14:paraId="695E8DD1" w14:textId="5B5AF310" w:rsidR="00061A2C" w:rsidRDefault="00061A2C" w:rsidP="00887EC9">
      <w:pPr>
        <w:jc w:val="center"/>
      </w:pPr>
      <w:r>
        <w:t>Daytona Beach, FL</w:t>
      </w:r>
    </w:p>
    <w:bookmarkEnd w:id="0"/>
    <w:p w14:paraId="4B2B9E2E" w14:textId="63601DBB" w:rsidR="00061A2C" w:rsidRDefault="00061A2C" w:rsidP="00887EC9">
      <w:pPr>
        <w:jc w:val="center"/>
      </w:pPr>
    </w:p>
    <w:p w14:paraId="796172A9" w14:textId="2A78B488" w:rsidR="00061A2C" w:rsidRDefault="00061A2C" w:rsidP="00887EC9">
      <w:pPr>
        <w:jc w:val="center"/>
      </w:pPr>
    </w:p>
    <w:p w14:paraId="47D078E6" w14:textId="53578AA7" w:rsidR="005070B5" w:rsidRDefault="005070B5" w:rsidP="00491DC8">
      <w:pPr>
        <w:pStyle w:val="Heading1"/>
      </w:pPr>
      <w:r>
        <w:t>Asymptotic Complexity</w:t>
      </w:r>
    </w:p>
    <w:p w14:paraId="606EFDB6" w14:textId="1D080F2D" w:rsidR="00765F4D" w:rsidRDefault="00765F4D" w:rsidP="00765F4D"/>
    <w:p w14:paraId="593B05F1" w14:textId="485FCB29" w:rsidR="00765F4D" w:rsidRDefault="00765F4D" w:rsidP="00765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5F4D" w14:paraId="0F8D61D6" w14:textId="77777777" w:rsidTr="00765F4D">
        <w:tc>
          <w:tcPr>
            <w:tcW w:w="9350" w:type="dxa"/>
          </w:tcPr>
          <w:p w14:paraId="04E3E026" w14:textId="77777777" w:rsidR="00765F4D" w:rsidRDefault="00765F4D" w:rsidP="00765F4D">
            <w:r>
              <w:t xml:space="preserve">Important Note:  </w:t>
            </w:r>
          </w:p>
          <w:p w14:paraId="601D60AB" w14:textId="77777777" w:rsidR="00765F4D" w:rsidRDefault="00765F4D" w:rsidP="00765F4D"/>
          <w:p w14:paraId="05C79B15" w14:textId="54F2F8B1" w:rsidR="00765F4D" w:rsidRDefault="00765F4D" w:rsidP="00765F4D">
            <w:r>
              <w:t xml:space="preserve">In the definitions of big-O covered below and within the </w:t>
            </w:r>
            <w:r w:rsidR="00DC1AEF">
              <w:t>textbook, t</w:t>
            </w:r>
            <w:r>
              <w:t>(N) represents number of steps or true complexity of the algorithm given the problem size N.  It uses f(N) as the order of complexity with respect to N that meets the definition of big-O.</w:t>
            </w:r>
          </w:p>
          <w:p w14:paraId="580AB024" w14:textId="77777777" w:rsidR="00765F4D" w:rsidRDefault="00765F4D" w:rsidP="00765F4D"/>
          <w:p w14:paraId="074800E1" w14:textId="77777777" w:rsidR="00765F4D" w:rsidRDefault="00765F4D" w:rsidP="00765F4D">
            <w:r>
              <w:t>In other readings, you might find t(N) represented as f(N) and f(N) represented as g(N).  These are semantically the same meaning, but a different form of notation between different authors.</w:t>
            </w:r>
          </w:p>
          <w:p w14:paraId="690D4E5C" w14:textId="77777777" w:rsidR="00765F4D" w:rsidRDefault="00765F4D" w:rsidP="00765F4D"/>
          <w:p w14:paraId="7B34061D" w14:textId="77777777" w:rsidR="00765F4D" w:rsidRDefault="00765F4D" w:rsidP="00765F4D">
            <w:r>
              <w:t>So, if reading the supplementary material, make sure you take note of the type of notation used by the author by first reviewing their formal definition of big-O.</w:t>
            </w:r>
          </w:p>
          <w:p w14:paraId="67E677C3" w14:textId="1605E522" w:rsidR="00765F4D" w:rsidRDefault="00765F4D" w:rsidP="00765F4D"/>
        </w:tc>
      </w:tr>
    </w:tbl>
    <w:p w14:paraId="1E01D138" w14:textId="77777777" w:rsidR="00765F4D" w:rsidRPr="00765F4D" w:rsidRDefault="00765F4D" w:rsidP="00765F4D"/>
    <w:p w14:paraId="562B0742" w14:textId="77777777" w:rsidR="005070B5" w:rsidRDefault="005070B5" w:rsidP="00491DC8"/>
    <w:p w14:paraId="383F207B" w14:textId="5561B33B" w:rsidR="00491DC8" w:rsidRDefault="00491DC8" w:rsidP="00491DC8">
      <w:pPr>
        <w:pStyle w:val="Heading2"/>
      </w:pPr>
      <w:r>
        <w:t>Big-O Notation</w:t>
      </w:r>
    </w:p>
    <w:p w14:paraId="2025B5CE" w14:textId="61BC59C1" w:rsidR="0059527B" w:rsidRDefault="0059527B" w:rsidP="0059527B"/>
    <w:p w14:paraId="11CC2A9E" w14:textId="63C6157C" w:rsidR="0059527B" w:rsidRDefault="0059527B" w:rsidP="0059527B">
      <w:pPr>
        <w:pStyle w:val="Heading3"/>
      </w:pPr>
      <w:r>
        <w:t>Concept</w:t>
      </w:r>
    </w:p>
    <w:p w14:paraId="413324CB" w14:textId="026197B5" w:rsidR="0059527B" w:rsidRDefault="0059527B" w:rsidP="0059527B"/>
    <w:p w14:paraId="7505BB1D" w14:textId="5A18A233" w:rsidR="00562B47" w:rsidRPr="00796C76" w:rsidRDefault="00562B47" w:rsidP="0059527B">
      <w:pPr>
        <w:rPr>
          <w:b/>
          <w:bCs/>
        </w:rPr>
      </w:pPr>
      <w:r w:rsidRPr="00796C76">
        <w:rPr>
          <w:b/>
          <w:bCs/>
        </w:rPr>
        <w:t>Introduced by Paul Bachmann in 1892</w:t>
      </w:r>
    </w:p>
    <w:p w14:paraId="7E135D15" w14:textId="76DC0214" w:rsidR="00562B47" w:rsidRDefault="00562B47" w:rsidP="0059527B"/>
    <w:p w14:paraId="7148AF94" w14:textId="5667B951" w:rsidR="00562B47" w:rsidRDefault="00562B47" w:rsidP="0059527B">
      <w:r>
        <w:t>Notation: O(f(n)) where f(N) is some function defined in terms of problem size N.</w:t>
      </w:r>
    </w:p>
    <w:p w14:paraId="31C1049A" w14:textId="643D4CCA" w:rsidR="0059527B" w:rsidRDefault="0059527B" w:rsidP="0059527B"/>
    <w:p w14:paraId="1EB7BE99" w14:textId="438382F9" w:rsidR="00562B47" w:rsidRDefault="00562B47" w:rsidP="0059527B">
      <w:pPr>
        <w:rPr>
          <w:rFonts w:eastAsiaTheme="minorEastAsia"/>
        </w:rPr>
      </w:pPr>
      <w:r>
        <w:t xml:space="preserve">e.g.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reads as big-O of N squared.</w:t>
      </w:r>
    </w:p>
    <w:p w14:paraId="274466FF" w14:textId="063004A1" w:rsidR="00562B47" w:rsidRDefault="00562B47" w:rsidP="0059527B">
      <w:pPr>
        <w:rPr>
          <w:rFonts w:eastAsiaTheme="minorEastAsia"/>
        </w:rPr>
      </w:pPr>
    </w:p>
    <w:p w14:paraId="7B2E4C9B" w14:textId="77F72E76" w:rsidR="00562B47" w:rsidRDefault="00562B47" w:rsidP="0059527B">
      <w:pPr>
        <w:rPr>
          <w:rFonts w:eastAsiaTheme="minorEastAsia"/>
        </w:rPr>
      </w:pPr>
      <w:r>
        <w:rPr>
          <w:rFonts w:eastAsiaTheme="minorEastAsia"/>
        </w:rPr>
        <w:t xml:space="preserve">Qualitative metric.  Not intended to be quantitative measure of performance.  </w:t>
      </w:r>
    </w:p>
    <w:p w14:paraId="60BE6F42" w14:textId="70B89B26" w:rsidR="00562B47" w:rsidRDefault="00562B47" w:rsidP="0059527B">
      <w:pPr>
        <w:rPr>
          <w:rFonts w:eastAsiaTheme="minorEastAsia"/>
        </w:rPr>
      </w:pPr>
    </w:p>
    <w:p w14:paraId="7525031A" w14:textId="0D3E5A44" w:rsidR="00562B47" w:rsidRDefault="00562B47" w:rsidP="0059527B">
      <w:pPr>
        <w:rPr>
          <w:rFonts w:eastAsiaTheme="minorEastAsia"/>
        </w:rPr>
      </w:pPr>
      <w:r>
        <w:rPr>
          <w:rFonts w:eastAsiaTheme="minorEastAsia"/>
        </w:rPr>
        <w:t xml:space="preserve">Saying an algorithm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implies that its performance can be described by an </w:t>
      </w:r>
      <w:r w:rsidRPr="00562B47">
        <w:rPr>
          <w:rFonts w:eastAsiaTheme="minorEastAsia"/>
          <w:b/>
          <w:bCs/>
          <w:u w:val="single"/>
        </w:rPr>
        <w:t>asymptotic curve</w:t>
      </w:r>
      <w:r w:rsidRPr="00562B47">
        <w:rPr>
          <w:rFonts w:eastAsiaTheme="minorEastAsia"/>
        </w:rPr>
        <w:t xml:space="preserve"> that represents its upper bound</w:t>
      </w:r>
      <w:r>
        <w:rPr>
          <w:rFonts w:eastAsiaTheme="minorEastAsia"/>
        </w:rPr>
        <w:t xml:space="preserve"> as N becomes sufficiently large.</w:t>
      </w:r>
    </w:p>
    <w:p w14:paraId="2C19A850" w14:textId="6F5AD515" w:rsidR="00562B47" w:rsidRDefault="00562B47" w:rsidP="0059527B">
      <w:pPr>
        <w:rPr>
          <w:rFonts w:eastAsiaTheme="minorEastAsia"/>
        </w:rPr>
      </w:pPr>
    </w:p>
    <w:p w14:paraId="0AAD8689" w14:textId="3E0EEBA5" w:rsidR="00562B47" w:rsidRDefault="00562B47" w:rsidP="0059527B">
      <w:pPr>
        <w:rPr>
          <w:rFonts w:eastAsiaTheme="minorEastAsia"/>
        </w:rPr>
      </w:pPr>
    </w:p>
    <w:p w14:paraId="5D72E36B" w14:textId="3ED7DC85" w:rsidR="00562B47" w:rsidRPr="00562B47" w:rsidRDefault="00562B47" w:rsidP="0059527B">
      <w:pPr>
        <w:rPr>
          <w:rFonts w:eastAsiaTheme="minorEastAsia"/>
        </w:rPr>
      </w:pPr>
      <w:r w:rsidRPr="00562B47">
        <w:rPr>
          <w:rFonts w:eastAsiaTheme="minorEastAsia"/>
          <w:b/>
          <w:bCs/>
          <w:u w:val="single"/>
        </w:rPr>
        <w:t xml:space="preserve">Note to self: </w:t>
      </w:r>
      <w:r>
        <w:rPr>
          <w:rFonts w:eastAsiaTheme="minorEastAsia"/>
        </w:rPr>
        <w:t>Draw on board a simple example of an asymptote.</w:t>
      </w:r>
    </w:p>
    <w:p w14:paraId="7BD54653" w14:textId="77777777" w:rsidR="00562B47" w:rsidRDefault="00562B47" w:rsidP="0059527B">
      <w:pPr>
        <w:rPr>
          <w:rFonts w:eastAsiaTheme="minorEastAsia"/>
        </w:rPr>
      </w:pPr>
    </w:p>
    <w:p w14:paraId="33C95302" w14:textId="64BB88EB" w:rsidR="00562B47" w:rsidRDefault="00562B47" w:rsidP="0059527B">
      <w:pPr>
        <w:rPr>
          <w:rFonts w:eastAsiaTheme="minorEastAsia"/>
        </w:rPr>
      </w:pPr>
      <w:r>
        <w:rPr>
          <w:rFonts w:eastAsiaTheme="minorEastAsia"/>
        </w:rPr>
        <w:lastRenderedPageBreak/>
        <w:t>Relies upon simplifications.</w:t>
      </w:r>
    </w:p>
    <w:p w14:paraId="098079F7" w14:textId="20D39CFF" w:rsidR="00562B47" w:rsidRDefault="00562B47" w:rsidP="0059527B">
      <w:pPr>
        <w:rPr>
          <w:rFonts w:eastAsiaTheme="minorEastAsia"/>
        </w:rPr>
      </w:pPr>
    </w:p>
    <w:p w14:paraId="713AB92D" w14:textId="7C8F2868" w:rsidR="00562B47" w:rsidRDefault="00562B47" w:rsidP="0059527B">
      <w:pPr>
        <w:rPr>
          <w:rFonts w:eastAsiaTheme="minorEastAsia"/>
        </w:rPr>
      </w:pPr>
      <w:r>
        <w:rPr>
          <w:rFonts w:eastAsiaTheme="minorEastAsia"/>
        </w:rPr>
        <w:t>Standard Simplifications of Big-O</w:t>
      </w:r>
    </w:p>
    <w:p w14:paraId="1B0E22A2" w14:textId="6F782342" w:rsidR="00562B47" w:rsidRDefault="00562B47" w:rsidP="00562B47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Eliminate any term whose contribution to the total ceases to become significant as N becomes large.</w:t>
      </w:r>
    </w:p>
    <w:p w14:paraId="6EED9B40" w14:textId="6C040173" w:rsidR="00562B47" w:rsidRDefault="00562B47" w:rsidP="00562B47">
      <w:pPr>
        <w:pStyle w:val="ListParagraph"/>
        <w:numPr>
          <w:ilvl w:val="1"/>
          <w:numId w:val="24"/>
        </w:numPr>
        <w:rPr>
          <w:rFonts w:eastAsiaTheme="minorEastAsia"/>
        </w:rPr>
      </w:pPr>
      <w:r>
        <w:rPr>
          <w:rFonts w:eastAsiaTheme="minorEastAsia"/>
        </w:rPr>
        <w:t>i.e. drop all lower order terms</w:t>
      </w:r>
    </w:p>
    <w:p w14:paraId="072BCBC0" w14:textId="1101070C" w:rsidR="00562B47" w:rsidRPr="00562B47" w:rsidRDefault="00562B47" w:rsidP="00562B47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Eliminate any constant factors.</w:t>
      </w:r>
    </w:p>
    <w:p w14:paraId="5E51C6EF" w14:textId="0249A029" w:rsidR="00562B47" w:rsidRDefault="00562B47" w:rsidP="0059527B">
      <w:pPr>
        <w:rPr>
          <w:rFonts w:eastAsiaTheme="minorEastAsia"/>
        </w:rPr>
      </w:pPr>
    </w:p>
    <w:p w14:paraId="0048B49B" w14:textId="7E6A9B96" w:rsidR="008D060F" w:rsidRDefault="008D060F" w:rsidP="008D060F">
      <w:pPr>
        <w:rPr>
          <w:rFonts w:eastAsiaTheme="minorEastAsia"/>
        </w:rPr>
      </w:pPr>
      <w:r>
        <w:rPr>
          <w:rFonts w:eastAsiaTheme="minorEastAsia"/>
        </w:rPr>
        <w:t xml:space="preserve">To understand this, think about our selection sort algorithm’s performance estimate as approximately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   Can we determine a better asymptote to represent our big-O upper limit?</w:t>
      </w:r>
    </w:p>
    <w:p w14:paraId="5ADFB889" w14:textId="53B7411A" w:rsidR="008D060F" w:rsidRDefault="008D060F" w:rsidP="008D060F">
      <w:pPr>
        <w:rPr>
          <w:rFonts w:eastAsiaTheme="minorEastAsia"/>
        </w:rPr>
      </w:pPr>
    </w:p>
    <w:p w14:paraId="38495A69" w14:textId="31652A27" w:rsidR="008D060F" w:rsidRDefault="008D060F" w:rsidP="008D060F">
      <w:pPr>
        <w:rPr>
          <w:rFonts w:eastAsiaTheme="minorEastAsia"/>
        </w:rPr>
      </w:pPr>
      <w:r>
        <w:rPr>
          <w:rFonts w:eastAsiaTheme="minorEastAsia"/>
        </w:rPr>
        <w:t>Observe what happens as we pick apart this expression.</w:t>
      </w:r>
    </w:p>
    <w:p w14:paraId="14B8BBC8" w14:textId="77777777" w:rsidR="0059527B" w:rsidRDefault="0059527B" w:rsidP="00595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1836"/>
        <w:gridCol w:w="2247"/>
        <w:gridCol w:w="2846"/>
      </w:tblGrid>
      <w:tr w:rsidR="0059527B" w14:paraId="5B0BDDCE" w14:textId="77777777" w:rsidTr="00CF43AE">
        <w:tc>
          <w:tcPr>
            <w:tcW w:w="2421" w:type="dxa"/>
          </w:tcPr>
          <w:p w14:paraId="0E08B729" w14:textId="77777777" w:rsidR="0059527B" w:rsidRDefault="0059527B" w:rsidP="00CF43AE">
            <w:r>
              <w:t>N</w:t>
            </w:r>
          </w:p>
        </w:tc>
        <w:tc>
          <w:tcPr>
            <w:tcW w:w="1836" w:type="dxa"/>
          </w:tcPr>
          <w:p w14:paraId="7F6748A7" w14:textId="77777777" w:rsidR="0059527B" w:rsidRPr="00E8268C" w:rsidRDefault="00DC1AEF" w:rsidP="00CF43A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en>
                </m:f>
              </m:oMath>
            </m:oMathPara>
          </w:p>
          <w:p w14:paraId="385B27AE" w14:textId="77777777" w:rsidR="0059527B" w:rsidRPr="00E8268C" w:rsidRDefault="0059527B" w:rsidP="00CF43AE">
            <w:pPr>
              <w:ind w:left="720"/>
              <w:rPr>
                <w:rFonts w:eastAsiaTheme="minorEastAsia"/>
              </w:rPr>
            </w:pPr>
          </w:p>
        </w:tc>
        <w:tc>
          <w:tcPr>
            <w:tcW w:w="2247" w:type="dxa"/>
          </w:tcPr>
          <w:p w14:paraId="1C0DFF2D" w14:textId="77777777" w:rsidR="0059527B" w:rsidRPr="00E8268C" w:rsidRDefault="00DC1AEF" w:rsidP="00CF43AE">
            <w:pPr>
              <w:ind w:left="72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en>
                </m:f>
              </m:oMath>
            </m:oMathPara>
          </w:p>
          <w:p w14:paraId="60032754" w14:textId="77777777" w:rsidR="0059527B" w:rsidRPr="00E8268C" w:rsidRDefault="0059527B" w:rsidP="00CF43AE">
            <w:pPr>
              <w:ind w:left="720"/>
              <w:rPr>
                <w:rFonts w:eastAsiaTheme="minorEastAsia"/>
              </w:rPr>
            </w:pPr>
          </w:p>
        </w:tc>
        <w:tc>
          <w:tcPr>
            <w:tcW w:w="2846" w:type="dxa"/>
          </w:tcPr>
          <w:p w14:paraId="7408B461" w14:textId="77777777" w:rsidR="0059527B" w:rsidRDefault="00DC1AEF" w:rsidP="00CF43AE">
            <w:pPr>
              <w:ind w:left="720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59527B">
              <w:rPr>
                <w:rFonts w:eastAsiaTheme="minorEastAsia"/>
              </w:rPr>
              <w:t xml:space="preserve"> </w:t>
            </w:r>
          </w:p>
          <w:p w14:paraId="0CFCD88A" w14:textId="77777777" w:rsidR="0059527B" w:rsidRDefault="0059527B" w:rsidP="00CF43AE"/>
        </w:tc>
      </w:tr>
      <w:tr w:rsidR="0059527B" w14:paraId="23D00714" w14:textId="77777777" w:rsidTr="00CF43AE">
        <w:tc>
          <w:tcPr>
            <w:tcW w:w="2421" w:type="dxa"/>
          </w:tcPr>
          <w:p w14:paraId="71490019" w14:textId="77777777" w:rsidR="0059527B" w:rsidRDefault="0059527B" w:rsidP="00CF43AE">
            <w:r>
              <w:t>10</w:t>
            </w:r>
          </w:p>
        </w:tc>
        <w:tc>
          <w:tcPr>
            <w:tcW w:w="1836" w:type="dxa"/>
          </w:tcPr>
          <w:p w14:paraId="1895BE3D" w14:textId="77777777" w:rsidR="0059527B" w:rsidRDefault="0059527B" w:rsidP="00CF43AE">
            <w:r>
              <w:t>50</w:t>
            </w:r>
          </w:p>
        </w:tc>
        <w:tc>
          <w:tcPr>
            <w:tcW w:w="2247" w:type="dxa"/>
          </w:tcPr>
          <w:p w14:paraId="43AFE714" w14:textId="77777777" w:rsidR="0059527B" w:rsidRDefault="0059527B" w:rsidP="00CF43AE">
            <w:r>
              <w:t>5</w:t>
            </w:r>
          </w:p>
        </w:tc>
        <w:tc>
          <w:tcPr>
            <w:tcW w:w="2846" w:type="dxa"/>
          </w:tcPr>
          <w:p w14:paraId="4E40B797" w14:textId="77777777" w:rsidR="0059527B" w:rsidRDefault="0059527B" w:rsidP="00CF43AE">
            <w:r>
              <w:t>55</w:t>
            </w:r>
          </w:p>
        </w:tc>
      </w:tr>
      <w:tr w:rsidR="0059527B" w14:paraId="79402EFA" w14:textId="77777777" w:rsidTr="00CF43AE">
        <w:tc>
          <w:tcPr>
            <w:tcW w:w="2421" w:type="dxa"/>
          </w:tcPr>
          <w:p w14:paraId="7EAC6154" w14:textId="77777777" w:rsidR="0059527B" w:rsidRDefault="0059527B" w:rsidP="00CF43AE">
            <w:r>
              <w:t>100</w:t>
            </w:r>
          </w:p>
        </w:tc>
        <w:tc>
          <w:tcPr>
            <w:tcW w:w="1836" w:type="dxa"/>
          </w:tcPr>
          <w:p w14:paraId="361ED644" w14:textId="77777777" w:rsidR="0059527B" w:rsidRDefault="0059527B" w:rsidP="00CF43AE">
            <w:r>
              <w:t>5000</w:t>
            </w:r>
          </w:p>
        </w:tc>
        <w:tc>
          <w:tcPr>
            <w:tcW w:w="2247" w:type="dxa"/>
          </w:tcPr>
          <w:p w14:paraId="580EC731" w14:textId="77777777" w:rsidR="0059527B" w:rsidRDefault="0059527B" w:rsidP="00CF43AE">
            <w:r>
              <w:t>50</w:t>
            </w:r>
          </w:p>
        </w:tc>
        <w:tc>
          <w:tcPr>
            <w:tcW w:w="2846" w:type="dxa"/>
          </w:tcPr>
          <w:p w14:paraId="49FC907F" w14:textId="77777777" w:rsidR="0059527B" w:rsidRDefault="0059527B" w:rsidP="00CF43AE">
            <w:r>
              <w:t>5,050</w:t>
            </w:r>
          </w:p>
        </w:tc>
      </w:tr>
      <w:tr w:rsidR="0059527B" w14:paraId="6B07FD98" w14:textId="77777777" w:rsidTr="00CF43AE">
        <w:tc>
          <w:tcPr>
            <w:tcW w:w="2421" w:type="dxa"/>
          </w:tcPr>
          <w:p w14:paraId="2E571AAB" w14:textId="77777777" w:rsidR="0059527B" w:rsidRDefault="0059527B" w:rsidP="00CF43AE">
            <w:r>
              <w:t>1,000</w:t>
            </w:r>
          </w:p>
        </w:tc>
        <w:tc>
          <w:tcPr>
            <w:tcW w:w="1836" w:type="dxa"/>
          </w:tcPr>
          <w:p w14:paraId="5EA6D0AF" w14:textId="77777777" w:rsidR="0059527B" w:rsidRDefault="0059527B" w:rsidP="00CF43AE">
            <w:r>
              <w:t>500,000</w:t>
            </w:r>
          </w:p>
        </w:tc>
        <w:tc>
          <w:tcPr>
            <w:tcW w:w="2247" w:type="dxa"/>
          </w:tcPr>
          <w:p w14:paraId="40A0BD1D" w14:textId="77777777" w:rsidR="0059527B" w:rsidRDefault="0059527B" w:rsidP="00CF43AE">
            <w:r>
              <w:t>500</w:t>
            </w:r>
          </w:p>
        </w:tc>
        <w:tc>
          <w:tcPr>
            <w:tcW w:w="2846" w:type="dxa"/>
          </w:tcPr>
          <w:p w14:paraId="7183DED1" w14:textId="77777777" w:rsidR="0059527B" w:rsidRDefault="0059527B" w:rsidP="00CF43AE">
            <w:r>
              <w:t>500,500</w:t>
            </w:r>
          </w:p>
        </w:tc>
      </w:tr>
      <w:tr w:rsidR="0059527B" w14:paraId="7DDE0BAB" w14:textId="77777777" w:rsidTr="00CF43AE">
        <w:tc>
          <w:tcPr>
            <w:tcW w:w="2421" w:type="dxa"/>
          </w:tcPr>
          <w:p w14:paraId="2C98B239" w14:textId="77777777" w:rsidR="0059527B" w:rsidRDefault="0059527B" w:rsidP="00CF43AE">
            <w:r>
              <w:t>10,000</w:t>
            </w:r>
          </w:p>
        </w:tc>
        <w:tc>
          <w:tcPr>
            <w:tcW w:w="1836" w:type="dxa"/>
          </w:tcPr>
          <w:p w14:paraId="78F9EDE0" w14:textId="77777777" w:rsidR="0059527B" w:rsidRDefault="0059527B" w:rsidP="00CF43AE">
            <w:r>
              <w:t>50,000,000</w:t>
            </w:r>
          </w:p>
        </w:tc>
        <w:tc>
          <w:tcPr>
            <w:tcW w:w="2247" w:type="dxa"/>
          </w:tcPr>
          <w:p w14:paraId="27279AEB" w14:textId="77777777" w:rsidR="0059527B" w:rsidRDefault="0059527B" w:rsidP="00CF43AE">
            <w:r>
              <w:t>5,000</w:t>
            </w:r>
          </w:p>
        </w:tc>
        <w:tc>
          <w:tcPr>
            <w:tcW w:w="2846" w:type="dxa"/>
          </w:tcPr>
          <w:p w14:paraId="356EFC9E" w14:textId="77777777" w:rsidR="0059527B" w:rsidRDefault="0059527B" w:rsidP="00CF43AE">
            <w:r>
              <w:t>50,005,000</w:t>
            </w:r>
          </w:p>
        </w:tc>
      </w:tr>
      <w:tr w:rsidR="0059527B" w14:paraId="7D7E7B20" w14:textId="77777777" w:rsidTr="00CF43AE">
        <w:tc>
          <w:tcPr>
            <w:tcW w:w="2421" w:type="dxa"/>
          </w:tcPr>
          <w:p w14:paraId="4A7289E5" w14:textId="77777777" w:rsidR="0059527B" w:rsidRDefault="0059527B" w:rsidP="00CF43AE">
            <w:r>
              <w:t>100,000</w:t>
            </w:r>
          </w:p>
        </w:tc>
        <w:tc>
          <w:tcPr>
            <w:tcW w:w="1836" w:type="dxa"/>
          </w:tcPr>
          <w:p w14:paraId="2720E9E3" w14:textId="77777777" w:rsidR="0059527B" w:rsidRDefault="0059527B" w:rsidP="00CF43AE">
            <w:r>
              <w:t>5,000,000,000</w:t>
            </w:r>
          </w:p>
        </w:tc>
        <w:tc>
          <w:tcPr>
            <w:tcW w:w="2247" w:type="dxa"/>
          </w:tcPr>
          <w:p w14:paraId="34B97F2F" w14:textId="77777777" w:rsidR="0059527B" w:rsidRDefault="0059527B" w:rsidP="00CF43AE">
            <w:r>
              <w:t>50,000</w:t>
            </w:r>
          </w:p>
        </w:tc>
        <w:tc>
          <w:tcPr>
            <w:tcW w:w="2846" w:type="dxa"/>
          </w:tcPr>
          <w:p w14:paraId="4B51001F" w14:textId="77777777" w:rsidR="0059527B" w:rsidRDefault="0059527B" w:rsidP="00CF43AE">
            <w:r>
              <w:t>5,000,050,000</w:t>
            </w:r>
          </w:p>
        </w:tc>
      </w:tr>
      <w:tr w:rsidR="0059527B" w14:paraId="62E19820" w14:textId="77777777" w:rsidTr="00CF43AE">
        <w:tc>
          <w:tcPr>
            <w:tcW w:w="2421" w:type="dxa"/>
          </w:tcPr>
          <w:p w14:paraId="784680F8" w14:textId="77777777" w:rsidR="0059527B" w:rsidRDefault="0059527B" w:rsidP="00CF43AE">
            <w:r>
              <w:t>1,000,000</w:t>
            </w:r>
          </w:p>
        </w:tc>
        <w:tc>
          <w:tcPr>
            <w:tcW w:w="1836" w:type="dxa"/>
          </w:tcPr>
          <w:p w14:paraId="43CE9E28" w14:textId="77777777" w:rsidR="0059527B" w:rsidRDefault="0059527B" w:rsidP="00CF43AE">
            <w:r>
              <w:t>500,000,000,000</w:t>
            </w:r>
          </w:p>
        </w:tc>
        <w:tc>
          <w:tcPr>
            <w:tcW w:w="2247" w:type="dxa"/>
          </w:tcPr>
          <w:p w14:paraId="68964C4E" w14:textId="77777777" w:rsidR="0059527B" w:rsidRDefault="0059527B" w:rsidP="00CF43AE">
            <w:r>
              <w:t>500,000</w:t>
            </w:r>
          </w:p>
        </w:tc>
        <w:tc>
          <w:tcPr>
            <w:tcW w:w="2846" w:type="dxa"/>
          </w:tcPr>
          <w:p w14:paraId="68FA3C20" w14:textId="77777777" w:rsidR="0059527B" w:rsidRDefault="0059527B" w:rsidP="00CF43AE">
            <w:r>
              <w:t>500,000,500,000</w:t>
            </w:r>
          </w:p>
        </w:tc>
      </w:tr>
    </w:tbl>
    <w:p w14:paraId="559353F9" w14:textId="1009490F" w:rsidR="0059527B" w:rsidRDefault="0059527B" w:rsidP="0059527B"/>
    <w:p w14:paraId="4F447082" w14:textId="77777777" w:rsidR="0059527B" w:rsidRPr="0059527B" w:rsidRDefault="0059527B" w:rsidP="0059527B"/>
    <w:p w14:paraId="1AF0A740" w14:textId="601EEC70" w:rsidR="00491DC8" w:rsidRDefault="00C84717" w:rsidP="00491DC8">
      <w:r>
        <w:rPr>
          <w:noProof/>
        </w:rPr>
        <w:drawing>
          <wp:inline distT="0" distB="0" distL="0" distR="0" wp14:anchorId="4B09F498" wp14:editId="4EC7C009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BA8EF7" w14:textId="1D61765B" w:rsidR="00A33D6B" w:rsidRDefault="00A33D6B" w:rsidP="00491DC8"/>
    <w:p w14:paraId="3F064997" w14:textId="76AB29A9" w:rsidR="00C84717" w:rsidRDefault="00C84717" w:rsidP="00491DC8">
      <w:r>
        <w:rPr>
          <w:noProof/>
        </w:rPr>
        <w:lastRenderedPageBreak/>
        <w:drawing>
          <wp:inline distT="0" distB="0" distL="0" distR="0" wp14:anchorId="1F6A2558" wp14:editId="462758A4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83562C1-7E41-490D-B0C6-4A21A7F4A7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F697E6" w14:textId="110ED657" w:rsidR="00A33D6B" w:rsidRDefault="00A33D6B" w:rsidP="00491DC8"/>
    <w:p w14:paraId="0141759E" w14:textId="4749CFBE" w:rsidR="008D060F" w:rsidRDefault="008D060F" w:rsidP="00491DC8"/>
    <w:p w14:paraId="7C840A4B" w14:textId="77777777" w:rsidR="00151C3E" w:rsidRDefault="008D060F" w:rsidP="00151C3E">
      <w:pPr>
        <w:pStyle w:val="ListParagraph"/>
        <w:numPr>
          <w:ilvl w:val="0"/>
          <w:numId w:val="17"/>
        </w:numPr>
      </w:pPr>
      <w:r>
        <w:t xml:space="preserve">In actuality, the lower order term N/2 does not play much of a role.  </w:t>
      </w:r>
    </w:p>
    <w:p w14:paraId="478803E7" w14:textId="77777777" w:rsidR="00151C3E" w:rsidRDefault="008D060F" w:rsidP="00151C3E">
      <w:pPr>
        <w:pStyle w:val="ListParagraph"/>
        <w:numPr>
          <w:ilvl w:val="1"/>
          <w:numId w:val="17"/>
        </w:numPr>
      </w:pPr>
      <w:r>
        <w:t xml:space="preserve">We can drop it and our understanding of the performance as N grows does not change.  </w:t>
      </w:r>
    </w:p>
    <w:p w14:paraId="74ACD3C8" w14:textId="77777777" w:rsidR="00151C3E" w:rsidRPr="00151C3E" w:rsidRDefault="008D060F" w:rsidP="00491DC8">
      <w:pPr>
        <w:pStyle w:val="ListParagraph"/>
        <w:numPr>
          <w:ilvl w:val="1"/>
          <w:numId w:val="17"/>
        </w:numPr>
      </w:pPr>
      <w:r>
        <w:t xml:space="preserve">We would now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Pr="00151C3E">
        <w:rPr>
          <w:rFonts w:eastAsiaTheme="minorEastAsia"/>
        </w:rPr>
        <w:t xml:space="preserve">.  </w:t>
      </w:r>
    </w:p>
    <w:p w14:paraId="465F9394" w14:textId="77777777" w:rsidR="00151C3E" w:rsidRPr="00151C3E" w:rsidRDefault="008D060F" w:rsidP="00491DC8">
      <w:pPr>
        <w:pStyle w:val="ListParagraph"/>
        <w:numPr>
          <w:ilvl w:val="0"/>
          <w:numId w:val="17"/>
        </w:numPr>
      </w:pPr>
      <w:r w:rsidRPr="00151C3E">
        <w:rPr>
          <w:rFonts w:eastAsiaTheme="minorEastAsia"/>
        </w:rPr>
        <w:t xml:space="preserve">Which given our second simplification rule, we could change to </w:t>
      </w:r>
      <w:r w:rsidR="00151C3E">
        <w:rPr>
          <w:rFonts w:eastAsiaTheme="minorEastAsia"/>
        </w:rPr>
        <w:t xml:space="preserve">simplify </w:t>
      </w:r>
      <w:r w:rsidR="00151C3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="00151C3E">
        <w:rPr>
          <w:rFonts w:eastAsiaTheme="minorEastAsia"/>
        </w:rPr>
        <w:t xml:space="preserve"> 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151C3E">
        <w:rPr>
          <w:rFonts w:eastAsiaTheme="minorEastAsia"/>
        </w:rPr>
        <w:t xml:space="preserve"> as the approximation and </w:t>
      </w:r>
    </w:p>
    <w:p w14:paraId="4B27562F" w14:textId="462BDAA0" w:rsidR="00151C3E" w:rsidRPr="00151C3E" w:rsidRDefault="00151C3E" w:rsidP="00151C3E">
      <w:pPr>
        <w:pStyle w:val="ListParagraph"/>
        <w:numPr>
          <w:ilvl w:val="1"/>
          <w:numId w:val="17"/>
        </w:numPr>
      </w:pPr>
      <w:r>
        <w:rPr>
          <w:rFonts w:eastAsiaTheme="minorEastAsia"/>
        </w:rPr>
        <w:t>S</w:t>
      </w:r>
      <w:r w:rsidR="008D060F" w:rsidRPr="00151C3E">
        <w:rPr>
          <w:rFonts w:eastAsiaTheme="minorEastAsia"/>
        </w:rPr>
        <w:t xml:space="preserve">ame curve shape, but it would just be double each value.  </w:t>
      </w:r>
    </w:p>
    <w:p w14:paraId="1B6F0E22" w14:textId="544FD9B8" w:rsidR="00151C3E" w:rsidRPr="00151C3E" w:rsidRDefault="00151C3E" w:rsidP="00151C3E">
      <w:pPr>
        <w:pStyle w:val="ListParagraph"/>
        <w:numPr>
          <w:ilvl w:val="0"/>
          <w:numId w:val="17"/>
        </w:numPr>
      </w:pPr>
      <w:r>
        <w:rPr>
          <w:rFonts w:eastAsiaTheme="minorEastAsia"/>
        </w:rPr>
        <w:t>So, for selection sort in describing how it scales over problem size, N, we can say</w:t>
      </w:r>
    </w:p>
    <w:p w14:paraId="5BD57A94" w14:textId="439806A0" w:rsidR="00151C3E" w:rsidRPr="00151C3E" w:rsidRDefault="00151C3E" w:rsidP="00491DC8">
      <w:pPr>
        <w:pStyle w:val="ListParagraph"/>
        <w:numPr>
          <w:ilvl w:val="1"/>
          <w:numId w:val="17"/>
        </w:numPr>
      </w:pPr>
      <w:r>
        <w:rPr>
          <w:rFonts w:eastAsiaTheme="minorEastAsia"/>
        </w:rPr>
        <w:t>Constants and lower order terms didn’t influence the shape significantly</w:t>
      </w:r>
    </w:p>
    <w:p w14:paraId="4E9F838E" w14:textId="4E407D24" w:rsidR="00151C3E" w:rsidRPr="00151C3E" w:rsidRDefault="00151C3E" w:rsidP="00491DC8">
      <w:pPr>
        <w:pStyle w:val="ListParagraph"/>
        <w:numPr>
          <w:ilvl w:val="1"/>
          <w:numId w:val="17"/>
        </w:numPr>
      </w:pPr>
      <w:r>
        <w:rPr>
          <w:rFonts w:eastAsiaTheme="minorEastAsia"/>
        </w:rPr>
        <w:t>We could approximate the shape using N^2 as an upper bound as N grows.</w:t>
      </w:r>
    </w:p>
    <w:p w14:paraId="0B9FBD2E" w14:textId="3FCD87D6" w:rsidR="008D060F" w:rsidRPr="00151C3E" w:rsidRDefault="008D060F" w:rsidP="00491DC8">
      <w:pPr>
        <w:pStyle w:val="ListParagraph"/>
        <w:numPr>
          <w:ilvl w:val="1"/>
          <w:numId w:val="17"/>
        </w:numPr>
      </w:pPr>
      <w:r w:rsidRPr="00151C3E">
        <w:rPr>
          <w:rFonts w:eastAsiaTheme="minorEastAsia"/>
        </w:rPr>
        <w:t xml:space="preserve">So, for this problem, we would say that it is </w:t>
      </w:r>
      <w:proofErr w:type="gramStart"/>
      <w:r w:rsidRPr="00151C3E">
        <w:rPr>
          <w:rFonts w:eastAsiaTheme="minorEastAsia"/>
          <w:b/>
          <w:bCs/>
          <w:u w:val="single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2</m:t>
            </m:r>
          </m:sup>
        </m:sSup>
      </m:oMath>
      <w:r w:rsidRPr="00151C3E">
        <w:rPr>
          <w:rFonts w:eastAsiaTheme="minorEastAsia"/>
          <w:b/>
          <w:bCs/>
          <w:u w:val="single"/>
        </w:rPr>
        <w:t>).</w:t>
      </w:r>
    </w:p>
    <w:p w14:paraId="0249A01F" w14:textId="77777777" w:rsidR="008D060F" w:rsidRDefault="008D060F" w:rsidP="00491DC8"/>
    <w:p w14:paraId="5C15530E" w14:textId="24ECF75D" w:rsidR="00491DC8" w:rsidRDefault="00E8268C" w:rsidP="0059527B">
      <w:pPr>
        <w:pStyle w:val="Heading3"/>
      </w:pPr>
      <w:r>
        <w:t>Formal Definition</w:t>
      </w:r>
      <w:r w:rsidR="000949AF">
        <w:t>:</w:t>
      </w:r>
    </w:p>
    <w:p w14:paraId="31DA7C75" w14:textId="25E56DE5" w:rsidR="000949AF" w:rsidRDefault="000949AF" w:rsidP="00491DC8"/>
    <w:p w14:paraId="6DB5B86A" w14:textId="2EBD3F4F" w:rsidR="000949AF" w:rsidRDefault="000949AF" w:rsidP="0059527B">
      <w:pPr>
        <w:ind w:firstLine="72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iff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≤c*f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 xml:space="preserve">N ≥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729CFA10" w14:textId="0B323E3D" w:rsidR="000949AF" w:rsidRDefault="000949AF" w:rsidP="00491DC8">
      <w:pPr>
        <w:rPr>
          <w:rFonts w:eastAsiaTheme="minorEastAsia"/>
        </w:rPr>
      </w:pPr>
    </w:p>
    <w:p w14:paraId="00917C08" w14:textId="77777777" w:rsidR="0059527B" w:rsidRDefault="000949AF" w:rsidP="0059527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03A9F902" w14:textId="77777777" w:rsidR="0059527B" w:rsidRDefault="000949AF" w:rsidP="0059527B">
      <w:pPr>
        <w:pStyle w:val="ListParagraph"/>
        <w:numPr>
          <w:ilvl w:val="1"/>
          <w:numId w:val="17"/>
        </w:numPr>
        <w:rPr>
          <w:rFonts w:eastAsiaTheme="minorEastAsia"/>
        </w:rPr>
      </w:pPr>
      <w:r w:rsidRPr="0059527B">
        <w:rPr>
          <w:rFonts w:eastAsiaTheme="minorEastAsia"/>
        </w:rPr>
        <w:t>t(N) is the time complexity of the algorithm for data set of size N.</w:t>
      </w:r>
    </w:p>
    <w:p w14:paraId="5B7A8025" w14:textId="06444223" w:rsidR="0059527B" w:rsidRPr="0059527B" w:rsidRDefault="0059527B" w:rsidP="0059527B">
      <w:pPr>
        <w:pStyle w:val="ListParagraph"/>
        <w:numPr>
          <w:ilvl w:val="1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 w:rsidRPr="0059527B">
        <w:rPr>
          <w:rFonts w:eastAsiaTheme="minorEastAsia"/>
        </w:rPr>
        <w:t xml:space="preserve"> is a constant</w:t>
      </w:r>
    </w:p>
    <w:p w14:paraId="0036E7A7" w14:textId="77777777" w:rsidR="0059527B" w:rsidRDefault="0059527B" w:rsidP="0059527B">
      <w:pPr>
        <w:pStyle w:val="ListParagraph"/>
        <w:rPr>
          <w:rFonts w:eastAsiaTheme="minorEastAsia"/>
        </w:rPr>
      </w:pPr>
    </w:p>
    <w:p w14:paraId="5FEB1B3E" w14:textId="2AC26F5C" w:rsidR="000949AF" w:rsidRPr="0059527B" w:rsidRDefault="000949AF" w:rsidP="0059527B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0059527B">
        <w:rPr>
          <w:rFonts w:eastAsiaTheme="minorEastAsia"/>
        </w:rPr>
        <w:t xml:space="preserve">What this is saying that if an algorithm’s true </w:t>
      </w:r>
      <w:r w:rsidR="0059527B" w:rsidRPr="0059527B">
        <w:rPr>
          <w:rFonts w:eastAsiaTheme="minorEastAsia"/>
        </w:rPr>
        <w:t>complexity</w:t>
      </w:r>
      <w:r w:rsidRPr="0059527B">
        <w:rPr>
          <w:rFonts w:eastAsiaTheme="minorEastAsia"/>
        </w:rPr>
        <w:t xml:space="preserve"> is less than or equal to the approximation </w:t>
      </w:r>
      <w:r w:rsidR="0059527B" w:rsidRPr="0059527B">
        <w:rPr>
          <w:rFonts w:eastAsiaTheme="minorEastAsia"/>
        </w:rPr>
        <w:t xml:space="preserve">of complexity multiplied by some coefficient c for all N greater than some minimum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0E452C00" w14:textId="2D9FFE9C" w:rsidR="0059527B" w:rsidRPr="0059527B" w:rsidRDefault="0059527B" w:rsidP="0059527B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0059527B">
        <w:rPr>
          <w:b/>
          <w:bCs/>
          <w:u w:val="single"/>
        </w:rPr>
        <w:t>Our goal</w:t>
      </w:r>
      <w:r>
        <w:t xml:space="preserve"> is to find the </w:t>
      </w:r>
      <m:oMath>
        <m:r>
          <w:rPr>
            <w:rFonts w:ascii="Cambria Math" w:hAnsi="Cambria Math"/>
          </w:rPr>
          <m:t>f(N)</m:t>
        </m:r>
      </m:oMath>
      <w:r>
        <w:t xml:space="preserve"> that is smallest that exists where we can find a valid </w:t>
      </w:r>
      <m:oMath>
        <m:r>
          <w:rPr>
            <w:rFonts w:ascii="Cambria Math" w:hAnsi="Cambria Math"/>
          </w:rPr>
          <m:t>c</m:t>
        </m:r>
      </m:oMath>
      <w:r w:rsidRPr="0059527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59527B">
        <w:rPr>
          <w:rFonts w:eastAsiaTheme="minorEastAsia"/>
        </w:rPr>
        <w:t xml:space="preserve"> such that the definition’s constraint holds.</w:t>
      </w:r>
    </w:p>
    <w:p w14:paraId="599E2069" w14:textId="67769A37" w:rsidR="00E8268C" w:rsidRDefault="00E8268C" w:rsidP="00491DC8"/>
    <w:p w14:paraId="4C0730DB" w14:textId="3FC649D5" w:rsidR="00835BE9" w:rsidRDefault="00835BE9" w:rsidP="00491DC8">
      <w:r>
        <w:t>Please note that asymptotic complexity approximations are not just for handling time complexity.  Space complexity can also be described in terms of big-O.</w:t>
      </w:r>
    </w:p>
    <w:p w14:paraId="3A8F0ABF" w14:textId="72E82DC9" w:rsidR="00835BE9" w:rsidRDefault="00835BE9" w:rsidP="00491DC8"/>
    <w:p w14:paraId="145F7A26" w14:textId="77777777" w:rsidR="00591686" w:rsidRDefault="00591686" w:rsidP="00591686">
      <w:pPr>
        <w:rPr>
          <w:rFonts w:eastAsiaTheme="minorEastAsia"/>
        </w:rPr>
      </w:pPr>
      <w:bookmarkStart w:id="1" w:name="_Hlk17877361"/>
      <w:r>
        <w:rPr>
          <w:rFonts w:eastAsiaTheme="minorEastAsia"/>
        </w:rPr>
        <w:t xml:space="preserve">Example #1: </w:t>
      </w:r>
    </w:p>
    <w:p w14:paraId="2DDDB350" w14:textId="77777777" w:rsidR="00591686" w:rsidRDefault="00591686" w:rsidP="00591686">
      <w:pPr>
        <w:rPr>
          <w:rFonts w:eastAsiaTheme="minorEastAsia"/>
        </w:rPr>
      </w:pPr>
    </w:p>
    <w:p w14:paraId="2D34BDAF" w14:textId="77777777" w:rsidR="00591686" w:rsidRPr="00131DDB" w:rsidRDefault="00591686" w:rsidP="00591686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eastAsiaTheme="minorEastAsia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 xml:space="preserve">public static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boolean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31DDB">
        <w:rPr>
          <w:rFonts w:ascii="Courier New" w:eastAsiaTheme="minorEastAsia" w:hAnsi="Courier New" w:cs="Courier New"/>
          <w:sz w:val="20"/>
          <w:szCs w:val="20"/>
        </w:rPr>
        <w:t>hasValue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int []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arr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, int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val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) {</w:t>
      </w:r>
    </w:p>
    <w:p w14:paraId="5B5DB033" w14:textId="77777777" w:rsidR="00591686" w:rsidRPr="00131DDB" w:rsidRDefault="00591686" w:rsidP="00591686">
      <w:pPr>
        <w:rPr>
          <w:rFonts w:ascii="Courier New" w:eastAsiaTheme="minorEastAsia" w:hAnsi="Courier New" w:cs="Courier New"/>
          <w:sz w:val="20"/>
          <w:szCs w:val="20"/>
        </w:rPr>
      </w:pPr>
    </w:p>
    <w:p w14:paraId="343D7543" w14:textId="77777777" w:rsidR="00591686" w:rsidRPr="00131DDB" w:rsidRDefault="00591686" w:rsidP="00591686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  <w:t xml:space="preserve">for (int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=0;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131DDB">
        <w:rPr>
          <w:rFonts w:ascii="Courier New" w:eastAsiaTheme="minorEastAsia" w:hAnsi="Courier New" w:cs="Courier New"/>
          <w:sz w:val="20"/>
          <w:szCs w:val="20"/>
        </w:rPr>
        <w:t>arr.length</w:t>
      </w:r>
      <w:proofErr w:type="spellEnd"/>
      <w:proofErr w:type="gram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;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++) {</w:t>
      </w:r>
    </w:p>
    <w:p w14:paraId="34C851EC" w14:textId="77777777" w:rsidR="00591686" w:rsidRPr="00131DDB" w:rsidRDefault="00591686" w:rsidP="00591686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  <w:t>if (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arr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] ==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val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) return true;</w:t>
      </w:r>
    </w:p>
    <w:p w14:paraId="03FBA8A0" w14:textId="77777777" w:rsidR="00591686" w:rsidRPr="00131DDB" w:rsidRDefault="00591686" w:rsidP="00591686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  <w:t>}</w:t>
      </w:r>
    </w:p>
    <w:p w14:paraId="6880A617" w14:textId="77777777" w:rsidR="00591686" w:rsidRPr="00131DDB" w:rsidRDefault="00591686" w:rsidP="00591686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  <w:t>return false;</w:t>
      </w:r>
    </w:p>
    <w:p w14:paraId="2A70A164" w14:textId="77777777" w:rsidR="00591686" w:rsidRPr="00131DDB" w:rsidRDefault="00591686" w:rsidP="00591686">
      <w:pPr>
        <w:rPr>
          <w:rFonts w:ascii="Courier New" w:eastAsiaTheme="minorEastAsia" w:hAnsi="Courier New" w:cs="Courier New"/>
          <w:sz w:val="20"/>
          <w:szCs w:val="20"/>
        </w:rPr>
      </w:pPr>
    </w:p>
    <w:p w14:paraId="3DEC356C" w14:textId="77777777" w:rsidR="00591686" w:rsidRPr="00131DDB" w:rsidRDefault="00591686" w:rsidP="00591686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  <w:t>}</w:t>
      </w:r>
    </w:p>
    <w:bookmarkEnd w:id="1"/>
    <w:p w14:paraId="29CA3DA3" w14:textId="77777777" w:rsidR="00591686" w:rsidRDefault="00591686" w:rsidP="00591686">
      <w:pPr>
        <w:rPr>
          <w:rFonts w:eastAsiaTheme="minorEastAsia"/>
        </w:rPr>
      </w:pPr>
    </w:p>
    <w:p w14:paraId="4EAB620B" w14:textId="77777777" w:rsidR="00591686" w:rsidRDefault="00591686" w:rsidP="00591686">
      <w:pPr>
        <w:rPr>
          <w:rFonts w:eastAsiaTheme="minorEastAsia"/>
        </w:rPr>
      </w:pPr>
      <w:r>
        <w:rPr>
          <w:rFonts w:eastAsiaTheme="minorEastAsia"/>
        </w:rPr>
        <w:tab/>
        <w:t xml:space="preserve">What is the Big-O? </w:t>
      </w:r>
    </w:p>
    <w:p w14:paraId="1FDD12F2" w14:textId="77777777" w:rsidR="00591686" w:rsidRDefault="00591686" w:rsidP="00591686">
      <w:pPr>
        <w:pStyle w:val="ListParagraph"/>
        <w:numPr>
          <w:ilvl w:val="1"/>
          <w:numId w:val="17"/>
        </w:numPr>
        <w:rPr>
          <w:rFonts w:eastAsiaTheme="minorEastAsia"/>
        </w:rPr>
      </w:pPr>
      <w:r w:rsidRPr="00591686">
        <w:rPr>
          <w:rFonts w:eastAsiaTheme="minorEastAsia"/>
        </w:rPr>
        <w:t xml:space="preserve">In the worst-case, the loop would iterate over all N items where N = </w:t>
      </w:r>
      <w:proofErr w:type="spellStart"/>
      <w:proofErr w:type="gramStart"/>
      <w:r w:rsidRPr="00591686">
        <w:rPr>
          <w:rFonts w:eastAsiaTheme="minorEastAsia"/>
        </w:rPr>
        <w:t>arr.length</w:t>
      </w:r>
      <w:proofErr w:type="spellEnd"/>
      <w:proofErr w:type="gramEnd"/>
    </w:p>
    <w:p w14:paraId="7F2C844F" w14:textId="77777777" w:rsidR="00591686" w:rsidRDefault="00591686" w:rsidP="00591686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Show counting steps on board.</w:t>
      </w:r>
    </w:p>
    <w:p w14:paraId="69DCC5F4" w14:textId="51B098E7" w:rsidR="00591686" w:rsidRDefault="00591686" w:rsidP="00591686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O(N)</w:t>
      </w:r>
    </w:p>
    <w:p w14:paraId="4A7E4620" w14:textId="69BCF68B" w:rsidR="00765F4D" w:rsidRDefault="00765F4D">
      <w:pPr>
        <w:spacing w:after="160" w:line="259" w:lineRule="auto"/>
        <w:contextualSpacing w:val="0"/>
        <w:rPr>
          <w:rFonts w:eastAsiaTheme="minorEastAsia"/>
        </w:rPr>
      </w:pPr>
    </w:p>
    <w:p w14:paraId="471AC9CF" w14:textId="59376510" w:rsidR="009C0E56" w:rsidRDefault="009C0E56">
      <w:pPr>
        <w:spacing w:after="160" w:line="259" w:lineRule="auto"/>
        <w:contextualSpacing w:val="0"/>
        <w:rPr>
          <w:rFonts w:eastAsiaTheme="minorEastAsia"/>
        </w:rPr>
      </w:pPr>
      <w:r>
        <w:rPr>
          <w:rFonts w:eastAsiaTheme="minorEastAsia"/>
        </w:rPr>
        <w:t>Since this is a relatively simple problem, we can explain much of this without complex analysis:</w:t>
      </w:r>
    </w:p>
    <w:p w14:paraId="3FF047FA" w14:textId="77777777" w:rsidR="009C0E56" w:rsidRDefault="00765F4D" w:rsidP="009C0E56">
      <w:pPr>
        <w:spacing w:after="160" w:line="259" w:lineRule="auto"/>
        <w:ind w:left="72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First, let’s determine how many operations happen inside the loop.  We see that inside the loop, there is a comparison and a return.  This would take a constant amount of time to complete so let’s simply </w:t>
      </w:r>
      <w:r w:rsidR="009C0E56">
        <w:rPr>
          <w:rFonts w:eastAsiaTheme="minorEastAsia"/>
        </w:rPr>
        <w:t xml:space="preserve">call it a </w:t>
      </w:r>
      <w:proofErr w:type="gramStart"/>
      <w:r w:rsidR="009C0E56">
        <w:rPr>
          <w:rFonts w:eastAsiaTheme="minorEastAsia"/>
        </w:rPr>
        <w:t>O(</w:t>
      </w:r>
      <w:proofErr w:type="gramEnd"/>
      <w:r w:rsidR="009C0E56">
        <w:rPr>
          <w:rFonts w:eastAsiaTheme="minorEastAsia"/>
        </w:rPr>
        <w:t>1) operation.</w:t>
      </w:r>
    </w:p>
    <w:p w14:paraId="02F31001" w14:textId="77777777" w:rsidR="009C0E56" w:rsidRDefault="009C0E56" w:rsidP="009C0E56">
      <w:pPr>
        <w:spacing w:after="160" w:line="259" w:lineRule="auto"/>
        <w:ind w:left="720"/>
        <w:contextualSpacing w:val="0"/>
        <w:rPr>
          <w:rFonts w:eastAsiaTheme="minorEastAsia"/>
        </w:rPr>
      </w:pPr>
    </w:p>
    <w:p w14:paraId="17818ACD" w14:textId="2CB7D28A" w:rsidR="009C0E56" w:rsidRDefault="009C0E56" w:rsidP="009C0E56">
      <w:pPr>
        <w:spacing w:after="160" w:line="259" w:lineRule="auto"/>
        <w:ind w:left="72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Next, we must observe how many times the interior of the loop is called.  We see that it iterates from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=0 to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=n-1. 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.  Therefore, the iterations of the loop are O(N).</w:t>
      </w:r>
    </w:p>
    <w:p w14:paraId="2314B74D" w14:textId="6CC8BD2B" w:rsidR="009C0E56" w:rsidRDefault="009C0E56" w:rsidP="009C0E56">
      <w:pPr>
        <w:spacing w:after="160" w:line="259" w:lineRule="auto"/>
        <w:ind w:left="720"/>
        <w:contextualSpacing w:val="0"/>
        <w:rPr>
          <w:rFonts w:eastAsiaTheme="minorEastAsia"/>
        </w:rPr>
      </w:pPr>
    </w:p>
    <w:p w14:paraId="31ABFBDE" w14:textId="1FF7E84C" w:rsidR="009C0E56" w:rsidRDefault="009C0E56" w:rsidP="00481595">
      <w:pPr>
        <w:spacing w:after="160" w:line="259" w:lineRule="auto"/>
        <w:ind w:left="72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Finally, we take note of the remaining operations, which is the initialization of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, the final comparison of the loop, and the final return.  These are all constant time operations.</w:t>
      </w:r>
    </w:p>
    <w:p w14:paraId="0EE83A64" w14:textId="5658C53A" w:rsidR="009C0E56" w:rsidRDefault="009C0E56" w:rsidP="009C0E56">
      <w:pPr>
        <w:spacing w:after="160" w:line="259" w:lineRule="auto"/>
        <w:ind w:left="72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So, we can see that we have basically: O(N) +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>1) = O(N).</w:t>
      </w:r>
    </w:p>
    <w:p w14:paraId="613217FA" w14:textId="6CCF53B2" w:rsidR="009C0E56" w:rsidRPr="009C0E56" w:rsidRDefault="009C0E56">
      <w:pPr>
        <w:spacing w:after="160" w:line="259" w:lineRule="auto"/>
        <w:contextualSpacing w:val="0"/>
        <w:rPr>
          <w:rFonts w:eastAsiaTheme="minorEastAsia"/>
        </w:rPr>
      </w:pPr>
    </w:p>
    <w:p w14:paraId="206AE3AD" w14:textId="64AB261F" w:rsidR="00DB5FA4" w:rsidRDefault="00765F4D">
      <w:pPr>
        <w:spacing w:after="160" w:line="259" w:lineRule="auto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9C0E56">
        <w:rPr>
          <w:rFonts w:eastAsiaTheme="minorEastAsia"/>
        </w:rPr>
        <w:t>Alternatively, we can count the operations:</w:t>
      </w:r>
    </w:p>
    <w:p w14:paraId="14E2617C" w14:textId="1F9A9C42" w:rsidR="009C0E56" w:rsidRPr="00481595" w:rsidRDefault="009C0E56" w:rsidP="009C0E56">
      <w:pPr>
        <w:pStyle w:val="ListParagraph"/>
        <w:numPr>
          <w:ilvl w:val="0"/>
          <w:numId w:val="17"/>
        </w:numPr>
        <w:contextualSpacing w:val="0"/>
        <w:rPr>
          <w:rFonts w:eastAsiaTheme="minorEastAsia" w:cs="Times New Roman"/>
          <w:sz w:val="20"/>
          <w:szCs w:val="20"/>
        </w:rPr>
      </w:pPr>
      <w:r w:rsidRPr="00481595">
        <w:rPr>
          <w:rFonts w:eastAsiaTheme="minorEastAsia" w:cs="Times New Roman"/>
          <w:sz w:val="20"/>
          <w:szCs w:val="20"/>
        </w:rPr>
        <w:t xml:space="preserve">1 op: int </w:t>
      </w:r>
      <w:proofErr w:type="spellStart"/>
      <w:r w:rsidRPr="00481595">
        <w:rPr>
          <w:rFonts w:eastAsiaTheme="minorEastAsia" w:cs="Times New Roman"/>
          <w:sz w:val="20"/>
          <w:szCs w:val="20"/>
        </w:rPr>
        <w:t>i</w:t>
      </w:r>
      <w:proofErr w:type="spellEnd"/>
      <w:r w:rsidRPr="00481595">
        <w:rPr>
          <w:rFonts w:eastAsiaTheme="minorEastAsia" w:cs="Times New Roman"/>
          <w:sz w:val="20"/>
          <w:szCs w:val="20"/>
        </w:rPr>
        <w:t xml:space="preserve"> = 0</w:t>
      </w:r>
    </w:p>
    <w:p w14:paraId="0F7C4EB9" w14:textId="45A2362C" w:rsidR="009C0E56" w:rsidRPr="00481595" w:rsidRDefault="009C0E56" w:rsidP="009C0E56">
      <w:pPr>
        <w:pStyle w:val="ListParagraph"/>
        <w:numPr>
          <w:ilvl w:val="0"/>
          <w:numId w:val="17"/>
        </w:numPr>
        <w:contextualSpacing w:val="0"/>
        <w:rPr>
          <w:rFonts w:eastAsiaTheme="minorEastAsia" w:cs="Times New Roman"/>
          <w:sz w:val="20"/>
          <w:szCs w:val="20"/>
        </w:rPr>
      </w:pPr>
      <w:r w:rsidRPr="00481595">
        <w:rPr>
          <w:rFonts w:eastAsiaTheme="minorEastAsia" w:cs="Times New Roman"/>
          <w:sz w:val="20"/>
          <w:szCs w:val="20"/>
        </w:rPr>
        <w:t>Loop, executes n=</w:t>
      </w:r>
      <w:proofErr w:type="spellStart"/>
      <w:proofErr w:type="gramStart"/>
      <w:r w:rsidRPr="00481595">
        <w:rPr>
          <w:rFonts w:eastAsiaTheme="minorEastAsia" w:cs="Times New Roman"/>
          <w:sz w:val="20"/>
          <w:szCs w:val="20"/>
        </w:rPr>
        <w:t>arr.length</w:t>
      </w:r>
      <w:proofErr w:type="spellEnd"/>
      <w:proofErr w:type="gramEnd"/>
      <w:r w:rsidRPr="00481595">
        <w:rPr>
          <w:rFonts w:eastAsiaTheme="minorEastAsia" w:cs="Times New Roman"/>
          <w:sz w:val="20"/>
          <w:szCs w:val="20"/>
        </w:rPr>
        <w:t xml:space="preserve"> times.</w:t>
      </w:r>
    </w:p>
    <w:p w14:paraId="22766DDB" w14:textId="127CBE94" w:rsidR="009C0E56" w:rsidRPr="00481595" w:rsidRDefault="009C0E56" w:rsidP="009C0E56">
      <w:pPr>
        <w:pStyle w:val="ListParagraph"/>
        <w:numPr>
          <w:ilvl w:val="1"/>
          <w:numId w:val="17"/>
        </w:numPr>
        <w:contextualSpacing w:val="0"/>
        <w:rPr>
          <w:rFonts w:eastAsiaTheme="minorEastAsia" w:cs="Times New Roman"/>
          <w:sz w:val="20"/>
          <w:szCs w:val="20"/>
        </w:rPr>
      </w:pPr>
      <w:r w:rsidRPr="00481595">
        <w:rPr>
          <w:rFonts w:eastAsiaTheme="minorEastAsia" w:cs="Times New Roman"/>
          <w:sz w:val="20"/>
          <w:szCs w:val="20"/>
        </w:rPr>
        <w:t xml:space="preserve">1 op: </w:t>
      </w:r>
      <w:proofErr w:type="spellStart"/>
      <w:r w:rsidRPr="00481595">
        <w:rPr>
          <w:rFonts w:eastAsiaTheme="minorEastAsia" w:cs="Times New Roman"/>
          <w:sz w:val="20"/>
          <w:szCs w:val="20"/>
        </w:rPr>
        <w:t>i</w:t>
      </w:r>
      <w:proofErr w:type="spellEnd"/>
      <w:r w:rsidRPr="00481595">
        <w:rPr>
          <w:rFonts w:eastAsiaTheme="minorEastAsia" w:cs="Times New Roman"/>
          <w:sz w:val="20"/>
          <w:szCs w:val="20"/>
        </w:rPr>
        <w:t xml:space="preserve"> &lt; </w:t>
      </w:r>
      <w:proofErr w:type="spellStart"/>
      <w:proofErr w:type="gramStart"/>
      <w:r w:rsidRPr="00481595">
        <w:rPr>
          <w:rFonts w:eastAsiaTheme="minorEastAsia" w:cs="Times New Roman"/>
          <w:sz w:val="20"/>
          <w:szCs w:val="20"/>
        </w:rPr>
        <w:t>arr.length</w:t>
      </w:r>
      <w:proofErr w:type="spellEnd"/>
      <w:proofErr w:type="gramEnd"/>
    </w:p>
    <w:p w14:paraId="4F84DFA4" w14:textId="1520B2C2" w:rsidR="009C0E56" w:rsidRPr="00481595" w:rsidRDefault="009C0E56" w:rsidP="009C0E56">
      <w:pPr>
        <w:pStyle w:val="ListParagraph"/>
        <w:numPr>
          <w:ilvl w:val="1"/>
          <w:numId w:val="17"/>
        </w:numPr>
        <w:contextualSpacing w:val="0"/>
        <w:rPr>
          <w:rFonts w:eastAsiaTheme="minorEastAsia" w:cs="Times New Roman"/>
          <w:sz w:val="20"/>
          <w:szCs w:val="20"/>
        </w:rPr>
      </w:pPr>
      <w:r w:rsidRPr="00481595">
        <w:rPr>
          <w:rFonts w:eastAsiaTheme="minorEastAsia" w:cs="Times New Roman"/>
          <w:sz w:val="20"/>
          <w:szCs w:val="20"/>
        </w:rPr>
        <w:t xml:space="preserve">2 </w:t>
      </w:r>
      <w:proofErr w:type="gramStart"/>
      <w:r w:rsidRPr="00481595">
        <w:rPr>
          <w:rFonts w:eastAsiaTheme="minorEastAsia" w:cs="Times New Roman"/>
          <w:sz w:val="20"/>
          <w:szCs w:val="20"/>
        </w:rPr>
        <w:t>op</w:t>
      </w:r>
      <w:proofErr w:type="gramEnd"/>
      <w:r w:rsidRPr="00481595">
        <w:rPr>
          <w:rFonts w:eastAsiaTheme="minorEastAsia" w:cs="Times New Roman"/>
          <w:sz w:val="20"/>
          <w:szCs w:val="20"/>
        </w:rPr>
        <w:t>: if (</w:t>
      </w:r>
      <w:proofErr w:type="spellStart"/>
      <w:r w:rsidRPr="00481595">
        <w:rPr>
          <w:rFonts w:eastAsiaTheme="minorEastAsia" w:cs="Times New Roman"/>
          <w:sz w:val="20"/>
          <w:szCs w:val="20"/>
        </w:rPr>
        <w:t>arr</w:t>
      </w:r>
      <w:proofErr w:type="spellEnd"/>
      <w:r w:rsidRPr="00481595">
        <w:rPr>
          <w:rFonts w:eastAsiaTheme="minorEastAsia" w:cs="Times New Roman"/>
          <w:sz w:val="20"/>
          <w:szCs w:val="20"/>
        </w:rPr>
        <w:t>[</w:t>
      </w:r>
      <w:proofErr w:type="spellStart"/>
      <w:r w:rsidRPr="00481595">
        <w:rPr>
          <w:rFonts w:eastAsiaTheme="minorEastAsia" w:cs="Times New Roman"/>
          <w:sz w:val="20"/>
          <w:szCs w:val="20"/>
        </w:rPr>
        <w:t>i</w:t>
      </w:r>
      <w:proofErr w:type="spellEnd"/>
      <w:r w:rsidRPr="00481595">
        <w:rPr>
          <w:rFonts w:eastAsiaTheme="minorEastAsia" w:cs="Times New Roman"/>
          <w:sz w:val="20"/>
          <w:szCs w:val="20"/>
        </w:rPr>
        <w:t xml:space="preserve">] == </w:t>
      </w:r>
      <w:proofErr w:type="spellStart"/>
      <w:r w:rsidRPr="00481595">
        <w:rPr>
          <w:rFonts w:eastAsiaTheme="minorEastAsia" w:cs="Times New Roman"/>
          <w:sz w:val="20"/>
          <w:szCs w:val="20"/>
        </w:rPr>
        <w:t>val</w:t>
      </w:r>
      <w:proofErr w:type="spellEnd"/>
      <w:r w:rsidRPr="00481595">
        <w:rPr>
          <w:rFonts w:eastAsiaTheme="minorEastAsia" w:cs="Times New Roman"/>
          <w:sz w:val="20"/>
          <w:szCs w:val="20"/>
        </w:rPr>
        <w:t>) return true;</w:t>
      </w:r>
    </w:p>
    <w:p w14:paraId="6283DD6F" w14:textId="77777777" w:rsidR="009C0E56" w:rsidRPr="00481595" w:rsidRDefault="009C0E56" w:rsidP="009C0E56">
      <w:pPr>
        <w:pStyle w:val="ListParagraph"/>
        <w:numPr>
          <w:ilvl w:val="2"/>
          <w:numId w:val="17"/>
        </w:numPr>
        <w:contextualSpacing w:val="0"/>
        <w:rPr>
          <w:rFonts w:eastAsiaTheme="minorEastAsia" w:cs="Times New Roman"/>
          <w:sz w:val="20"/>
          <w:szCs w:val="20"/>
        </w:rPr>
      </w:pPr>
      <w:r w:rsidRPr="00481595">
        <w:rPr>
          <w:rFonts w:eastAsiaTheme="minorEastAsia" w:cs="Times New Roman"/>
          <w:sz w:val="20"/>
          <w:szCs w:val="20"/>
        </w:rPr>
        <w:t>Comparison and return</w:t>
      </w:r>
    </w:p>
    <w:p w14:paraId="7B051BA9" w14:textId="30D93427" w:rsidR="009C0E56" w:rsidRPr="00481595" w:rsidRDefault="009C0E56" w:rsidP="009C0E56">
      <w:pPr>
        <w:pStyle w:val="ListParagraph"/>
        <w:numPr>
          <w:ilvl w:val="1"/>
          <w:numId w:val="17"/>
        </w:numPr>
        <w:contextualSpacing w:val="0"/>
        <w:rPr>
          <w:rFonts w:eastAsiaTheme="minorEastAsia" w:cs="Times New Roman"/>
          <w:sz w:val="20"/>
          <w:szCs w:val="20"/>
        </w:rPr>
      </w:pPr>
      <w:r w:rsidRPr="00481595">
        <w:rPr>
          <w:rFonts w:eastAsiaTheme="minorEastAsia" w:cs="Times New Roman"/>
          <w:sz w:val="20"/>
          <w:szCs w:val="20"/>
        </w:rPr>
        <w:lastRenderedPageBreak/>
        <w:t xml:space="preserve">1 op:  </w:t>
      </w:r>
      <w:proofErr w:type="spellStart"/>
      <w:r w:rsidRPr="00481595">
        <w:rPr>
          <w:rFonts w:eastAsiaTheme="minorEastAsia" w:cs="Times New Roman"/>
          <w:sz w:val="20"/>
          <w:szCs w:val="20"/>
        </w:rPr>
        <w:t>i</w:t>
      </w:r>
      <w:proofErr w:type="spellEnd"/>
      <w:r w:rsidRPr="00481595">
        <w:rPr>
          <w:rFonts w:eastAsiaTheme="minorEastAsia" w:cs="Times New Roman"/>
          <w:sz w:val="20"/>
          <w:szCs w:val="20"/>
        </w:rPr>
        <w:t>++;</w:t>
      </w:r>
    </w:p>
    <w:p w14:paraId="17B28334" w14:textId="04977A96" w:rsidR="00481595" w:rsidRDefault="00481595" w:rsidP="00481595">
      <w:pPr>
        <w:pStyle w:val="ListParagraph"/>
        <w:numPr>
          <w:ilvl w:val="0"/>
          <w:numId w:val="17"/>
        </w:numPr>
        <w:contextualSpacing w:val="0"/>
        <w:rPr>
          <w:rFonts w:eastAsiaTheme="minorEastAsia" w:cs="Times New Roman"/>
          <w:sz w:val="20"/>
          <w:szCs w:val="20"/>
        </w:rPr>
      </w:pPr>
      <w:r w:rsidRPr="00481595">
        <w:rPr>
          <w:rFonts w:eastAsiaTheme="minorEastAsia" w:cs="Times New Roman"/>
          <w:sz w:val="20"/>
          <w:szCs w:val="20"/>
        </w:rPr>
        <w:t xml:space="preserve">1 op: </w:t>
      </w:r>
      <w:proofErr w:type="spellStart"/>
      <w:r w:rsidRPr="00481595">
        <w:rPr>
          <w:rFonts w:eastAsiaTheme="minorEastAsia" w:cs="Times New Roman"/>
          <w:sz w:val="20"/>
          <w:szCs w:val="20"/>
        </w:rPr>
        <w:t>i</w:t>
      </w:r>
      <w:proofErr w:type="spellEnd"/>
      <w:r w:rsidRPr="00481595">
        <w:rPr>
          <w:rFonts w:eastAsiaTheme="minorEastAsia" w:cs="Times New Roman"/>
          <w:sz w:val="20"/>
          <w:szCs w:val="20"/>
        </w:rPr>
        <w:t xml:space="preserve"> &lt; </w:t>
      </w:r>
      <w:proofErr w:type="spellStart"/>
      <w:proofErr w:type="gramStart"/>
      <w:r w:rsidRPr="00481595">
        <w:rPr>
          <w:rFonts w:eastAsiaTheme="minorEastAsia" w:cs="Times New Roman"/>
          <w:sz w:val="20"/>
          <w:szCs w:val="20"/>
        </w:rPr>
        <w:t>arr.length</w:t>
      </w:r>
      <w:proofErr w:type="spellEnd"/>
      <w:proofErr w:type="gramEnd"/>
      <w:r w:rsidRPr="00481595">
        <w:rPr>
          <w:rFonts w:eastAsiaTheme="minorEastAsia" w:cs="Times New Roman"/>
          <w:sz w:val="20"/>
          <w:szCs w:val="20"/>
        </w:rPr>
        <w:t xml:space="preserve"> </w:t>
      </w:r>
    </w:p>
    <w:p w14:paraId="42469134" w14:textId="1D2BAAFE" w:rsidR="00481595" w:rsidRDefault="00481595" w:rsidP="00481595">
      <w:pPr>
        <w:contextualSpacing w:val="0"/>
        <w:rPr>
          <w:rFonts w:eastAsiaTheme="minorEastAsia" w:cs="Times New Roman"/>
          <w:sz w:val="20"/>
          <w:szCs w:val="20"/>
        </w:rPr>
      </w:pPr>
    </w:p>
    <w:p w14:paraId="2F4B9124" w14:textId="715802B4" w:rsidR="00481595" w:rsidRPr="00481595" w:rsidRDefault="00481595" w:rsidP="00481595">
      <w:pPr>
        <w:contextualSpacing w:val="0"/>
        <w:rPr>
          <w:rFonts w:eastAsiaTheme="minorEastAsia" w:cs="Times New Roman"/>
          <w:sz w:val="20"/>
          <w:szCs w:val="20"/>
        </w:rPr>
      </w:pPr>
      <w:r>
        <w:rPr>
          <w:rFonts w:eastAsiaTheme="minorEastAsia" w:cs="Times New Roman"/>
          <w:sz w:val="20"/>
          <w:szCs w:val="20"/>
        </w:rPr>
        <w:t>This gives us: 1 + n*4+1 = 4n+2 = O(N)</w:t>
      </w:r>
    </w:p>
    <w:p w14:paraId="01A5CA8D" w14:textId="77777777" w:rsidR="009C0E56" w:rsidRPr="009C0E56" w:rsidRDefault="009C0E56">
      <w:pPr>
        <w:spacing w:after="160" w:line="259" w:lineRule="auto"/>
        <w:contextualSpacing w:val="0"/>
        <w:rPr>
          <w:rFonts w:eastAsiaTheme="minorEastAsia"/>
        </w:rPr>
      </w:pPr>
    </w:p>
    <w:p w14:paraId="66C5BAD6" w14:textId="4A9D9F13" w:rsidR="00765F4D" w:rsidRDefault="00765F4D">
      <w:pPr>
        <w:spacing w:after="160" w:line="259" w:lineRule="auto"/>
        <w:contextualSpacing w:val="0"/>
        <w:rPr>
          <w:rFonts w:eastAsiaTheme="minorEastAsia"/>
        </w:rPr>
      </w:pPr>
    </w:p>
    <w:p w14:paraId="1BEC74FF" w14:textId="59510CFD" w:rsidR="00765F4D" w:rsidRDefault="00765F4D">
      <w:pPr>
        <w:spacing w:after="160" w:line="259" w:lineRule="auto"/>
        <w:contextualSpacing w:val="0"/>
        <w:rPr>
          <w:rFonts w:eastAsiaTheme="minorEastAsia"/>
        </w:rPr>
      </w:pPr>
    </w:p>
    <w:p w14:paraId="156C2226" w14:textId="77777777" w:rsidR="00765F4D" w:rsidRDefault="00765F4D">
      <w:pPr>
        <w:spacing w:after="160" w:line="259" w:lineRule="auto"/>
        <w:contextualSpacing w:val="0"/>
        <w:rPr>
          <w:rFonts w:eastAsiaTheme="minorEastAsia"/>
        </w:rPr>
      </w:pPr>
    </w:p>
    <w:p w14:paraId="4EDD719F" w14:textId="3140DCFF" w:rsidR="00DB5FA4" w:rsidRPr="00DB5FA4" w:rsidRDefault="00DB5FA4" w:rsidP="00DB5FA4">
      <w:pPr>
        <w:rPr>
          <w:rFonts w:eastAsiaTheme="minorEastAsia"/>
        </w:rPr>
      </w:pPr>
      <w:bookmarkStart w:id="2" w:name="_Hlk17877381"/>
      <w:r w:rsidRPr="00DB5FA4">
        <w:rPr>
          <w:rFonts w:eastAsiaTheme="minorEastAsia"/>
        </w:rPr>
        <w:t>Example #</w:t>
      </w:r>
      <w:r>
        <w:rPr>
          <w:rFonts w:eastAsiaTheme="minorEastAsia"/>
        </w:rPr>
        <w:t>2</w:t>
      </w:r>
      <w:r w:rsidRPr="00DB5FA4">
        <w:rPr>
          <w:rFonts w:eastAsiaTheme="minorEastAsia"/>
        </w:rPr>
        <w:t xml:space="preserve">: </w:t>
      </w:r>
    </w:p>
    <w:p w14:paraId="5FAB6F65" w14:textId="77777777" w:rsidR="00DB5FA4" w:rsidRDefault="00DB5FA4" w:rsidP="00DB5FA4">
      <w:pPr>
        <w:rPr>
          <w:rFonts w:eastAsiaTheme="minorEastAsia"/>
        </w:rPr>
      </w:pPr>
    </w:p>
    <w:p w14:paraId="0F500D22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  <w:t xml:space="preserve">public static void </w:t>
      </w:r>
      <w:proofErr w:type="spellStart"/>
      <w:proofErr w:type="gramStart"/>
      <w:r w:rsidRPr="00131DDB">
        <w:rPr>
          <w:rFonts w:ascii="Courier New" w:eastAsiaTheme="minorEastAsia" w:hAnsi="Courier New" w:cs="Courier New"/>
          <w:sz w:val="20"/>
          <w:szCs w:val="20"/>
        </w:rPr>
        <w:t>printArr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int []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arr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) {</w:t>
      </w:r>
    </w:p>
    <w:p w14:paraId="0D149145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  <w:t xml:space="preserve">for (int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=0;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131DDB">
        <w:rPr>
          <w:rFonts w:ascii="Courier New" w:eastAsiaTheme="minorEastAsia" w:hAnsi="Courier New" w:cs="Courier New"/>
          <w:sz w:val="20"/>
          <w:szCs w:val="20"/>
        </w:rPr>
        <w:t>arr.length</w:t>
      </w:r>
      <w:proofErr w:type="spellEnd"/>
      <w:proofErr w:type="gram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;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++) {</w:t>
      </w:r>
    </w:p>
    <w:p w14:paraId="6915B538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System.out.println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arr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]);</w:t>
      </w:r>
    </w:p>
    <w:p w14:paraId="00D6052E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bookmarkEnd w:id="2"/>
      <w:r w:rsidRPr="00131DDB">
        <w:rPr>
          <w:rFonts w:ascii="Courier New" w:eastAsiaTheme="minorEastAsia" w:hAnsi="Courier New" w:cs="Courier New"/>
          <w:sz w:val="20"/>
          <w:szCs w:val="20"/>
        </w:rPr>
        <w:t>}</w:t>
      </w:r>
    </w:p>
    <w:p w14:paraId="7728F86D" w14:textId="2D91756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  <w:t>}</w:t>
      </w:r>
    </w:p>
    <w:p w14:paraId="503174ED" w14:textId="406EA226" w:rsidR="00591686" w:rsidRDefault="00591686" w:rsidP="00491DC8"/>
    <w:p w14:paraId="36F2324D" w14:textId="6D98284F" w:rsidR="00DB5FA4" w:rsidRDefault="00DB5FA4" w:rsidP="00DB5FA4">
      <w:pPr>
        <w:rPr>
          <w:rFonts w:eastAsiaTheme="minorEastAsia"/>
        </w:rPr>
      </w:pPr>
      <w:r>
        <w:tab/>
      </w:r>
      <w:r>
        <w:rPr>
          <w:rFonts w:eastAsiaTheme="minorEastAsia"/>
        </w:rPr>
        <w:t xml:space="preserve">What is the Big-O? </w:t>
      </w:r>
    </w:p>
    <w:p w14:paraId="04807EE8" w14:textId="215E7E37" w:rsidR="00DB5FA4" w:rsidRDefault="00DB5FA4" w:rsidP="00DB5FA4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No matter what, the algorithm will always iterate over the array’s entire length.</w:t>
      </w:r>
    </w:p>
    <w:p w14:paraId="50912FF8" w14:textId="77777777" w:rsidR="00DB5FA4" w:rsidRDefault="00DB5FA4" w:rsidP="00DB5FA4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Show counting steps on board.</w:t>
      </w:r>
    </w:p>
    <w:p w14:paraId="6CEA24F1" w14:textId="77777777" w:rsidR="00DB5FA4" w:rsidRDefault="00DB5FA4" w:rsidP="00DB5FA4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O(N)</w:t>
      </w:r>
    </w:p>
    <w:p w14:paraId="29DEE7FD" w14:textId="3DC27877" w:rsidR="00835BE9" w:rsidRDefault="00835BE9" w:rsidP="00491DC8"/>
    <w:p w14:paraId="689454C7" w14:textId="1EBD96D7" w:rsidR="00481595" w:rsidRDefault="00481595" w:rsidP="00491DC8">
      <w:r>
        <w:t>Simple analysis:</w:t>
      </w:r>
    </w:p>
    <w:p w14:paraId="6A506B4D" w14:textId="48D44A22" w:rsidR="00481595" w:rsidRDefault="00481595" w:rsidP="00481595">
      <w:pPr>
        <w:pStyle w:val="ListParagraph"/>
        <w:numPr>
          <w:ilvl w:val="0"/>
          <w:numId w:val="17"/>
        </w:numPr>
      </w:pPr>
      <w:r>
        <w:t xml:space="preserve">We have a single loop that is going from </w:t>
      </w:r>
      <w:proofErr w:type="spellStart"/>
      <w:r>
        <w:t>i</w:t>
      </w:r>
      <w:proofErr w:type="spellEnd"/>
      <w:r>
        <w:t xml:space="preserve">=0 to N where n = </w:t>
      </w:r>
      <w:proofErr w:type="spellStart"/>
      <w:proofErr w:type="gramStart"/>
      <w:r>
        <w:t>arr.length</w:t>
      </w:r>
      <w:proofErr w:type="spellEnd"/>
      <w:proofErr w:type="gramEnd"/>
    </w:p>
    <w:p w14:paraId="4DE2F683" w14:textId="405C26FD" w:rsidR="00481595" w:rsidRDefault="00481595" w:rsidP="00481595">
      <w:pPr>
        <w:pStyle w:val="ListParagraph"/>
        <w:numPr>
          <w:ilvl w:val="0"/>
          <w:numId w:val="17"/>
        </w:numPr>
      </w:pPr>
      <w:r>
        <w:t>Print statement inside the loop is a constant time operation</w:t>
      </w:r>
    </w:p>
    <w:p w14:paraId="2A508696" w14:textId="132CD0E6" w:rsidR="00481595" w:rsidRDefault="00481595" w:rsidP="00481595">
      <w:pPr>
        <w:pStyle w:val="ListParagraph"/>
        <w:numPr>
          <w:ilvl w:val="0"/>
          <w:numId w:val="17"/>
        </w:numPr>
      </w:pPr>
      <w:r>
        <w:t>O(N)</w:t>
      </w:r>
    </w:p>
    <w:p w14:paraId="3956B32A" w14:textId="4CE6FBCF" w:rsidR="00481595" w:rsidRDefault="00481595" w:rsidP="00481595"/>
    <w:p w14:paraId="54571023" w14:textId="114BD865" w:rsidR="00481595" w:rsidRDefault="00481595" w:rsidP="00481595">
      <w:r>
        <w:t>More complex:</w:t>
      </w:r>
    </w:p>
    <w:p w14:paraId="25B94DB8" w14:textId="2FA226EF" w:rsidR="00481595" w:rsidRDefault="00481595" w:rsidP="00481595">
      <w:pPr>
        <w:pStyle w:val="ListParagraph"/>
        <w:numPr>
          <w:ilvl w:val="0"/>
          <w:numId w:val="17"/>
        </w:numPr>
      </w:pPr>
      <w:r>
        <w:t xml:space="preserve">1 op: int </w:t>
      </w:r>
      <w:proofErr w:type="spellStart"/>
      <w:r>
        <w:t>i</w:t>
      </w:r>
      <w:proofErr w:type="spellEnd"/>
      <w:r>
        <w:t>=0</w:t>
      </w:r>
    </w:p>
    <w:p w14:paraId="7ABC5D63" w14:textId="26368C4C" w:rsidR="00481595" w:rsidRDefault="00481595" w:rsidP="00481595">
      <w:pPr>
        <w:pStyle w:val="ListParagraph"/>
        <w:numPr>
          <w:ilvl w:val="0"/>
          <w:numId w:val="17"/>
        </w:numPr>
      </w:pPr>
      <w:r>
        <w:t>N loops:</w:t>
      </w:r>
    </w:p>
    <w:p w14:paraId="15B117A7" w14:textId="3F930B4C" w:rsidR="00481595" w:rsidRDefault="00481595" w:rsidP="00481595">
      <w:pPr>
        <w:pStyle w:val="ListParagraph"/>
        <w:numPr>
          <w:ilvl w:val="1"/>
          <w:numId w:val="17"/>
        </w:numPr>
      </w:pPr>
      <w:r>
        <w:t xml:space="preserve">1 op: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</w:p>
    <w:p w14:paraId="07252839" w14:textId="514B3FB4" w:rsidR="00481595" w:rsidRDefault="00481595" w:rsidP="00481595">
      <w:pPr>
        <w:pStyle w:val="ListParagraph"/>
        <w:numPr>
          <w:ilvl w:val="1"/>
          <w:numId w:val="17"/>
        </w:numPr>
      </w:pPr>
      <w:r>
        <w:t xml:space="preserve">1 op: </w:t>
      </w:r>
      <w:proofErr w:type="spellStart"/>
      <w:r>
        <w:t>println</w:t>
      </w:r>
      <w:proofErr w:type="spellEnd"/>
    </w:p>
    <w:p w14:paraId="4ED7CFEE" w14:textId="5AEB4B24" w:rsidR="00481595" w:rsidRDefault="00481595" w:rsidP="00481595">
      <w:pPr>
        <w:pStyle w:val="ListParagraph"/>
        <w:numPr>
          <w:ilvl w:val="1"/>
          <w:numId w:val="17"/>
        </w:numPr>
      </w:pPr>
      <w:r>
        <w:t xml:space="preserve">1 op: </w:t>
      </w:r>
      <w:proofErr w:type="spellStart"/>
      <w:r>
        <w:t>i</w:t>
      </w:r>
      <w:proofErr w:type="spellEnd"/>
      <w:r>
        <w:t>++</w:t>
      </w:r>
    </w:p>
    <w:p w14:paraId="0FAE8EB4" w14:textId="3B3F48A6" w:rsidR="00481595" w:rsidRDefault="00481595" w:rsidP="00481595">
      <w:pPr>
        <w:pStyle w:val="ListParagraph"/>
        <w:numPr>
          <w:ilvl w:val="0"/>
          <w:numId w:val="17"/>
        </w:numPr>
      </w:pPr>
      <w:r>
        <w:t xml:space="preserve">1 op: I &lt; </w:t>
      </w:r>
      <w:proofErr w:type="spellStart"/>
      <w:proofErr w:type="gramStart"/>
      <w:r>
        <w:t>arr.length</w:t>
      </w:r>
      <w:proofErr w:type="spellEnd"/>
      <w:proofErr w:type="gramEnd"/>
    </w:p>
    <w:p w14:paraId="05D2CC91" w14:textId="43C167B3" w:rsidR="00481595" w:rsidRDefault="00481595" w:rsidP="00481595"/>
    <w:p w14:paraId="6DB41A09" w14:textId="2472B251" w:rsidR="00481595" w:rsidRDefault="00481595" w:rsidP="00481595">
      <w:pPr>
        <w:ind w:left="360"/>
      </w:pPr>
      <w:r>
        <w:t>1 + N*3 + 1 = O(3N+2) = O(N)</w:t>
      </w:r>
    </w:p>
    <w:p w14:paraId="1F7C5600" w14:textId="77777777" w:rsidR="00481595" w:rsidRDefault="00481595" w:rsidP="00491DC8"/>
    <w:p w14:paraId="5D385FB5" w14:textId="56BC7ADE" w:rsidR="00481595" w:rsidRDefault="00481595" w:rsidP="00491DC8"/>
    <w:p w14:paraId="17C287DE" w14:textId="1CE314BC" w:rsidR="00481595" w:rsidRDefault="00481595" w:rsidP="00491DC8"/>
    <w:p w14:paraId="4E9F35E8" w14:textId="375364DF" w:rsidR="00481595" w:rsidRPr="00481595" w:rsidRDefault="00481595" w:rsidP="00491DC8">
      <w:pPr>
        <w:rPr>
          <w:b/>
          <w:bCs/>
          <w:u w:val="single"/>
        </w:rPr>
      </w:pPr>
      <w:r w:rsidRPr="00481595">
        <w:rPr>
          <w:b/>
          <w:bCs/>
          <w:u w:val="single"/>
        </w:rPr>
        <w:t>Now switch to worksheets for more complex problems.</w:t>
      </w:r>
    </w:p>
    <w:p w14:paraId="5B7AEAE0" w14:textId="15916F8A" w:rsidR="00481595" w:rsidRDefault="00481595" w:rsidP="00491DC8"/>
    <w:p w14:paraId="0770C4A6" w14:textId="77777777" w:rsidR="00481595" w:rsidRDefault="00481595" w:rsidP="00491DC8"/>
    <w:p w14:paraId="770F13B2" w14:textId="77777777" w:rsidR="00B435B9" w:rsidRDefault="00B435B9" w:rsidP="00B435B9">
      <w:pPr>
        <w:pStyle w:val="Heading2"/>
      </w:pPr>
      <w:r>
        <w:lastRenderedPageBreak/>
        <w:t>Common Big-O Asymptote classes</w:t>
      </w:r>
    </w:p>
    <w:p w14:paraId="18739418" w14:textId="77777777" w:rsidR="00B435B9" w:rsidRDefault="00B435B9" w:rsidP="00B435B9"/>
    <w:p w14:paraId="25051D16" w14:textId="77777777" w:rsidR="00B435B9" w:rsidRDefault="00B435B9" w:rsidP="00B435B9">
      <w:pPr>
        <w:rPr>
          <w:rFonts w:eastAsiaTheme="minorEastAsia"/>
        </w:rPr>
      </w:pPr>
      <w:bookmarkStart w:id="3" w:name="_Hlk17277009"/>
      <m:oMath>
        <m:r>
          <w:rPr>
            <w:rFonts w:ascii="Cambria Math" w:eastAsiaTheme="minorEastAsia" w:hAnsi="Cambria Math"/>
          </w:rPr>
          <m:t>O(1)</m:t>
        </m:r>
      </m:oMath>
      <w:r>
        <w:rPr>
          <w:rFonts w:eastAsiaTheme="minorEastAsia"/>
        </w:rPr>
        <w:t xml:space="preserve"> – Constant e.g. fixed set of operations, accessing location in array, etc.</w:t>
      </w:r>
    </w:p>
    <w:p w14:paraId="50398997" w14:textId="77777777" w:rsidR="00B435B9" w:rsidRDefault="00B435B9" w:rsidP="00B435B9">
      <w:pPr>
        <w:rPr>
          <w:rFonts w:eastAsiaTheme="minorEastAsia"/>
        </w:rPr>
      </w:pPr>
    </w:p>
    <w:p w14:paraId="4A605353" w14:textId="77777777" w:rsidR="00B435B9" w:rsidRDefault="00B435B9" w:rsidP="00B435B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O(log(n))</m:t>
        </m:r>
      </m:oMath>
      <w:r>
        <w:rPr>
          <w:rFonts w:eastAsiaTheme="minorEastAsia"/>
        </w:rPr>
        <w:t xml:space="preserve"> – Logarithmic growthy (typically log base 2). e.g. binary search of sorted array and binary search tree lookup.</w:t>
      </w:r>
    </w:p>
    <w:p w14:paraId="6C697F73" w14:textId="77777777" w:rsidR="00B435B9" w:rsidRDefault="00B435B9" w:rsidP="00B435B9">
      <w:pPr>
        <w:rPr>
          <w:rFonts w:eastAsiaTheme="minorEastAsia"/>
        </w:rPr>
      </w:pPr>
    </w:p>
    <w:p w14:paraId="264B58FD" w14:textId="77777777" w:rsidR="00B435B9" w:rsidRDefault="00B435B9" w:rsidP="00B435B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 – Linear. e.g. traversal of an array or list, finding an item in an unsorted list.</w:t>
      </w:r>
    </w:p>
    <w:p w14:paraId="33A19F47" w14:textId="77777777" w:rsidR="00B435B9" w:rsidRDefault="00B435B9" w:rsidP="00B435B9">
      <w:pPr>
        <w:rPr>
          <w:rFonts w:eastAsiaTheme="minorEastAsia"/>
        </w:rPr>
      </w:pPr>
    </w:p>
    <w:p w14:paraId="5A683790" w14:textId="77777777" w:rsidR="00B435B9" w:rsidRDefault="00B435B9" w:rsidP="00B435B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O(n * log(n))</m:t>
        </m:r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linearithmetic</w:t>
      </w:r>
      <w:proofErr w:type="spellEnd"/>
      <w:r>
        <w:rPr>
          <w:rFonts w:eastAsiaTheme="minorEastAsia"/>
        </w:rPr>
        <w:t xml:space="preserve"> or loglinear – Heap sort, best case quick sort, merge sort, fast Fourier transforms.</w:t>
      </w:r>
    </w:p>
    <w:p w14:paraId="6B28882B" w14:textId="77777777" w:rsidR="00B435B9" w:rsidRDefault="00B435B9" w:rsidP="00B435B9">
      <w:pPr>
        <w:rPr>
          <w:rFonts w:eastAsiaTheme="minorEastAsia"/>
        </w:rPr>
      </w:pPr>
    </w:p>
    <w:p w14:paraId="0CFCD94D" w14:textId="77777777" w:rsidR="00B435B9" w:rsidRDefault="00B435B9" w:rsidP="00B435B9">
      <w:pPr>
        <w:rPr>
          <w:rFonts w:eastAsiaTheme="minorEastAsia"/>
        </w:rPr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– Quadratic (or polynomial complexity with polynomial 2 growth) – e.g. bubble sort, selection sort, insertion sort, worst case for quick sort.</w:t>
      </w:r>
    </w:p>
    <w:p w14:paraId="5B29263A" w14:textId="77777777" w:rsidR="00B435B9" w:rsidRDefault="00B435B9" w:rsidP="00B435B9">
      <w:pPr>
        <w:rPr>
          <w:rFonts w:eastAsiaTheme="minorEastAsia"/>
        </w:rPr>
      </w:pPr>
    </w:p>
    <w:p w14:paraId="54AC754E" w14:textId="77777777" w:rsidR="00B435B9" w:rsidRDefault="00B435B9" w:rsidP="00B435B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/>
        </w:rPr>
        <w:t xml:space="preserve"> – Polynomial – often scene when you have two or more nested loops where the loops iterate incrementally (index+1) or iterates through elements of a collection.</w:t>
      </w:r>
    </w:p>
    <w:p w14:paraId="771D234D" w14:textId="77777777" w:rsidR="00B435B9" w:rsidRDefault="00B435B9" w:rsidP="00B435B9">
      <w:pPr>
        <w:rPr>
          <w:rFonts w:eastAsiaTheme="minorEastAsia"/>
        </w:rPr>
      </w:pPr>
    </w:p>
    <w:p w14:paraId="33E02561" w14:textId="77777777" w:rsidR="00B435B9" w:rsidRDefault="00B435B9" w:rsidP="00B435B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O(c^n)</m:t>
        </m:r>
      </m:oMath>
      <w:r>
        <w:rPr>
          <w:rFonts w:eastAsiaTheme="minorEastAsia"/>
        </w:rPr>
        <w:t xml:space="preserve"> – Exponential– e.g. traveling </w:t>
      </w:r>
      <w:proofErr w:type="gramStart"/>
      <w:r>
        <w:rPr>
          <w:rFonts w:eastAsiaTheme="minorEastAsia"/>
        </w:rPr>
        <w:t>sales person</w:t>
      </w:r>
      <w:proofErr w:type="gramEnd"/>
      <w:r>
        <w:rPr>
          <w:rFonts w:eastAsiaTheme="minorEastAsia"/>
        </w:rPr>
        <w:t xml:space="preserve"> using dynamic programming / constraint satisfaction problem formulation</w:t>
      </w:r>
    </w:p>
    <w:p w14:paraId="3906BD00" w14:textId="77777777" w:rsidR="00B435B9" w:rsidRDefault="00B435B9" w:rsidP="00B435B9">
      <w:pPr>
        <w:rPr>
          <w:rFonts w:eastAsiaTheme="minorEastAsia"/>
        </w:rPr>
      </w:pPr>
    </w:p>
    <w:p w14:paraId="528D7CC5" w14:textId="77777777" w:rsidR="00B435B9" w:rsidRDefault="00B435B9" w:rsidP="00B435B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O(n!)</m:t>
        </m:r>
      </m:oMath>
      <w:r>
        <w:rPr>
          <w:rFonts w:eastAsiaTheme="minorEastAsia"/>
        </w:rPr>
        <w:t xml:space="preserve"> – factorial– e.g. brute force search of traveling </w:t>
      </w:r>
      <w:proofErr w:type="gramStart"/>
      <w:r>
        <w:rPr>
          <w:rFonts w:eastAsiaTheme="minorEastAsia"/>
        </w:rPr>
        <w:t>salesperson, or</w:t>
      </w:r>
      <w:proofErr w:type="gramEnd"/>
      <w:r>
        <w:rPr>
          <w:rFonts w:eastAsiaTheme="minorEastAsia"/>
        </w:rPr>
        <w:t xml:space="preserve"> enumerating all possible partitions within a set.</w:t>
      </w:r>
    </w:p>
    <w:bookmarkEnd w:id="3"/>
    <w:p w14:paraId="18F86E41" w14:textId="77777777" w:rsidR="00B435B9" w:rsidRDefault="00B435B9" w:rsidP="00B435B9">
      <w:pPr>
        <w:rPr>
          <w:rFonts w:eastAsiaTheme="minorEastAsia"/>
        </w:rPr>
      </w:pPr>
    </w:p>
    <w:p w14:paraId="0DAA818B" w14:textId="77777777" w:rsidR="00B435B9" w:rsidRDefault="00B435B9" w:rsidP="00B435B9">
      <w:pPr>
        <w:keepNext/>
      </w:pPr>
      <w:r>
        <w:rPr>
          <w:noProof/>
        </w:rPr>
        <w:drawing>
          <wp:inline distT="0" distB="0" distL="0" distR="0" wp14:anchorId="4AFC7C56" wp14:editId="533ACEA0">
            <wp:extent cx="5943600" cy="3728720"/>
            <wp:effectExtent l="0" t="0" r="0" b="5080"/>
            <wp:docPr id="5" name="Picture 5" descr="Image result for big-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g-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6160" w14:textId="03E1C26E" w:rsidR="00B435B9" w:rsidRDefault="00B435B9" w:rsidP="00B435B9">
      <w:pPr>
        <w:pStyle w:val="Caption"/>
        <w:jc w:val="center"/>
        <w:rPr>
          <w:rFonts w:eastAsiaTheme="minorEastAsia"/>
        </w:rPr>
      </w:pPr>
      <w:r>
        <w:t xml:space="preserve">Figure </w:t>
      </w:r>
      <w:fldSimple w:instr=" SEQ Figure \* ARABIC ">
        <w:r w:rsidR="000A4D01">
          <w:rPr>
            <w:noProof/>
          </w:rPr>
          <w:t>3</w:t>
        </w:r>
      </w:fldSimple>
      <w:r>
        <w:t xml:space="preserve">: </w:t>
      </w:r>
      <w:r w:rsidRPr="00F83340">
        <w:t>https://danielmiessler.com/study/big-o-notation/</w:t>
      </w:r>
    </w:p>
    <w:p w14:paraId="58984CE9" w14:textId="172466A1" w:rsidR="000949AF" w:rsidRDefault="00835BE9" w:rsidP="00835BE9">
      <w:pPr>
        <w:pStyle w:val="Heading2"/>
      </w:pPr>
      <w:r>
        <w:lastRenderedPageBreak/>
        <w:t>Other Asymptotic complexities</w:t>
      </w:r>
    </w:p>
    <w:p w14:paraId="346902DF" w14:textId="55A31A33" w:rsidR="00591686" w:rsidRDefault="00591686">
      <w:pPr>
        <w:spacing w:after="160" w:line="259" w:lineRule="auto"/>
        <w:contextualSpacing w:val="0"/>
        <w:rPr>
          <w:rFonts w:eastAsiaTheme="majorEastAsia" w:cstheme="majorBidi"/>
          <w:b/>
          <w:i/>
          <w:szCs w:val="24"/>
        </w:rPr>
      </w:pPr>
    </w:p>
    <w:p w14:paraId="6D30FA54" w14:textId="035D88AC" w:rsidR="00591686" w:rsidRPr="00481595" w:rsidRDefault="00591686">
      <w:pPr>
        <w:spacing w:after="160" w:line="259" w:lineRule="auto"/>
        <w:contextualSpacing w:val="0"/>
        <w:rPr>
          <w:rFonts w:eastAsiaTheme="majorEastAsia" w:cstheme="majorBidi"/>
          <w:b/>
          <w:iCs/>
          <w:szCs w:val="24"/>
        </w:rPr>
      </w:pPr>
      <w:r>
        <w:rPr>
          <w:rFonts w:eastAsiaTheme="majorEastAsia" w:cstheme="majorBidi"/>
          <w:bCs/>
          <w:iCs/>
          <w:szCs w:val="24"/>
        </w:rPr>
        <w:t xml:space="preserve">Two additional asymptotes may be considered with complexity analysis, which are defined by </w:t>
      </w:r>
      <w:r w:rsidRPr="00481595">
        <w:rPr>
          <w:rFonts w:eastAsiaTheme="majorEastAsia" w:cstheme="majorBidi"/>
          <w:b/>
          <w:iCs/>
          <w:szCs w:val="24"/>
        </w:rPr>
        <w:t xml:space="preserve">Big-Omega (asymptotic lower bound) </w:t>
      </w:r>
      <w:r w:rsidRPr="00481595">
        <w:rPr>
          <w:rFonts w:eastAsiaTheme="majorEastAsia" w:cstheme="majorBidi"/>
          <w:bCs/>
          <w:iCs/>
          <w:szCs w:val="24"/>
        </w:rPr>
        <w:t>and</w:t>
      </w:r>
      <w:r w:rsidRPr="00481595">
        <w:rPr>
          <w:rFonts w:eastAsiaTheme="majorEastAsia" w:cstheme="majorBidi"/>
          <w:b/>
          <w:iCs/>
          <w:szCs w:val="24"/>
        </w:rPr>
        <w:t xml:space="preserve"> Big-Theta (asymptotic tight bound).</w:t>
      </w:r>
    </w:p>
    <w:p w14:paraId="296DB037" w14:textId="77777777" w:rsidR="00591686" w:rsidRDefault="00591686">
      <w:pPr>
        <w:spacing w:after="160" w:line="259" w:lineRule="auto"/>
        <w:contextualSpacing w:val="0"/>
        <w:rPr>
          <w:rFonts w:eastAsiaTheme="majorEastAsia" w:cstheme="majorBidi"/>
          <w:b/>
          <w:i/>
          <w:szCs w:val="24"/>
        </w:rPr>
      </w:pPr>
    </w:p>
    <w:p w14:paraId="38EA7742" w14:textId="5F5E0169" w:rsidR="005070B5" w:rsidRDefault="005070B5" w:rsidP="00835BE9">
      <w:pPr>
        <w:pStyle w:val="Heading3"/>
      </w:pPr>
      <w:r>
        <w:t>Big-Omega Notation</w:t>
      </w:r>
    </w:p>
    <w:p w14:paraId="6497A54C" w14:textId="707CB321" w:rsidR="005070B5" w:rsidRDefault="005070B5" w:rsidP="00491DC8"/>
    <w:p w14:paraId="7AF0E1CF" w14:textId="48E35EBB" w:rsidR="00835BE9" w:rsidRDefault="00835BE9" w:rsidP="00491DC8">
      <w:r>
        <w:t>Big</w:t>
      </w:r>
      <w:r w:rsidR="00CF43AE">
        <w:t>-</w:t>
      </w:r>
      <w:r>
        <w:t>Omega is the lower-bound asymptote formally defined as:</w:t>
      </w:r>
    </w:p>
    <w:p w14:paraId="2A8DAD86" w14:textId="1846C98B" w:rsidR="00835BE9" w:rsidRDefault="00835BE9" w:rsidP="00491DC8"/>
    <w:p w14:paraId="3D5C9059" w14:textId="3E47A527" w:rsidR="00835BE9" w:rsidRDefault="00835BE9" w:rsidP="00835BE9">
      <w:pPr>
        <w:ind w:firstLine="72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iff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≥c*f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 xml:space="preserve">N ≥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231A7EAD" w14:textId="77777777" w:rsidR="00835BE9" w:rsidRDefault="00835BE9" w:rsidP="00835BE9">
      <w:pPr>
        <w:rPr>
          <w:rFonts w:eastAsiaTheme="minorEastAsia"/>
        </w:rPr>
      </w:pPr>
    </w:p>
    <w:p w14:paraId="4A7A6C3E" w14:textId="77777777" w:rsidR="00835BE9" w:rsidRDefault="00835BE9" w:rsidP="00835BE9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5597659B" w14:textId="77777777" w:rsidR="00835BE9" w:rsidRDefault="00835BE9" w:rsidP="00835BE9">
      <w:pPr>
        <w:pStyle w:val="ListParagraph"/>
        <w:numPr>
          <w:ilvl w:val="1"/>
          <w:numId w:val="17"/>
        </w:numPr>
        <w:rPr>
          <w:rFonts w:eastAsiaTheme="minorEastAsia"/>
        </w:rPr>
      </w:pPr>
      <w:r w:rsidRPr="0059527B">
        <w:rPr>
          <w:rFonts w:eastAsiaTheme="minorEastAsia"/>
        </w:rPr>
        <w:t>t(N) is the time complexity of the algorithm for data set of size N.</w:t>
      </w:r>
    </w:p>
    <w:p w14:paraId="2C21D868" w14:textId="1FE8D8D6" w:rsidR="00835BE9" w:rsidRDefault="00835BE9" w:rsidP="00835BE9">
      <w:pPr>
        <w:pStyle w:val="ListParagraph"/>
        <w:numPr>
          <w:ilvl w:val="1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 w:rsidRPr="0059527B">
        <w:rPr>
          <w:rFonts w:eastAsiaTheme="minorEastAsia"/>
        </w:rPr>
        <w:t xml:space="preserve"> is a constant</w:t>
      </w:r>
    </w:p>
    <w:p w14:paraId="3C417D33" w14:textId="77777777" w:rsidR="00591686" w:rsidRPr="00591686" w:rsidRDefault="00591686" w:rsidP="00591686">
      <w:pPr>
        <w:rPr>
          <w:rFonts w:eastAsiaTheme="minorEastAsia"/>
        </w:rPr>
      </w:pPr>
    </w:p>
    <w:p w14:paraId="6EAEA77E" w14:textId="77777777" w:rsidR="00835BE9" w:rsidRDefault="00835BE9" w:rsidP="00491DC8"/>
    <w:p w14:paraId="277EB5AC" w14:textId="77777777" w:rsidR="00835BE9" w:rsidRDefault="00835BE9" w:rsidP="00491DC8"/>
    <w:p w14:paraId="3650EDE0" w14:textId="77777777" w:rsidR="00591686" w:rsidRDefault="00591686" w:rsidP="00591686">
      <w:pPr>
        <w:rPr>
          <w:rFonts w:eastAsiaTheme="minorEastAsia"/>
        </w:rPr>
      </w:pPr>
      <w:r>
        <w:rPr>
          <w:rFonts w:eastAsiaTheme="minorEastAsia"/>
        </w:rPr>
        <w:t xml:space="preserve">Example #1: </w:t>
      </w:r>
    </w:p>
    <w:p w14:paraId="59C2777A" w14:textId="77777777" w:rsidR="00591686" w:rsidRPr="00131DDB" w:rsidRDefault="00591686" w:rsidP="00591686">
      <w:pPr>
        <w:rPr>
          <w:rFonts w:eastAsiaTheme="minorEastAsia"/>
          <w:sz w:val="20"/>
          <w:szCs w:val="20"/>
        </w:rPr>
      </w:pPr>
    </w:p>
    <w:p w14:paraId="146E59A4" w14:textId="77777777" w:rsidR="00591686" w:rsidRPr="00131DDB" w:rsidRDefault="00591686" w:rsidP="00591686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eastAsiaTheme="minorEastAsia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 xml:space="preserve">public static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boolean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31DDB">
        <w:rPr>
          <w:rFonts w:ascii="Courier New" w:eastAsiaTheme="minorEastAsia" w:hAnsi="Courier New" w:cs="Courier New"/>
          <w:sz w:val="20"/>
          <w:szCs w:val="20"/>
        </w:rPr>
        <w:t>hasValue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int []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arr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, int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val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) {</w:t>
      </w:r>
    </w:p>
    <w:p w14:paraId="6871A5A4" w14:textId="77777777" w:rsidR="00591686" w:rsidRPr="00131DDB" w:rsidRDefault="00591686" w:rsidP="00591686">
      <w:pPr>
        <w:rPr>
          <w:rFonts w:ascii="Courier New" w:eastAsiaTheme="minorEastAsia" w:hAnsi="Courier New" w:cs="Courier New"/>
          <w:sz w:val="20"/>
          <w:szCs w:val="20"/>
        </w:rPr>
      </w:pPr>
    </w:p>
    <w:p w14:paraId="6AEC8634" w14:textId="77777777" w:rsidR="00591686" w:rsidRPr="00131DDB" w:rsidRDefault="00591686" w:rsidP="00591686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  <w:t xml:space="preserve">for (int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=0;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131DDB">
        <w:rPr>
          <w:rFonts w:ascii="Courier New" w:eastAsiaTheme="minorEastAsia" w:hAnsi="Courier New" w:cs="Courier New"/>
          <w:sz w:val="20"/>
          <w:szCs w:val="20"/>
        </w:rPr>
        <w:t>arr.length</w:t>
      </w:r>
      <w:proofErr w:type="spellEnd"/>
      <w:proofErr w:type="gram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;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++) {</w:t>
      </w:r>
    </w:p>
    <w:p w14:paraId="0EE55BE0" w14:textId="77777777" w:rsidR="00591686" w:rsidRPr="00131DDB" w:rsidRDefault="00591686" w:rsidP="00591686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  <w:t>if (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arr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] ==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val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) return true;</w:t>
      </w:r>
    </w:p>
    <w:p w14:paraId="100251E8" w14:textId="77777777" w:rsidR="00591686" w:rsidRPr="00131DDB" w:rsidRDefault="00591686" w:rsidP="00591686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  <w:t>}</w:t>
      </w:r>
    </w:p>
    <w:p w14:paraId="440CE73B" w14:textId="77777777" w:rsidR="00591686" w:rsidRPr="00131DDB" w:rsidRDefault="00591686" w:rsidP="00591686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  <w:t>return false;</w:t>
      </w:r>
    </w:p>
    <w:p w14:paraId="3E0F93E2" w14:textId="77777777" w:rsidR="00591686" w:rsidRPr="00131DDB" w:rsidRDefault="00591686" w:rsidP="00591686">
      <w:pPr>
        <w:rPr>
          <w:rFonts w:ascii="Courier New" w:eastAsiaTheme="minorEastAsia" w:hAnsi="Courier New" w:cs="Courier New"/>
          <w:sz w:val="20"/>
          <w:szCs w:val="20"/>
        </w:rPr>
      </w:pPr>
    </w:p>
    <w:p w14:paraId="76A90995" w14:textId="77777777" w:rsidR="00591686" w:rsidRPr="00131DDB" w:rsidRDefault="00591686" w:rsidP="00591686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  <w:t>}</w:t>
      </w:r>
    </w:p>
    <w:p w14:paraId="4DE19A14" w14:textId="77777777" w:rsidR="00591686" w:rsidRDefault="00591686" w:rsidP="00591686">
      <w:pPr>
        <w:rPr>
          <w:rFonts w:eastAsiaTheme="minorEastAsia"/>
        </w:rPr>
      </w:pPr>
    </w:p>
    <w:p w14:paraId="62E0E255" w14:textId="3FAF3F55" w:rsidR="00591686" w:rsidRPr="00591686" w:rsidRDefault="00591686" w:rsidP="00591686">
      <w:pPr>
        <w:rPr>
          <w:rFonts w:eastAsiaTheme="minorEastAsia"/>
        </w:rPr>
      </w:pPr>
      <w:r>
        <w:rPr>
          <w:rFonts w:eastAsiaTheme="minorEastAsia"/>
        </w:rPr>
        <w:tab/>
        <w:t>What is the Big-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? </w:t>
      </w:r>
    </w:p>
    <w:p w14:paraId="6857B463" w14:textId="09D8496E" w:rsidR="00591686" w:rsidRDefault="00591686" w:rsidP="00591686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In the best-case scenario, the first item is the value we are looking for and we return true in the first iteration of the for loop.</w:t>
      </w:r>
    </w:p>
    <w:p w14:paraId="5CA0C29E" w14:textId="3491AE33" w:rsidR="00591686" w:rsidRDefault="00591686" w:rsidP="00591686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Since this would be a single step, we know that it would be a constant time operation.</w:t>
      </w:r>
    </w:p>
    <w:p w14:paraId="53D49EA3" w14:textId="7BAC65DE" w:rsidR="00591686" w:rsidRDefault="00591686" w:rsidP="00591686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Therefore, we can say that the algorithm will do no better than a constant time operation.</w:t>
      </w:r>
    </w:p>
    <w:p w14:paraId="0CE869FD" w14:textId="4B5508A0" w:rsidR="00591686" w:rsidRPr="00591686" w:rsidRDefault="00591686" w:rsidP="00DB5FA4">
      <w:pPr>
        <w:pStyle w:val="ListParagraph"/>
        <w:numPr>
          <w:ilvl w:val="2"/>
          <w:numId w:val="17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1838B4D9" w14:textId="77777777" w:rsidR="00591686" w:rsidRPr="00591686" w:rsidRDefault="00591686" w:rsidP="00DB5FA4">
      <w:pPr>
        <w:pStyle w:val="ListParagraph"/>
        <w:ind w:left="1440"/>
        <w:rPr>
          <w:rFonts w:eastAsiaTheme="minorEastAsia"/>
        </w:rPr>
      </w:pPr>
    </w:p>
    <w:p w14:paraId="4DEF2847" w14:textId="77777777" w:rsidR="00DB5FA4" w:rsidRPr="00DB5FA4" w:rsidRDefault="00DB5FA4" w:rsidP="00DB5FA4">
      <w:pPr>
        <w:rPr>
          <w:rFonts w:eastAsiaTheme="minorEastAsia"/>
        </w:rPr>
      </w:pPr>
      <w:r w:rsidRPr="00DB5FA4">
        <w:rPr>
          <w:rFonts w:eastAsiaTheme="minorEastAsia"/>
        </w:rPr>
        <w:t>Example #</w:t>
      </w:r>
      <w:r>
        <w:rPr>
          <w:rFonts w:eastAsiaTheme="minorEastAsia"/>
        </w:rPr>
        <w:t>2</w:t>
      </w:r>
      <w:r w:rsidRPr="00DB5FA4">
        <w:rPr>
          <w:rFonts w:eastAsiaTheme="minorEastAsia"/>
        </w:rPr>
        <w:t xml:space="preserve">: </w:t>
      </w:r>
    </w:p>
    <w:p w14:paraId="6AE90B7A" w14:textId="77777777" w:rsidR="00DB5FA4" w:rsidRDefault="00DB5FA4" w:rsidP="00DB5FA4">
      <w:pPr>
        <w:rPr>
          <w:rFonts w:eastAsiaTheme="minorEastAsia"/>
        </w:rPr>
      </w:pPr>
    </w:p>
    <w:p w14:paraId="096A2DD3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  <w:t xml:space="preserve">public static void </w:t>
      </w:r>
      <w:proofErr w:type="spellStart"/>
      <w:proofErr w:type="gramStart"/>
      <w:r w:rsidRPr="00131DDB">
        <w:rPr>
          <w:rFonts w:ascii="Courier New" w:eastAsiaTheme="minorEastAsia" w:hAnsi="Courier New" w:cs="Courier New"/>
          <w:sz w:val="20"/>
          <w:szCs w:val="20"/>
        </w:rPr>
        <w:t>printArr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int []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arr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) {</w:t>
      </w:r>
    </w:p>
    <w:p w14:paraId="496CBDB6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  <w:t xml:space="preserve">for (int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=0;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131DDB">
        <w:rPr>
          <w:rFonts w:ascii="Courier New" w:eastAsiaTheme="minorEastAsia" w:hAnsi="Courier New" w:cs="Courier New"/>
          <w:sz w:val="20"/>
          <w:szCs w:val="20"/>
        </w:rPr>
        <w:t>arr.length</w:t>
      </w:r>
      <w:proofErr w:type="spellEnd"/>
      <w:proofErr w:type="gram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;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++) {</w:t>
      </w:r>
    </w:p>
    <w:p w14:paraId="6BB6C296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System.out.println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arr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]);</w:t>
      </w:r>
    </w:p>
    <w:p w14:paraId="5D53DBAB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  <w:t>}</w:t>
      </w:r>
    </w:p>
    <w:p w14:paraId="751F0D9A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  <w:t>}</w:t>
      </w:r>
    </w:p>
    <w:p w14:paraId="4359CF05" w14:textId="77777777" w:rsidR="00DB5FA4" w:rsidRDefault="00DB5FA4" w:rsidP="00DB5FA4"/>
    <w:p w14:paraId="6767D93E" w14:textId="5BE54A44" w:rsidR="00DB5FA4" w:rsidRDefault="00DB5FA4" w:rsidP="00DB5FA4">
      <w:pPr>
        <w:rPr>
          <w:rFonts w:eastAsiaTheme="minorEastAsia"/>
        </w:rPr>
      </w:pPr>
      <w:r>
        <w:lastRenderedPageBreak/>
        <w:tab/>
      </w:r>
      <w:r>
        <w:rPr>
          <w:rFonts w:eastAsiaTheme="minorEastAsia"/>
        </w:rPr>
        <w:t>What is the Big-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Ω</m:t>
        </m:r>
      </m:oMath>
      <w:r>
        <w:rPr>
          <w:rFonts w:eastAsiaTheme="minorEastAsia"/>
        </w:rPr>
        <w:t xml:space="preserve">? </w:t>
      </w:r>
    </w:p>
    <w:p w14:paraId="160604FB" w14:textId="5718BCEF" w:rsidR="00DB5FA4" w:rsidRDefault="00DB5FA4" w:rsidP="00DB5FA4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No matter what, the algorithm will always iterate over the array’s entire length.</w:t>
      </w:r>
    </w:p>
    <w:p w14:paraId="7FF9C268" w14:textId="77777777" w:rsidR="00DB5FA4" w:rsidRDefault="00DB5FA4" w:rsidP="00DB5FA4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Show counting steps on board.</w:t>
      </w:r>
    </w:p>
    <w:p w14:paraId="2BA41CF3" w14:textId="22EC1CC7" w:rsidR="00DB5FA4" w:rsidRDefault="00DB5FA4" w:rsidP="00DB5FA4">
      <w:pPr>
        <w:pStyle w:val="ListParagraph"/>
        <w:numPr>
          <w:ilvl w:val="1"/>
          <w:numId w:val="17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(N)</w:t>
      </w:r>
    </w:p>
    <w:p w14:paraId="25BD0463" w14:textId="2E3F02DA" w:rsidR="00591686" w:rsidRDefault="00591686">
      <w:pPr>
        <w:spacing w:after="160" w:line="259" w:lineRule="auto"/>
        <w:contextualSpacing w:val="0"/>
        <w:rPr>
          <w:rFonts w:eastAsiaTheme="majorEastAsia" w:cstheme="majorBidi"/>
          <w:b/>
          <w:i/>
          <w:szCs w:val="24"/>
        </w:rPr>
      </w:pPr>
    </w:p>
    <w:p w14:paraId="70396FA6" w14:textId="05082D43" w:rsidR="005070B5" w:rsidRDefault="005070B5" w:rsidP="00835BE9">
      <w:pPr>
        <w:pStyle w:val="Heading3"/>
      </w:pPr>
      <w:r>
        <w:t>Big-Theta Notation</w:t>
      </w:r>
    </w:p>
    <w:p w14:paraId="0672C92B" w14:textId="7C9C3256" w:rsidR="00E8268C" w:rsidRDefault="00E8268C" w:rsidP="00E8268C"/>
    <w:p w14:paraId="7C7E9BB4" w14:textId="050BECAF" w:rsidR="00CF43AE" w:rsidRDefault="00CF43AE" w:rsidP="00CF43AE">
      <w:r>
        <w:t xml:space="preserve">Big-O is the asymptotic upper bound and big-Omega is the asymptotic lower bound.  It is not uncommon for these two values to be different. 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is the same for both big-O and big-Omega, then we say that the asymptote represents the “tight bounds” of the </w:t>
      </w:r>
      <w:r w:rsidR="00381951">
        <w:rPr>
          <w:rFonts w:eastAsiaTheme="minorEastAsia"/>
        </w:rPr>
        <w:t>algorithm, which is known as big-theta.</w:t>
      </w:r>
    </w:p>
    <w:p w14:paraId="202835A3" w14:textId="77777777" w:rsidR="00CF43AE" w:rsidRDefault="00CF43AE" w:rsidP="00CF43AE"/>
    <w:p w14:paraId="419E81C3" w14:textId="7729E929" w:rsidR="00CF43AE" w:rsidRDefault="00381951" w:rsidP="00CF43AE">
      <w:pPr>
        <w:ind w:firstLine="72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="00CF43AE">
        <w:rPr>
          <w:rFonts w:eastAsiaTheme="minorEastAsia"/>
        </w:rPr>
        <w:t xml:space="preserve"> </w:t>
      </w:r>
      <w:proofErr w:type="spellStart"/>
      <w:r w:rsidR="00CF43AE">
        <w:rPr>
          <w:rFonts w:eastAsiaTheme="minorEastAsia"/>
        </w:rPr>
        <w:t>iff</w:t>
      </w:r>
      <w:proofErr w:type="spellEnd"/>
      <w:r w:rsidR="00CF43A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F43AE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 xml:space="preserve">N ≥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78E4DD9E" w14:textId="77777777" w:rsidR="00CF43AE" w:rsidRDefault="00CF43AE" w:rsidP="00CF43AE">
      <w:pPr>
        <w:rPr>
          <w:rFonts w:eastAsiaTheme="minorEastAsia"/>
        </w:rPr>
      </w:pPr>
    </w:p>
    <w:p w14:paraId="7F16F70C" w14:textId="77777777" w:rsidR="00CF43AE" w:rsidRDefault="00CF43AE" w:rsidP="00CF43A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2F1082EB" w14:textId="42A12370" w:rsidR="00CF43AE" w:rsidRDefault="00381951" w:rsidP="00CF43AE">
      <w:pPr>
        <w:pStyle w:val="ListParagraph"/>
        <w:numPr>
          <w:ilvl w:val="1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t(N)</m:t>
        </m:r>
      </m:oMath>
      <w:r w:rsidR="00CF43AE" w:rsidRPr="0059527B">
        <w:rPr>
          <w:rFonts w:eastAsiaTheme="minorEastAsia"/>
        </w:rPr>
        <w:t xml:space="preserve"> is the time complexity of the algorithm for data set of size N.</w:t>
      </w:r>
    </w:p>
    <w:p w14:paraId="277B3914" w14:textId="7F0067C9" w:rsidR="00CF43AE" w:rsidRPr="00381951" w:rsidRDefault="00DC1AEF" w:rsidP="008D1C17">
      <w:pPr>
        <w:pStyle w:val="ListParagraph"/>
        <w:numPr>
          <w:ilvl w:val="1"/>
          <w:numId w:val="17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F43AE" w:rsidRPr="00381951">
        <w:rPr>
          <w:rFonts w:eastAsiaTheme="minorEastAsia"/>
        </w:rPr>
        <w:t xml:space="preserve"> </w:t>
      </w:r>
      <w:r w:rsidR="00381951" w:rsidRPr="00381951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81951">
        <w:rPr>
          <w:rFonts w:eastAsiaTheme="minorEastAsia"/>
        </w:rPr>
        <w:t xml:space="preserve"> are</w:t>
      </w:r>
      <w:r w:rsidR="00CF43AE" w:rsidRPr="00381951">
        <w:rPr>
          <w:rFonts w:eastAsiaTheme="minorEastAsia"/>
        </w:rPr>
        <w:t xml:space="preserve"> constant</w:t>
      </w:r>
      <w:r w:rsidR="00381951">
        <w:rPr>
          <w:rFonts w:eastAsiaTheme="minorEastAsia"/>
        </w:rPr>
        <w:t>s</w:t>
      </w:r>
    </w:p>
    <w:p w14:paraId="11ED73D9" w14:textId="77777777" w:rsidR="00DB5FA4" w:rsidRDefault="00DB5FA4">
      <w:pPr>
        <w:spacing w:after="160" w:line="259" w:lineRule="auto"/>
        <w:contextualSpacing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DDEF206" w14:textId="63FA3C70" w:rsidR="00DB5FA4" w:rsidRDefault="00DB5FA4" w:rsidP="00DB5FA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Example #1: </w:t>
      </w:r>
    </w:p>
    <w:p w14:paraId="6CF7C6DD" w14:textId="77777777" w:rsidR="00DB5FA4" w:rsidRDefault="00DB5FA4" w:rsidP="00DB5FA4">
      <w:pPr>
        <w:rPr>
          <w:rFonts w:eastAsiaTheme="minorEastAsia"/>
        </w:rPr>
      </w:pPr>
    </w:p>
    <w:p w14:paraId="789501B2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eastAsiaTheme="minorEastAsia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 xml:space="preserve">public static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boolean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31DDB">
        <w:rPr>
          <w:rFonts w:ascii="Courier New" w:eastAsiaTheme="minorEastAsia" w:hAnsi="Courier New" w:cs="Courier New"/>
          <w:sz w:val="20"/>
          <w:szCs w:val="20"/>
        </w:rPr>
        <w:t>hasValue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int []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arr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, int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val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) {</w:t>
      </w:r>
    </w:p>
    <w:p w14:paraId="076EFBC9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</w:p>
    <w:p w14:paraId="47BDF3B5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  <w:t xml:space="preserve">for (int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=0;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131DDB">
        <w:rPr>
          <w:rFonts w:ascii="Courier New" w:eastAsiaTheme="minorEastAsia" w:hAnsi="Courier New" w:cs="Courier New"/>
          <w:sz w:val="20"/>
          <w:szCs w:val="20"/>
        </w:rPr>
        <w:t>arr.length</w:t>
      </w:r>
      <w:proofErr w:type="spellEnd"/>
      <w:proofErr w:type="gram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;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++) {</w:t>
      </w:r>
    </w:p>
    <w:p w14:paraId="5D3B4E9A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  <w:t>if (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arr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] ==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val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) return true;</w:t>
      </w:r>
    </w:p>
    <w:p w14:paraId="474360B5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  <w:t>}</w:t>
      </w:r>
    </w:p>
    <w:p w14:paraId="7EE1D5C5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  <w:t>return false;</w:t>
      </w:r>
    </w:p>
    <w:p w14:paraId="38D2D47D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</w:p>
    <w:p w14:paraId="0B2E84DF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  <w:t>}</w:t>
      </w:r>
    </w:p>
    <w:p w14:paraId="12AC211A" w14:textId="77777777" w:rsidR="00DB5FA4" w:rsidRDefault="00DB5FA4" w:rsidP="00DB5FA4">
      <w:pPr>
        <w:rPr>
          <w:rFonts w:eastAsiaTheme="minorEastAsia"/>
        </w:rPr>
      </w:pPr>
    </w:p>
    <w:p w14:paraId="707E9DDC" w14:textId="0B524532" w:rsidR="00DB5FA4" w:rsidRPr="00DB5FA4" w:rsidRDefault="00DB5FA4" w:rsidP="00DB5FA4">
      <w:pPr>
        <w:rPr>
          <w:rFonts w:eastAsiaTheme="minorEastAsia"/>
        </w:rPr>
      </w:pPr>
      <w:r>
        <w:rPr>
          <w:rFonts w:eastAsiaTheme="minorEastAsia"/>
        </w:rPr>
        <w:tab/>
        <w:t>What is the Big-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? </w:t>
      </w:r>
    </w:p>
    <w:p w14:paraId="070F1D98" w14:textId="77777777" w:rsidR="00DB5FA4" w:rsidRDefault="00DB5FA4" w:rsidP="00DB5FA4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We cannot find a big theta for this problem.  It cannot be tightly bound.</w:t>
      </w:r>
    </w:p>
    <w:p w14:paraId="7817D57B" w14:textId="11BFD305" w:rsidR="00DB5FA4" w:rsidRPr="00DB5FA4" w:rsidRDefault="00DB5FA4" w:rsidP="00DB5FA4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We already showed that the tightest big-O is O(N) and the tightest big-Omega is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76DE441F" w14:textId="27AF51DD" w:rsidR="00DB5FA4" w:rsidRPr="00DB5FA4" w:rsidRDefault="00DB5FA4" w:rsidP="00DB5FA4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Since these two asymptotes are not equal, we do not have a </w:t>
      </w:r>
      <w:proofErr w:type="gramStart"/>
      <w:r>
        <w:rPr>
          <w:rFonts w:eastAsiaTheme="minorEastAsia"/>
        </w:rPr>
        <w:t>big-theta</w:t>
      </w:r>
      <w:proofErr w:type="gramEnd"/>
      <w:r>
        <w:rPr>
          <w:rFonts w:eastAsiaTheme="minorEastAsia"/>
        </w:rPr>
        <w:t>.</w:t>
      </w:r>
    </w:p>
    <w:p w14:paraId="4565C4A6" w14:textId="77777777" w:rsidR="00DB5FA4" w:rsidRPr="00591686" w:rsidRDefault="00DB5FA4" w:rsidP="00DB5FA4">
      <w:pPr>
        <w:pStyle w:val="ListParagraph"/>
        <w:ind w:left="1440"/>
        <w:rPr>
          <w:rFonts w:eastAsiaTheme="minorEastAsia"/>
        </w:rPr>
      </w:pPr>
    </w:p>
    <w:p w14:paraId="6C35DC9C" w14:textId="77777777" w:rsidR="00DB5FA4" w:rsidRPr="00DB5FA4" w:rsidRDefault="00DB5FA4" w:rsidP="00DB5FA4">
      <w:pPr>
        <w:rPr>
          <w:rFonts w:eastAsiaTheme="minorEastAsia"/>
        </w:rPr>
      </w:pPr>
      <w:r w:rsidRPr="00DB5FA4">
        <w:rPr>
          <w:rFonts w:eastAsiaTheme="minorEastAsia"/>
        </w:rPr>
        <w:t>Example #</w:t>
      </w:r>
      <w:r>
        <w:rPr>
          <w:rFonts w:eastAsiaTheme="minorEastAsia"/>
        </w:rPr>
        <w:t>2</w:t>
      </w:r>
      <w:r w:rsidRPr="00DB5FA4">
        <w:rPr>
          <w:rFonts w:eastAsiaTheme="minorEastAsia"/>
        </w:rPr>
        <w:t xml:space="preserve">: </w:t>
      </w:r>
    </w:p>
    <w:p w14:paraId="695D3160" w14:textId="77777777" w:rsidR="00DB5FA4" w:rsidRDefault="00DB5FA4" w:rsidP="00DB5FA4">
      <w:pPr>
        <w:rPr>
          <w:rFonts w:eastAsiaTheme="minorEastAsia"/>
        </w:rPr>
      </w:pPr>
    </w:p>
    <w:p w14:paraId="373C0E83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  <w:t xml:space="preserve">public static void </w:t>
      </w:r>
      <w:proofErr w:type="spellStart"/>
      <w:proofErr w:type="gramStart"/>
      <w:r w:rsidRPr="00131DDB">
        <w:rPr>
          <w:rFonts w:ascii="Courier New" w:eastAsiaTheme="minorEastAsia" w:hAnsi="Courier New" w:cs="Courier New"/>
          <w:sz w:val="20"/>
          <w:szCs w:val="20"/>
        </w:rPr>
        <w:t>printArr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int []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arr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) {</w:t>
      </w:r>
    </w:p>
    <w:p w14:paraId="16057AE1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  <w:t xml:space="preserve">for (int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=0;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131DDB">
        <w:rPr>
          <w:rFonts w:ascii="Courier New" w:eastAsiaTheme="minorEastAsia" w:hAnsi="Courier New" w:cs="Courier New"/>
          <w:sz w:val="20"/>
          <w:szCs w:val="20"/>
        </w:rPr>
        <w:t>arr.length</w:t>
      </w:r>
      <w:proofErr w:type="spellEnd"/>
      <w:proofErr w:type="gramEnd"/>
      <w:r w:rsidRPr="00131DDB">
        <w:rPr>
          <w:rFonts w:ascii="Courier New" w:eastAsiaTheme="minorEastAsia" w:hAnsi="Courier New" w:cs="Courier New"/>
          <w:sz w:val="20"/>
          <w:szCs w:val="20"/>
        </w:rPr>
        <w:t xml:space="preserve">; 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++) {</w:t>
      </w:r>
    </w:p>
    <w:p w14:paraId="6B47C18F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System.out.println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arr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131DDB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131DDB">
        <w:rPr>
          <w:rFonts w:ascii="Courier New" w:eastAsiaTheme="minorEastAsia" w:hAnsi="Courier New" w:cs="Courier New"/>
          <w:sz w:val="20"/>
          <w:szCs w:val="20"/>
        </w:rPr>
        <w:t>]);</w:t>
      </w:r>
    </w:p>
    <w:p w14:paraId="3AD97127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</w:r>
      <w:r w:rsidRPr="00131DDB">
        <w:rPr>
          <w:rFonts w:ascii="Courier New" w:eastAsiaTheme="minorEastAsia" w:hAnsi="Courier New" w:cs="Courier New"/>
          <w:sz w:val="20"/>
          <w:szCs w:val="20"/>
        </w:rPr>
        <w:tab/>
        <w:t>}</w:t>
      </w:r>
    </w:p>
    <w:p w14:paraId="42D6B5B7" w14:textId="77777777" w:rsidR="00DB5FA4" w:rsidRPr="00131DDB" w:rsidRDefault="00DB5FA4" w:rsidP="00DB5FA4">
      <w:pPr>
        <w:rPr>
          <w:rFonts w:ascii="Courier New" w:eastAsiaTheme="minorEastAsia" w:hAnsi="Courier New" w:cs="Courier New"/>
          <w:sz w:val="20"/>
          <w:szCs w:val="20"/>
        </w:rPr>
      </w:pPr>
      <w:r w:rsidRPr="00131DDB">
        <w:rPr>
          <w:rFonts w:ascii="Courier New" w:eastAsiaTheme="minorEastAsia" w:hAnsi="Courier New" w:cs="Courier New"/>
          <w:sz w:val="20"/>
          <w:szCs w:val="20"/>
        </w:rPr>
        <w:tab/>
        <w:t>}</w:t>
      </w:r>
    </w:p>
    <w:p w14:paraId="4206116F" w14:textId="77777777" w:rsidR="00DB5FA4" w:rsidRDefault="00DB5FA4" w:rsidP="00DB5FA4"/>
    <w:p w14:paraId="2ACB79CA" w14:textId="77777777" w:rsidR="00DB5FA4" w:rsidRDefault="00DB5FA4" w:rsidP="00DB5FA4">
      <w:pPr>
        <w:rPr>
          <w:rFonts w:eastAsiaTheme="minorEastAsia"/>
        </w:rPr>
      </w:pPr>
      <w:r>
        <w:tab/>
      </w:r>
      <w:r>
        <w:rPr>
          <w:rFonts w:eastAsiaTheme="minorEastAsia"/>
        </w:rPr>
        <w:t>What is the Big-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θ</m:t>
        </m:r>
      </m:oMath>
      <w:r>
        <w:rPr>
          <w:rFonts w:eastAsiaTheme="minorEastAsia"/>
        </w:rPr>
        <w:t xml:space="preserve">? </w:t>
      </w:r>
    </w:p>
    <w:p w14:paraId="2A95ED44" w14:textId="661406E2" w:rsidR="00DB5FA4" w:rsidRPr="00DB5FA4" w:rsidRDefault="00DB5FA4" w:rsidP="008D1C17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t xml:space="preserve">We have shown that for this algorithm we have the same runtime for the best and worst case. 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DB5FA4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591E36AC" w14:textId="468130A3" w:rsidR="00DB5FA4" w:rsidRPr="00DB5FA4" w:rsidRDefault="00DB5FA4" w:rsidP="00DB5FA4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Since both have the same asymptote, we can say that this algorithm is tightly bound at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6533A991" w14:textId="77777777" w:rsidR="00DB5FA4" w:rsidRPr="00DB5FA4" w:rsidRDefault="00DB5FA4" w:rsidP="00DB5FA4">
      <w:pPr>
        <w:pStyle w:val="ListParagraph"/>
        <w:ind w:left="1440"/>
        <w:rPr>
          <w:rFonts w:eastAsiaTheme="minorEastAsia"/>
        </w:rPr>
      </w:pPr>
    </w:p>
    <w:p w14:paraId="4B2FA522" w14:textId="77777777" w:rsidR="00E8268C" w:rsidRDefault="00E8268C" w:rsidP="00E8268C"/>
    <w:p w14:paraId="746D8DD2" w14:textId="2E23FEF8" w:rsidR="00131DDB" w:rsidRDefault="00131DDB">
      <w:pPr>
        <w:spacing w:after="160" w:line="259" w:lineRule="auto"/>
        <w:contextualSpacing w:val="0"/>
        <w:rPr>
          <w:rFonts w:eastAsiaTheme="majorEastAsia" w:cstheme="majorBidi"/>
          <w:b/>
          <w:sz w:val="32"/>
          <w:szCs w:val="32"/>
        </w:rPr>
      </w:pPr>
    </w:p>
    <w:sectPr w:rsidR="0013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F2356"/>
    <w:multiLevelType w:val="hybridMultilevel"/>
    <w:tmpl w:val="B28E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EA94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E4D3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A21A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9873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060C6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926A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FCC8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DE55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36A94"/>
    <w:multiLevelType w:val="hybridMultilevel"/>
    <w:tmpl w:val="1DBC1CE4"/>
    <w:lvl w:ilvl="0" w:tplc="AE4E5A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0A8B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A67D4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E82A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C8A0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0AC6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40D1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34E65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587E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F6710BC"/>
    <w:multiLevelType w:val="hybridMultilevel"/>
    <w:tmpl w:val="7B04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4B776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8392C"/>
    <w:multiLevelType w:val="hybridMultilevel"/>
    <w:tmpl w:val="F3C0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72829"/>
    <w:multiLevelType w:val="hybridMultilevel"/>
    <w:tmpl w:val="12B899F4"/>
    <w:lvl w:ilvl="0" w:tplc="B83695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20F1AE">
      <w:numFmt w:val="none"/>
      <w:lvlText w:val=""/>
      <w:lvlJc w:val="left"/>
      <w:pPr>
        <w:tabs>
          <w:tab w:val="num" w:pos="360"/>
        </w:tabs>
      </w:pPr>
    </w:lvl>
    <w:lvl w:ilvl="2" w:tplc="3FA64988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6CB8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267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E2AC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245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0268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583A6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C0B4C"/>
    <w:multiLevelType w:val="hybridMultilevel"/>
    <w:tmpl w:val="11AC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627D3"/>
    <w:multiLevelType w:val="hybridMultilevel"/>
    <w:tmpl w:val="0652F946"/>
    <w:lvl w:ilvl="0" w:tplc="B4E66D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E8A39E">
      <w:numFmt w:val="none"/>
      <w:lvlText w:val=""/>
      <w:lvlJc w:val="left"/>
      <w:pPr>
        <w:tabs>
          <w:tab w:val="num" w:pos="360"/>
        </w:tabs>
      </w:pPr>
    </w:lvl>
    <w:lvl w:ilvl="2" w:tplc="7F2C34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49E1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9CFF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6005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A9E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A34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A079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F4610"/>
    <w:multiLevelType w:val="hybridMultilevel"/>
    <w:tmpl w:val="D1BA7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57C0C"/>
    <w:multiLevelType w:val="hybridMultilevel"/>
    <w:tmpl w:val="164CBE3C"/>
    <w:lvl w:ilvl="0" w:tplc="13B68E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3532E"/>
    <w:multiLevelType w:val="hybridMultilevel"/>
    <w:tmpl w:val="C94C1BF4"/>
    <w:lvl w:ilvl="0" w:tplc="CC9038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849F32">
      <w:numFmt w:val="none"/>
      <w:lvlText w:val=""/>
      <w:lvlJc w:val="left"/>
      <w:pPr>
        <w:tabs>
          <w:tab w:val="num" w:pos="360"/>
        </w:tabs>
      </w:pPr>
    </w:lvl>
    <w:lvl w:ilvl="2" w:tplc="CD78163A">
      <w:start w:val="142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1012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4F7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0A17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8E0F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5ED5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F450E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17EFB"/>
    <w:multiLevelType w:val="hybridMultilevel"/>
    <w:tmpl w:val="8B8ABA76"/>
    <w:lvl w:ilvl="0" w:tplc="C39493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EA94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E4D3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A21A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9873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060C6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926A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FCC8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DE55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03D9C"/>
    <w:multiLevelType w:val="hybridMultilevel"/>
    <w:tmpl w:val="6A38563A"/>
    <w:lvl w:ilvl="0" w:tplc="771A81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A2F06">
      <w:numFmt w:val="none"/>
      <w:lvlText w:val=""/>
      <w:lvlJc w:val="left"/>
      <w:pPr>
        <w:tabs>
          <w:tab w:val="num" w:pos="360"/>
        </w:tabs>
      </w:pPr>
    </w:lvl>
    <w:lvl w:ilvl="2" w:tplc="79E271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C488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48D3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A6F1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A88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6ED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3685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C5A70"/>
    <w:multiLevelType w:val="hybridMultilevel"/>
    <w:tmpl w:val="4A563D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419AB"/>
    <w:multiLevelType w:val="hybridMultilevel"/>
    <w:tmpl w:val="50786F3A"/>
    <w:lvl w:ilvl="0" w:tplc="6EAAF8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E0760E">
      <w:numFmt w:val="none"/>
      <w:lvlText w:val=""/>
      <w:lvlJc w:val="left"/>
      <w:pPr>
        <w:tabs>
          <w:tab w:val="num" w:pos="360"/>
        </w:tabs>
      </w:pPr>
    </w:lvl>
    <w:lvl w:ilvl="2" w:tplc="726E6F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404A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4EC0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3EC5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FA1B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4C79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8A5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45B4E"/>
    <w:multiLevelType w:val="hybridMultilevel"/>
    <w:tmpl w:val="3806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C791D"/>
    <w:multiLevelType w:val="hybridMultilevel"/>
    <w:tmpl w:val="567E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1630E"/>
    <w:multiLevelType w:val="hybridMultilevel"/>
    <w:tmpl w:val="8B580FAA"/>
    <w:lvl w:ilvl="0" w:tplc="29E6AB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946A44">
      <w:numFmt w:val="none"/>
      <w:lvlText w:val=""/>
      <w:lvlJc w:val="left"/>
      <w:pPr>
        <w:tabs>
          <w:tab w:val="num" w:pos="360"/>
        </w:tabs>
      </w:pPr>
    </w:lvl>
    <w:lvl w:ilvl="2" w:tplc="2F2643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525F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D244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C015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39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457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B0C9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44D97"/>
    <w:multiLevelType w:val="multilevel"/>
    <w:tmpl w:val="B3D686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0FE7FE9"/>
    <w:multiLevelType w:val="multilevel"/>
    <w:tmpl w:val="D6447D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CAA55CA"/>
    <w:multiLevelType w:val="hybridMultilevel"/>
    <w:tmpl w:val="D14E23E6"/>
    <w:lvl w:ilvl="0" w:tplc="A2C847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40F7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D056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56FA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26DC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D4AE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B0F9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E292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5E4F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8"/>
  </w:num>
  <w:num w:numId="5">
    <w:abstractNumId w:val="17"/>
  </w:num>
  <w:num w:numId="6">
    <w:abstractNumId w:val="17"/>
  </w:num>
  <w:num w:numId="7">
    <w:abstractNumId w:val="8"/>
  </w:num>
  <w:num w:numId="8">
    <w:abstractNumId w:val="4"/>
  </w:num>
  <w:num w:numId="9">
    <w:abstractNumId w:val="11"/>
  </w:num>
  <w:num w:numId="10">
    <w:abstractNumId w:val="14"/>
  </w:num>
  <w:num w:numId="11">
    <w:abstractNumId w:val="9"/>
  </w:num>
  <w:num w:numId="12">
    <w:abstractNumId w:val="6"/>
  </w:num>
  <w:num w:numId="13">
    <w:abstractNumId w:val="5"/>
  </w:num>
  <w:num w:numId="14">
    <w:abstractNumId w:val="10"/>
  </w:num>
  <w:num w:numId="15">
    <w:abstractNumId w:val="0"/>
  </w:num>
  <w:num w:numId="16">
    <w:abstractNumId w:val="13"/>
  </w:num>
  <w:num w:numId="17">
    <w:abstractNumId w:val="2"/>
  </w:num>
  <w:num w:numId="18">
    <w:abstractNumId w:val="19"/>
  </w:num>
  <w:num w:numId="19">
    <w:abstractNumId w:val="1"/>
  </w:num>
  <w:num w:numId="20">
    <w:abstractNumId w:val="16"/>
  </w:num>
  <w:num w:numId="21">
    <w:abstractNumId w:val="15"/>
  </w:num>
  <w:num w:numId="22">
    <w:abstractNumId w:val="3"/>
  </w:num>
  <w:num w:numId="23">
    <w:abstractNumId w:val="1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2C"/>
    <w:rsid w:val="00061A2C"/>
    <w:rsid w:val="000949AF"/>
    <w:rsid w:val="000A4D01"/>
    <w:rsid w:val="000C3689"/>
    <w:rsid w:val="000C7AAA"/>
    <w:rsid w:val="000D2493"/>
    <w:rsid w:val="000D57AA"/>
    <w:rsid w:val="00117DCC"/>
    <w:rsid w:val="00126EB8"/>
    <w:rsid w:val="00131DDB"/>
    <w:rsid w:val="00143364"/>
    <w:rsid w:val="00151C3E"/>
    <w:rsid w:val="00161C53"/>
    <w:rsid w:val="001D0CBD"/>
    <w:rsid w:val="002146D6"/>
    <w:rsid w:val="00223F06"/>
    <w:rsid w:val="00271B69"/>
    <w:rsid w:val="00272120"/>
    <w:rsid w:val="0028134C"/>
    <w:rsid w:val="002B2E9B"/>
    <w:rsid w:val="002E037F"/>
    <w:rsid w:val="00304AAF"/>
    <w:rsid w:val="00360E95"/>
    <w:rsid w:val="003708C8"/>
    <w:rsid w:val="00381951"/>
    <w:rsid w:val="003964C4"/>
    <w:rsid w:val="00423753"/>
    <w:rsid w:val="00481595"/>
    <w:rsid w:val="00491DC8"/>
    <w:rsid w:val="005070B5"/>
    <w:rsid w:val="00562B47"/>
    <w:rsid w:val="00591686"/>
    <w:rsid w:val="00594706"/>
    <w:rsid w:val="00594A81"/>
    <w:rsid w:val="0059527B"/>
    <w:rsid w:val="00656347"/>
    <w:rsid w:val="00687083"/>
    <w:rsid w:val="00765F4D"/>
    <w:rsid w:val="00796C76"/>
    <w:rsid w:val="008014B0"/>
    <w:rsid w:val="00835BE9"/>
    <w:rsid w:val="00875A8F"/>
    <w:rsid w:val="00887EC9"/>
    <w:rsid w:val="008D060F"/>
    <w:rsid w:val="008D1C17"/>
    <w:rsid w:val="008F5BD7"/>
    <w:rsid w:val="009B42C1"/>
    <w:rsid w:val="009C0E56"/>
    <w:rsid w:val="009F21B5"/>
    <w:rsid w:val="00A33D6B"/>
    <w:rsid w:val="00A469B8"/>
    <w:rsid w:val="00A94833"/>
    <w:rsid w:val="00B06E51"/>
    <w:rsid w:val="00B435B9"/>
    <w:rsid w:val="00BD6708"/>
    <w:rsid w:val="00C3349D"/>
    <w:rsid w:val="00C84717"/>
    <w:rsid w:val="00CF408B"/>
    <w:rsid w:val="00CF43AE"/>
    <w:rsid w:val="00DB52A9"/>
    <w:rsid w:val="00DB5FA4"/>
    <w:rsid w:val="00DC1AEF"/>
    <w:rsid w:val="00E35E85"/>
    <w:rsid w:val="00E768AD"/>
    <w:rsid w:val="00E8268C"/>
    <w:rsid w:val="00F50AF6"/>
    <w:rsid w:val="00F954D9"/>
    <w:rsid w:val="00F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3251"/>
  <w15:chartTrackingRefBased/>
  <w15:docId w15:val="{ABF81B14-E30B-407E-9720-9E144C94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9B8"/>
    <w:pPr>
      <w:spacing w:after="0" w:line="240" w:lineRule="auto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08B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08B"/>
    <w:pPr>
      <w:keepNext/>
      <w:keepLines/>
      <w:numPr>
        <w:ilvl w:val="1"/>
        <w:numId w:val="5"/>
      </w:numPr>
      <w:spacing w:before="40"/>
      <w:contextualSpacing w:val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08B"/>
    <w:pPr>
      <w:keepNext/>
      <w:keepLines/>
      <w:numPr>
        <w:ilvl w:val="2"/>
        <w:numId w:val="6"/>
      </w:numPr>
      <w:spacing w:before="4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B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408B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9B8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9B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014B0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CF408B"/>
    <w:pPr>
      <w:spacing w:after="160" w:line="259" w:lineRule="auto"/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F50AF6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F50AF6"/>
    <w:rPr>
      <w:b/>
      <w:bCs/>
    </w:rPr>
  </w:style>
  <w:style w:type="table" w:styleId="TableGrid">
    <w:name w:val="Table Grid"/>
    <w:basedOn w:val="TableNormal"/>
    <w:uiPriority w:val="39"/>
    <w:rsid w:val="00F50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52A9"/>
    <w:pPr>
      <w:spacing w:before="100" w:beforeAutospacing="1" w:after="100" w:afterAutospacing="1"/>
      <w:contextualSpacing w:val="0"/>
    </w:pPr>
    <w:rPr>
      <w:rFonts w:eastAsia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223F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6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28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3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7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5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2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5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06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8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4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0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0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84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87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16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9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7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48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92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8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7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8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2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8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5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31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3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09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23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59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26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81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2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5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31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06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08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84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8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9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37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2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1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9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5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 w/ log scale (both axes)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N^2/2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</c:numCache>
            </c:numRef>
          </c:xVal>
          <c:yVal>
            <c:numRef>
              <c:f>Sheet1!$B$3:$B$8</c:f>
              <c:numCache>
                <c:formatCode>General</c:formatCode>
                <c:ptCount val="6"/>
                <c:pt idx="0">
                  <c:v>50</c:v>
                </c:pt>
                <c:pt idx="1">
                  <c:v>5000</c:v>
                </c:pt>
                <c:pt idx="2" formatCode="#,##0">
                  <c:v>500000</c:v>
                </c:pt>
                <c:pt idx="3" formatCode="#,##0">
                  <c:v>50000000</c:v>
                </c:pt>
                <c:pt idx="4" formatCode="#,##0">
                  <c:v>5000000000</c:v>
                </c:pt>
                <c:pt idx="5" formatCode="#,##0">
                  <c:v>500000000000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48E-40B6-BF9E-C5BC225BFE10}"/>
            </c:ext>
          </c:extLst>
        </c:ser>
        <c:ser>
          <c:idx val="1"/>
          <c:order val="1"/>
          <c:tx>
            <c:v>N^2+N/2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</c:numCache>
            </c:numRef>
          </c:xVal>
          <c:yVal>
            <c:numRef>
              <c:f>Sheet1!$C$3:$C$8</c:f>
              <c:numCache>
                <c:formatCode>#,##0</c:formatCode>
                <c:ptCount val="6"/>
                <c:pt idx="0" formatCode="General">
                  <c:v>55</c:v>
                </c:pt>
                <c:pt idx="1">
                  <c:v>5050</c:v>
                </c:pt>
                <c:pt idx="2">
                  <c:v>500500</c:v>
                </c:pt>
                <c:pt idx="3">
                  <c:v>50005000</c:v>
                </c:pt>
                <c:pt idx="4">
                  <c:v>5000050000</c:v>
                </c:pt>
                <c:pt idx="5">
                  <c:v>500000500000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48E-40B6-BF9E-C5BC225BFE10}"/>
            </c:ext>
          </c:extLst>
        </c:ser>
        <c:ser>
          <c:idx val="2"/>
          <c:order val="2"/>
          <c:tx>
            <c:v>N^2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Sheet1!$A$3:$A$8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</c:numCache>
            </c:numRef>
          </c:xVal>
          <c:yVal>
            <c:numRef>
              <c:f>Sheet1!$D$3:$D$8</c:f>
              <c:numCache>
                <c:formatCode>General</c:formatCode>
                <c:ptCount val="6"/>
                <c:pt idx="0">
                  <c:v>100</c:v>
                </c:pt>
                <c:pt idx="1">
                  <c:v>10000</c:v>
                </c:pt>
                <c:pt idx="2">
                  <c:v>1000000</c:v>
                </c:pt>
                <c:pt idx="3">
                  <c:v>100000000</c:v>
                </c:pt>
                <c:pt idx="4">
                  <c:v>10000000000</c:v>
                </c:pt>
                <c:pt idx="5">
                  <c:v>1000000000000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48E-40B6-BF9E-C5BC225BFE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1350400"/>
        <c:axId val="621345808"/>
      </c:scatterChart>
      <c:valAx>
        <c:axId val="621350400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345808"/>
        <c:crosses val="autoZero"/>
        <c:crossBetween val="midCat"/>
      </c:valAx>
      <c:valAx>
        <c:axId val="621345808"/>
        <c:scaling>
          <c:logBase val="10"/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350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9C6B65-1585-4E3C-91A5-28AD71B23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Stansbury</dc:creator>
  <cp:keywords/>
  <dc:description/>
  <cp:lastModifiedBy>Richard Stansbury</cp:lastModifiedBy>
  <cp:revision>2</cp:revision>
  <cp:lastPrinted>2019-08-26T12:57:00Z</cp:lastPrinted>
  <dcterms:created xsi:type="dcterms:W3CDTF">2020-09-03T20:38:00Z</dcterms:created>
  <dcterms:modified xsi:type="dcterms:W3CDTF">2020-09-03T20:38:00Z</dcterms:modified>
</cp:coreProperties>
</file>