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Name: Jeremiah Webb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Module 7: Hash Tables - Worksheet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Problem 1: </w:t>
      </w:r>
      <w:r>
        <w:rPr/>
        <w:t>For this problem, utilize the string hash technique covered within the lecture video for the following keys.  We shall use the indices computed in the next two problems.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m=11 and let R=13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hash(“Bilbo”); _0 6 10 8 6________________________________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hash(“Frodo”); __4 1 3 7 4_______________________________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hash(“Sam”); __6 10 8_______________________________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hash(“Gimli”); __5 5 9 5 5 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hash(“Merry”); _____0 2 8 9 7____________________________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hash(“Pippin”); ___3 1 4 10 4 8______________________________</w:t>
      </w:r>
    </w:p>
    <w:p>
      <w:pPr>
        <w:pStyle w:val="Normal"/>
        <w:rPr/>
      </w:pPr>
      <w:r>
        <w:br w:type="column"/>
      </w:r>
      <w:r>
        <w:rPr>
          <w:b/>
          <w:bCs/>
          <w:i/>
          <w:iCs/>
        </w:rPr>
        <w:t>Problem 2:</w:t>
      </w:r>
      <w:r>
        <w:rPr/>
        <w:t xml:space="preserve"> Insert each of the items from page 1 into the hash table below using </w:t>
      </w:r>
      <w:r>
        <w:rPr>
          <w:b/>
          <w:bCs/>
        </w:rPr>
        <w:t>separate chaining</w:t>
      </w:r>
      <w:r>
        <w:rPr/>
        <w:t>.  Draw each chain as a list-like data structure.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Style w:val="TableGrid"/>
        <w:tblW w:w="3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5"/>
        <w:gridCol w:w="1440"/>
      </w:tblGrid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Key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hash(Key)</w:t>
            </w:r>
          </w:p>
        </w:tc>
      </w:tr>
      <w:tr>
        <w:trPr/>
        <w:tc>
          <w:tcPr>
            <w:tcW w:w="199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Bilbo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Frodo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Sam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Gimli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Merry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Pippin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leGrid"/>
        <w:tblW w:w="37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2057"/>
        <w:gridCol w:w="1081"/>
      </w:tblGrid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Chain (Dynamic size)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Frodo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Gimli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Bilbo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Merry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Sam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Pippin</w:t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205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How many collisions occurred with this algorithm? i.e. how many elements were written to buckets already occupied (if any)? </w:t>
      </w:r>
      <w:r>
        <w:rPr/>
        <w:t>Sam and Pippin are in collision.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_____________________________</w:t>
      </w:r>
    </w:p>
    <w:p>
      <w:pPr>
        <w:pStyle w:val="Normal"/>
        <w:rPr/>
      </w:pPr>
      <w:r>
        <w:br w:type="column"/>
      </w:r>
      <w:r>
        <w:rPr>
          <w:b/>
          <w:bCs/>
          <w:i/>
          <w:iCs/>
        </w:rPr>
        <w:t>Problem 3:</w:t>
      </w:r>
      <w:r>
        <w:rPr/>
        <w:t xml:space="preserve"> Insert each of the items from page 1 into the hash table below using </w:t>
      </w:r>
      <w:r>
        <w:rPr>
          <w:b/>
          <w:bCs/>
        </w:rPr>
        <w:t>linear probing</w:t>
      </w:r>
      <w:r>
        <w:rPr/>
        <w:t>.  Draw each chain as a list-like data structure.</w:t>
      </w:r>
    </w:p>
    <w:p>
      <w:pPr>
        <w:pStyle w:val="Normal"/>
        <w:ind w:left="360" w:hanging="0"/>
        <w:rPr/>
      </w:pPr>
      <w:r>
        <w:rPr/>
      </w:r>
    </w:p>
    <w:tbl>
      <w:tblPr>
        <w:tblStyle w:val="TableGrid"/>
        <w:tblW w:w="3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5"/>
        <w:gridCol w:w="1530"/>
      </w:tblGrid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Key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hash(Key)</w:t>
            </w:r>
          </w:p>
        </w:tc>
      </w:tr>
      <w:tr>
        <w:trPr/>
        <w:tc>
          <w:tcPr>
            <w:tcW w:w="199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Bilbo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Frodo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Gimli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Merry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160"/>
              <w:ind w:left="720" w:hanging="0"/>
              <w:contextualSpacing/>
              <w:rPr/>
            </w:pPr>
            <w:r>
              <w:rPr/>
              <w:t>Pippin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26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1640"/>
      </w:tblGrid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Buckets (b=1)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Frodo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Gimli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Bilbo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Merry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Sam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Pippin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many collisions occurred with this algorithm? i.e. how many elements were written to buckets already occupied (if any)?  </w:t>
      </w:r>
      <w:r>
        <w:rPr/>
        <w:t>Sam and Pippin in collision, Pippin moved to index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_____________________________</w:t>
      </w:r>
    </w:p>
    <w:p>
      <w:pPr>
        <w:pStyle w:val="Normal"/>
        <w:rPr/>
      </w:pPr>
      <w:r>
        <w:rPr>
          <w:b/>
          <w:bCs/>
          <w:i/>
          <w:iCs/>
        </w:rPr>
        <w:t>Problem 4:</w:t>
      </w:r>
      <w:r>
        <w:rPr/>
        <w:t xml:space="preserve"> Update the linear probing table after table.delete(“Sam”);  Start with your solution from Problem 3 and then show all changes made to the table to handle the deletion and restoration of the hash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</w:t>
        <w:tab/>
        <w:tab/>
        <w:tab/>
      </w:r>
    </w:p>
    <w:p>
      <w:pPr>
        <w:pStyle w:val="Normal"/>
        <w:ind w:left="360" w:hanging="0"/>
        <w:rPr/>
      </w:pPr>
      <w:r>
        <w:rPr/>
      </w:r>
    </w:p>
    <w:tbl>
      <w:tblPr>
        <w:tblStyle w:val="TableGrid"/>
        <w:tblW w:w="19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980"/>
      </w:tblGrid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Frodo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Gimli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Bilbo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Merry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Sam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Pippin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Deletion of Sam</w:t>
      </w:r>
    </w:p>
    <w:tbl>
      <w:tblPr>
        <w:tblStyle w:val="TableGrid"/>
        <w:tblW w:w="19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980"/>
      </w:tblGrid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Frodo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Gimli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Bilbo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Merry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Pippin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Movement of Pippin</w:t>
      </w:r>
    </w:p>
    <w:p>
      <w:pPr>
        <w:pStyle w:val="Normal"/>
        <w:rPr/>
      </w:pPr>
      <w:r>
        <w:rPr/>
        <w:t>Key to redo = Pippin</w:t>
      </w:r>
    </w:p>
    <w:p>
      <w:pPr>
        <w:pStyle w:val="Normal"/>
        <w:rPr/>
      </w:pPr>
      <w:r>
        <w:rPr/>
      </w:r>
    </w:p>
    <w:tbl>
      <w:tblPr>
        <w:tblStyle w:val="TableGrid"/>
        <w:tblW w:w="19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980"/>
      </w:tblGrid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Frodo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Gimli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Bilbo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Merry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Pippin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5551"/>
    <w:pPr>
      <w:widowControl/>
      <w:suppressAutoHyphens w:val="true"/>
      <w:bidi w:val="0"/>
      <w:spacing w:lineRule="auto" w:line="240" w:before="0" w:after="0"/>
      <w:contextualSpacing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8b"/>
    <w:pPr>
      <w:keepNext w:val="true"/>
      <w:keepLines/>
      <w:numPr>
        <w:ilvl w:val="0"/>
        <w:numId w:val="2"/>
      </w:numPr>
      <w:spacing w:before="240" w:after="0"/>
      <w:contextualSpacing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8b"/>
    <w:pPr>
      <w:keepNext w:val="true"/>
      <w:keepLines/>
      <w:numPr>
        <w:ilvl w:val="1"/>
        <w:numId w:val="1"/>
      </w:numPr>
      <w:spacing w:before="40" w:after="0"/>
      <w:contextualSpacing w:val="false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8b"/>
    <w:pPr>
      <w:keepNext w:val="true"/>
      <w:keepLines/>
      <w:numPr>
        <w:ilvl w:val="2"/>
        <w:numId w:val="2"/>
      </w:numPr>
      <w:spacing w:before="40" w:after="0"/>
      <w:contextualSpacing/>
      <w:outlineLvl w:val="2"/>
    </w:pPr>
    <w:rPr>
      <w:rFonts w:eastAsia="" w:cs="" w:cstheme="majorBidi" w:eastAsiaTheme="majorEastAsia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014b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408b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469b8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014b0"/>
    <w:rPr>
      <w:rFonts w:ascii="Times New Roman" w:hAnsi="Times New Roman" w:eastAsia="" w:cs="" w:cstheme="majorBidi" w:eastAsiaTheme="majorEastAsia"/>
      <w:b/>
      <w:i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469b8"/>
    <w:pPr/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08b"/>
    <w:pPr>
      <w:spacing w:lineRule="auto" w:line="259"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1c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LibreOffice/7.4.3.2$Linux_X86_64 LibreOffice_project/40$Build-2</Application>
  <AppVersion>15.0000</AppVersion>
  <Pages>6</Pages>
  <Words>359</Words>
  <Characters>1667</Characters>
  <CharactersWithSpaces>1892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2020-11-13T21:26:00Z</dcterms:created>
  <dc:creator>Richard Stansbury</dc:creator>
  <dc:description/>
  <dc:language>en-US</dc:language>
  <cp:lastModifiedBy/>
  <dcterms:modified xsi:type="dcterms:W3CDTF">2022-11-30T10:24:49Z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