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2A589" w14:textId="77777777" w:rsidR="00177915" w:rsidRPr="007D553D" w:rsidRDefault="00BA25B9" w:rsidP="007C3583">
      <w:pPr>
        <w:pStyle w:val="Heading1"/>
      </w:pPr>
      <w:r w:rsidRPr="007D553D">
        <w:t xml:space="preserve">CS 405 Project Two Script </w:t>
      </w:r>
      <w:r w:rsidRPr="007C3583">
        <w:t>Template</w:t>
      </w:r>
    </w:p>
    <w:p w14:paraId="3B7549C5" w14:textId="77777777" w:rsidR="007D553D" w:rsidRDefault="007D553D" w:rsidP="007D553D">
      <w:pPr>
        <w:suppressAutoHyphens/>
        <w:spacing w:after="0" w:line="240" w:lineRule="auto"/>
        <w:jc w:val="center"/>
        <w:rPr>
          <w:b/>
        </w:rPr>
      </w:pPr>
    </w:p>
    <w:p w14:paraId="1D9BCB9B"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7CDEC642"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48EE834" w14:textId="77777777" w:rsidTr="00DE776F">
        <w:trPr>
          <w:trHeight w:val="1373"/>
          <w:tblHeader/>
        </w:trPr>
        <w:tc>
          <w:tcPr>
            <w:tcW w:w="2115" w:type="dxa"/>
            <w:vAlign w:val="center"/>
          </w:tcPr>
          <w:p w14:paraId="0968C0B9" w14:textId="77777777" w:rsidR="00177915" w:rsidRPr="007D553D" w:rsidRDefault="00BA25B9" w:rsidP="007D553D">
            <w:pPr>
              <w:suppressAutoHyphens/>
              <w:jc w:val="center"/>
              <w:rPr>
                <w:b/>
              </w:rPr>
            </w:pPr>
            <w:r w:rsidRPr="007D553D">
              <w:rPr>
                <w:b/>
              </w:rPr>
              <w:t>Slide Number</w:t>
            </w:r>
          </w:p>
        </w:tc>
        <w:tc>
          <w:tcPr>
            <w:tcW w:w="7455" w:type="dxa"/>
            <w:vAlign w:val="center"/>
          </w:tcPr>
          <w:p w14:paraId="12B63EAB" w14:textId="77777777" w:rsidR="00177915" w:rsidRPr="007D553D" w:rsidRDefault="00BA25B9" w:rsidP="007D553D">
            <w:pPr>
              <w:suppressAutoHyphens/>
              <w:jc w:val="center"/>
              <w:rPr>
                <w:b/>
              </w:rPr>
            </w:pPr>
            <w:r w:rsidRPr="007D553D">
              <w:rPr>
                <w:b/>
              </w:rPr>
              <w:t>Narrative</w:t>
            </w:r>
          </w:p>
        </w:tc>
      </w:tr>
      <w:tr w:rsidR="00177915" w:rsidRPr="007D553D" w14:paraId="3F35FB00" w14:textId="77777777" w:rsidTr="00DE776F">
        <w:trPr>
          <w:trHeight w:val="1296"/>
        </w:trPr>
        <w:tc>
          <w:tcPr>
            <w:tcW w:w="2115" w:type="dxa"/>
            <w:vAlign w:val="center"/>
          </w:tcPr>
          <w:p w14:paraId="296F1B09" w14:textId="77777777" w:rsidR="00177915" w:rsidRPr="007D553D" w:rsidRDefault="00BA25B9" w:rsidP="007D553D">
            <w:pPr>
              <w:suppressAutoHyphens/>
              <w:jc w:val="center"/>
              <w:rPr>
                <w:b/>
              </w:rPr>
            </w:pPr>
            <w:r w:rsidRPr="007D553D">
              <w:rPr>
                <w:b/>
              </w:rPr>
              <w:t>1</w:t>
            </w:r>
          </w:p>
        </w:tc>
        <w:tc>
          <w:tcPr>
            <w:tcW w:w="7455" w:type="dxa"/>
          </w:tcPr>
          <w:p w14:paraId="266D03C2" w14:textId="145F9C83" w:rsidR="00177915" w:rsidRPr="007D553D" w:rsidRDefault="00486981" w:rsidP="007D553D">
            <w:pPr>
              <w:suppressAutoHyphens/>
            </w:pPr>
            <w:r>
              <w:t>Welcome Green Pace to the Security Policy Presentation</w:t>
            </w:r>
            <w:r w:rsidR="00CF79B6">
              <w:t>.</w:t>
            </w:r>
          </w:p>
        </w:tc>
      </w:tr>
      <w:tr w:rsidR="00177915" w:rsidRPr="007D553D" w14:paraId="5E7ECDAC" w14:textId="77777777" w:rsidTr="00DE776F">
        <w:trPr>
          <w:trHeight w:val="1373"/>
        </w:trPr>
        <w:tc>
          <w:tcPr>
            <w:tcW w:w="2115" w:type="dxa"/>
            <w:vAlign w:val="center"/>
          </w:tcPr>
          <w:p w14:paraId="14EAFA75" w14:textId="77777777" w:rsidR="00177915" w:rsidRPr="007D553D" w:rsidRDefault="00BA25B9" w:rsidP="007D553D">
            <w:pPr>
              <w:suppressAutoHyphens/>
              <w:jc w:val="center"/>
              <w:rPr>
                <w:b/>
              </w:rPr>
            </w:pPr>
            <w:r w:rsidRPr="007D553D">
              <w:rPr>
                <w:b/>
              </w:rPr>
              <w:t>2</w:t>
            </w:r>
          </w:p>
        </w:tc>
        <w:tc>
          <w:tcPr>
            <w:tcW w:w="7455" w:type="dxa"/>
          </w:tcPr>
          <w:p w14:paraId="15970A9C" w14:textId="0B764AD2" w:rsidR="00177915" w:rsidRPr="007D553D" w:rsidRDefault="003B2BB4" w:rsidP="007D553D">
            <w:pPr>
              <w:suppressAutoHyphens/>
            </w:pPr>
            <w:r>
              <w:t xml:space="preserve">Let’s talk about defense in depth. As the </w:t>
            </w:r>
            <w:r w:rsidR="00984B5C">
              <w:t>illustration</w:t>
            </w:r>
            <w:r>
              <w:t xml:space="preserve"> shows, security has many layers. </w:t>
            </w:r>
            <w:r w:rsidR="00792CD4" w:rsidRPr="00792CD4">
              <w:t>Defense in Depth is a plan that practices implementations of multiple security layers to protect an organization’s assets. When one layer is broken, another layer may hold against a threat.</w:t>
            </w:r>
          </w:p>
        </w:tc>
      </w:tr>
      <w:tr w:rsidR="00177915" w:rsidRPr="007D553D" w14:paraId="21E0DA03" w14:textId="77777777" w:rsidTr="00DE776F">
        <w:trPr>
          <w:trHeight w:val="1296"/>
        </w:trPr>
        <w:tc>
          <w:tcPr>
            <w:tcW w:w="2115" w:type="dxa"/>
            <w:vAlign w:val="center"/>
          </w:tcPr>
          <w:p w14:paraId="41A538DE" w14:textId="77777777" w:rsidR="00177915" w:rsidRPr="007D553D" w:rsidRDefault="00BA25B9" w:rsidP="007D553D">
            <w:pPr>
              <w:suppressAutoHyphens/>
              <w:jc w:val="center"/>
              <w:rPr>
                <w:b/>
              </w:rPr>
            </w:pPr>
            <w:r w:rsidRPr="007D553D">
              <w:rPr>
                <w:b/>
              </w:rPr>
              <w:t>3</w:t>
            </w:r>
          </w:p>
        </w:tc>
        <w:tc>
          <w:tcPr>
            <w:tcW w:w="7455" w:type="dxa"/>
          </w:tcPr>
          <w:p w14:paraId="7B5B113F" w14:textId="4A130880" w:rsidR="00F23B75" w:rsidRPr="00F23B75" w:rsidRDefault="0089502E" w:rsidP="00F23B75">
            <w:pPr>
              <w:suppressAutoHyphens/>
            </w:pPr>
            <w:r>
              <w:t xml:space="preserve">I have </w:t>
            </w:r>
            <w:r w:rsidR="001A5CC8">
              <w:t>compiled</w:t>
            </w:r>
            <w:r>
              <w:t xml:space="preserve"> a list of 10 </w:t>
            </w:r>
            <w:r w:rsidR="00B30FE5">
              <w:t>security</w:t>
            </w:r>
            <w:r w:rsidR="001A5CC8">
              <w:t xml:space="preserve"> threats in coding practice. The matrix places threats in likely, priority, low priority, and unlikely. As a summary, t</w:t>
            </w:r>
            <w:r w:rsidR="00F23B75" w:rsidRPr="00F23B75">
              <w:t>he higher the likelihood, the higher the priority. In vice versa, the lower the likelihood, the lower the priority.</w:t>
            </w:r>
          </w:p>
          <w:p w14:paraId="7A838060" w14:textId="6FB185F6" w:rsidR="00177915" w:rsidRPr="007D553D" w:rsidRDefault="00177915" w:rsidP="007D553D">
            <w:pPr>
              <w:suppressAutoHyphens/>
            </w:pPr>
          </w:p>
        </w:tc>
      </w:tr>
      <w:tr w:rsidR="00177915" w:rsidRPr="007D553D" w14:paraId="17F0363D" w14:textId="77777777" w:rsidTr="00DE776F">
        <w:trPr>
          <w:trHeight w:val="1373"/>
        </w:trPr>
        <w:tc>
          <w:tcPr>
            <w:tcW w:w="2115" w:type="dxa"/>
            <w:vAlign w:val="center"/>
          </w:tcPr>
          <w:p w14:paraId="4A1877BC" w14:textId="77777777" w:rsidR="00177915" w:rsidRPr="007D553D" w:rsidRDefault="00BA25B9" w:rsidP="007D553D">
            <w:pPr>
              <w:suppressAutoHyphens/>
              <w:jc w:val="center"/>
              <w:rPr>
                <w:b/>
              </w:rPr>
            </w:pPr>
            <w:r w:rsidRPr="007D553D">
              <w:rPr>
                <w:b/>
              </w:rPr>
              <w:t>4</w:t>
            </w:r>
          </w:p>
        </w:tc>
        <w:tc>
          <w:tcPr>
            <w:tcW w:w="7455" w:type="dxa"/>
          </w:tcPr>
          <w:p w14:paraId="27B64E8D" w14:textId="652FA775" w:rsidR="00177915" w:rsidRPr="007D553D" w:rsidRDefault="00F1111B" w:rsidP="007D553D">
            <w:pPr>
              <w:suppressAutoHyphens/>
            </w:pPr>
            <w:r>
              <w:t xml:space="preserve">Here are the 10 coding principles. Validate Input Data, Heed Compile Warnings, Architect and Design for Security Policies, Keep It Simple, Default Deny, </w:t>
            </w:r>
            <w:proofErr w:type="gramStart"/>
            <w:r>
              <w:t>Adhere</w:t>
            </w:r>
            <w:proofErr w:type="gramEnd"/>
            <w:r>
              <w:t xml:space="preserve"> to the </w:t>
            </w:r>
            <w:r w:rsidR="000A4191">
              <w:t>Principle</w:t>
            </w:r>
            <w:r>
              <w:t xml:space="preserve"> of Least Privilege, Sanitize Data Sent to Other Systems, Proactive Defense in Depth, Use Effective Quality Assurance Techniques, Adopt a Sec</w:t>
            </w:r>
            <w:r w:rsidR="000A4191">
              <w:t>ure Coding Standard. Security threats are listed next to each one.</w:t>
            </w:r>
          </w:p>
        </w:tc>
      </w:tr>
      <w:tr w:rsidR="00177915" w:rsidRPr="007D553D" w14:paraId="00AB2867" w14:textId="77777777" w:rsidTr="00DE776F">
        <w:trPr>
          <w:trHeight w:val="1296"/>
        </w:trPr>
        <w:tc>
          <w:tcPr>
            <w:tcW w:w="2115" w:type="dxa"/>
            <w:vAlign w:val="center"/>
          </w:tcPr>
          <w:p w14:paraId="755D92C8" w14:textId="77777777" w:rsidR="00177915" w:rsidRPr="007D553D" w:rsidRDefault="00BA25B9" w:rsidP="007D553D">
            <w:pPr>
              <w:suppressAutoHyphens/>
              <w:jc w:val="center"/>
              <w:rPr>
                <w:b/>
              </w:rPr>
            </w:pPr>
            <w:r w:rsidRPr="007D553D">
              <w:rPr>
                <w:b/>
              </w:rPr>
              <w:t>5</w:t>
            </w:r>
          </w:p>
        </w:tc>
        <w:tc>
          <w:tcPr>
            <w:tcW w:w="7455" w:type="dxa"/>
          </w:tcPr>
          <w:p w14:paraId="21D4ED95" w14:textId="41CA987A" w:rsidR="00177915" w:rsidRPr="007D553D" w:rsidRDefault="00DA4F1E" w:rsidP="007D553D">
            <w:pPr>
              <w:suppressAutoHyphens/>
            </w:pPr>
            <w:r>
              <w:t xml:space="preserve">This table shows the rule violation and many field topics such as severity and likelihood. My ranking is </w:t>
            </w:r>
            <w:r w:rsidR="00F00824">
              <w:t>shown to the right of the table and is based on the following importance: priority, likelihood, remediation cost</w:t>
            </w:r>
          </w:p>
        </w:tc>
      </w:tr>
      <w:tr w:rsidR="00177915" w:rsidRPr="007D553D" w14:paraId="05BF972F" w14:textId="77777777" w:rsidTr="00DE776F">
        <w:trPr>
          <w:trHeight w:val="1373"/>
        </w:trPr>
        <w:tc>
          <w:tcPr>
            <w:tcW w:w="2115" w:type="dxa"/>
            <w:vAlign w:val="center"/>
          </w:tcPr>
          <w:p w14:paraId="41399E88" w14:textId="77777777" w:rsidR="00177915" w:rsidRPr="007D553D" w:rsidRDefault="00BA25B9" w:rsidP="007D553D">
            <w:pPr>
              <w:suppressAutoHyphens/>
              <w:jc w:val="center"/>
              <w:rPr>
                <w:b/>
              </w:rPr>
            </w:pPr>
            <w:r w:rsidRPr="007D553D">
              <w:rPr>
                <w:b/>
              </w:rPr>
              <w:t>6</w:t>
            </w:r>
          </w:p>
        </w:tc>
        <w:tc>
          <w:tcPr>
            <w:tcW w:w="7455" w:type="dxa"/>
          </w:tcPr>
          <w:p w14:paraId="02B41F96" w14:textId="70C44068" w:rsidR="00177915" w:rsidRDefault="00F2619C" w:rsidP="007D553D">
            <w:pPr>
              <w:suppressAutoHyphens/>
            </w:pPr>
            <w:r>
              <w:t xml:space="preserve">Here </w:t>
            </w:r>
            <w:r w:rsidR="00463E14">
              <w:t xml:space="preserve">are </w:t>
            </w:r>
            <w:r>
              <w:t>3 stages of encryption strategy.</w:t>
            </w:r>
          </w:p>
          <w:p w14:paraId="52968DC9" w14:textId="77777777" w:rsidR="002657B0" w:rsidRDefault="002657B0" w:rsidP="007D553D">
            <w:pPr>
              <w:suppressAutoHyphens/>
            </w:pPr>
          </w:p>
          <w:p w14:paraId="4E89B50E" w14:textId="79BEB354" w:rsidR="00463E14" w:rsidRDefault="00463E14" w:rsidP="00463E14">
            <w:pPr>
              <w:suppressAutoHyphens/>
            </w:pPr>
            <w:r w:rsidRPr="00463E14">
              <w:t>Encryption in rest is encryption of data that is stored on disk or hard memory. Most of the data is meant to be private and kept confidential. Using role-based accounts authentication and multi factor authentication are ways to secure data.</w:t>
            </w:r>
          </w:p>
          <w:p w14:paraId="306F1328" w14:textId="77777777" w:rsidR="002657B0" w:rsidRDefault="002657B0" w:rsidP="00463E14">
            <w:pPr>
              <w:suppressAutoHyphens/>
            </w:pPr>
          </w:p>
          <w:p w14:paraId="193FE6CA" w14:textId="77777777" w:rsidR="00463E14" w:rsidRDefault="00463E14" w:rsidP="00463E14">
            <w:pPr>
              <w:suppressAutoHyphens/>
            </w:pPr>
            <w:r w:rsidRPr="00463E14">
              <w:t xml:space="preserve">Encryption at flight is encryption of data that is in transit. Data moves fast all the time from client to server. Maintaining a secure network and proper security transfer protocol transfer data securely. A VPN is a tool that provides private, encrypted access to a network. </w:t>
            </w:r>
          </w:p>
          <w:p w14:paraId="72FB48C6" w14:textId="77777777" w:rsidR="002657B0" w:rsidRDefault="002657B0" w:rsidP="00463E14">
            <w:pPr>
              <w:suppressAutoHyphens/>
            </w:pPr>
          </w:p>
          <w:p w14:paraId="3489C988" w14:textId="77777777" w:rsidR="00463E14" w:rsidRPr="00463E14" w:rsidRDefault="00463E14" w:rsidP="00463E14">
            <w:pPr>
              <w:suppressAutoHyphens/>
            </w:pPr>
            <w:r w:rsidRPr="00463E14">
              <w:t xml:space="preserve">Encryption in use is encryption that prevents data visibility when data is at rest or in motion. Encryption in use covers access to databases and websites, and </w:t>
            </w:r>
            <w:r w:rsidRPr="00463E14">
              <w:lastRenderedPageBreak/>
              <w:t xml:space="preserve">cloud infrastructure. Defense in depth is a strategy that adds multiple layers of security features to the customer. </w:t>
            </w:r>
          </w:p>
          <w:p w14:paraId="5BBC07C0" w14:textId="77777777" w:rsidR="00463E14" w:rsidRPr="00463E14" w:rsidRDefault="00463E14" w:rsidP="00463E14">
            <w:pPr>
              <w:suppressAutoHyphens/>
            </w:pPr>
          </w:p>
          <w:p w14:paraId="1E07FB59" w14:textId="77777777" w:rsidR="00463E14" w:rsidRPr="00463E14" w:rsidRDefault="00463E14" w:rsidP="00463E14">
            <w:pPr>
              <w:suppressAutoHyphens/>
            </w:pPr>
          </w:p>
          <w:p w14:paraId="5A839A34" w14:textId="293C2069" w:rsidR="00F2619C" w:rsidRPr="007D553D" w:rsidRDefault="00F2619C" w:rsidP="007D553D">
            <w:pPr>
              <w:suppressAutoHyphens/>
            </w:pPr>
          </w:p>
        </w:tc>
      </w:tr>
      <w:tr w:rsidR="00177915" w:rsidRPr="007D553D" w14:paraId="34982678" w14:textId="77777777" w:rsidTr="00DE776F">
        <w:trPr>
          <w:trHeight w:val="1296"/>
        </w:trPr>
        <w:tc>
          <w:tcPr>
            <w:tcW w:w="2115" w:type="dxa"/>
            <w:vAlign w:val="center"/>
          </w:tcPr>
          <w:p w14:paraId="221794D5" w14:textId="77777777" w:rsidR="00177915" w:rsidRPr="007D553D" w:rsidRDefault="00BA25B9" w:rsidP="007D553D">
            <w:pPr>
              <w:suppressAutoHyphens/>
              <w:jc w:val="center"/>
              <w:rPr>
                <w:b/>
              </w:rPr>
            </w:pPr>
            <w:r w:rsidRPr="007D553D">
              <w:rPr>
                <w:b/>
              </w:rPr>
              <w:lastRenderedPageBreak/>
              <w:t>7</w:t>
            </w:r>
          </w:p>
        </w:tc>
        <w:tc>
          <w:tcPr>
            <w:tcW w:w="7455" w:type="dxa"/>
          </w:tcPr>
          <w:p w14:paraId="69044E46" w14:textId="77777777" w:rsidR="006F1CB5" w:rsidRDefault="006F1CB5" w:rsidP="003E692B">
            <w:pPr>
              <w:suppressAutoHyphens/>
            </w:pPr>
            <w:r>
              <w:t>I will discuss Triple A framework as a security practice.</w:t>
            </w:r>
          </w:p>
          <w:p w14:paraId="6E512FD1" w14:textId="0A047B8C" w:rsidR="003E692B" w:rsidRDefault="003E692B" w:rsidP="003E692B">
            <w:pPr>
              <w:suppressAutoHyphens/>
            </w:pPr>
            <w:r w:rsidRPr="003E692B">
              <w:t xml:space="preserve">Authentication uses user logins, passwords, RSAs, network sign ins, fingerprinting, MFA, and so on to check the identity of the user. </w:t>
            </w:r>
          </w:p>
          <w:p w14:paraId="4C8790E8" w14:textId="77777777" w:rsidR="003E692B" w:rsidRDefault="003E692B" w:rsidP="003E692B">
            <w:pPr>
              <w:suppressAutoHyphens/>
            </w:pPr>
          </w:p>
          <w:p w14:paraId="3AEE2782" w14:textId="77777777" w:rsidR="003E692B" w:rsidRPr="003E692B" w:rsidRDefault="003E692B" w:rsidP="003E692B">
            <w:pPr>
              <w:suppressAutoHyphens/>
            </w:pPr>
            <w:r w:rsidRPr="003E692B">
              <w:t xml:space="preserve">Authorization gains the role to do certain tasks. Enforcing policies determines the activities, resources, and services that are in use.  Certain security levels give the user the ability to change personal data in a CRUD (create read update delete) application. </w:t>
            </w:r>
          </w:p>
          <w:p w14:paraId="28558FA7" w14:textId="77777777" w:rsidR="003E692B" w:rsidRDefault="003E692B" w:rsidP="003E692B">
            <w:pPr>
              <w:suppressAutoHyphens/>
            </w:pPr>
          </w:p>
          <w:p w14:paraId="27F4324D" w14:textId="77777777" w:rsidR="003E692B" w:rsidRPr="003E692B" w:rsidRDefault="003E692B" w:rsidP="003E692B">
            <w:pPr>
              <w:suppressAutoHyphens/>
            </w:pPr>
            <w:r w:rsidRPr="003E692B">
              <w:t>Accounting uses the features from authentication and authorization to keep records. The amount of system time or amount of data tracks the user during a session. Logging these statistics may prove to be an indicator of unauthorized use.</w:t>
            </w:r>
          </w:p>
          <w:p w14:paraId="5CFD2890" w14:textId="77777777" w:rsidR="003E692B" w:rsidRPr="003E692B" w:rsidRDefault="003E692B" w:rsidP="003E692B">
            <w:pPr>
              <w:suppressAutoHyphens/>
            </w:pPr>
          </w:p>
          <w:p w14:paraId="7DB5700A" w14:textId="3F1045C3" w:rsidR="00177915" w:rsidRPr="007D553D" w:rsidRDefault="00177915" w:rsidP="007D553D">
            <w:pPr>
              <w:suppressAutoHyphens/>
            </w:pPr>
          </w:p>
        </w:tc>
      </w:tr>
      <w:tr w:rsidR="00177915" w:rsidRPr="007D553D" w14:paraId="78310536" w14:textId="77777777" w:rsidTr="00DE776F">
        <w:trPr>
          <w:trHeight w:val="1296"/>
        </w:trPr>
        <w:tc>
          <w:tcPr>
            <w:tcW w:w="2115" w:type="dxa"/>
            <w:vAlign w:val="center"/>
          </w:tcPr>
          <w:p w14:paraId="4C08A6BB" w14:textId="4D4F67F6" w:rsidR="00177915" w:rsidRPr="007D553D" w:rsidRDefault="00BA25B9" w:rsidP="007D553D">
            <w:pPr>
              <w:suppressAutoHyphens/>
              <w:jc w:val="center"/>
              <w:rPr>
                <w:b/>
              </w:rPr>
            </w:pPr>
            <w:r w:rsidRPr="007D553D">
              <w:rPr>
                <w:b/>
              </w:rPr>
              <w:t>8</w:t>
            </w:r>
            <w:r w:rsidR="00AC5D79">
              <w:rPr>
                <w:b/>
              </w:rPr>
              <w:t>-10</w:t>
            </w:r>
          </w:p>
        </w:tc>
        <w:tc>
          <w:tcPr>
            <w:tcW w:w="7455" w:type="dxa"/>
          </w:tcPr>
          <w:p w14:paraId="6263EF3E" w14:textId="77777777" w:rsidR="00066C6B" w:rsidRDefault="005C6563" w:rsidP="007D553D">
            <w:pPr>
              <w:suppressAutoHyphens/>
            </w:pPr>
            <w:r>
              <w:t xml:space="preserve">Unit Testing is an integral part of security testing and software development. </w:t>
            </w:r>
          </w:p>
          <w:p w14:paraId="1502B57A" w14:textId="77777777" w:rsidR="00066C6B" w:rsidRDefault="00066C6B" w:rsidP="007D553D">
            <w:pPr>
              <w:suppressAutoHyphens/>
            </w:pPr>
          </w:p>
          <w:p w14:paraId="4556E9C0" w14:textId="0C0CCEBD" w:rsidR="005C6563" w:rsidRDefault="005C6563" w:rsidP="007D553D">
            <w:pPr>
              <w:suppressAutoHyphens/>
            </w:pPr>
            <w:r>
              <w:t>Here are negative and positive test cases</w:t>
            </w:r>
            <w:r w:rsidR="009A7D00">
              <w:t xml:space="preserve"> for STR30-C</w:t>
            </w:r>
            <w:r>
              <w:t>.</w:t>
            </w:r>
          </w:p>
          <w:p w14:paraId="0BF774AF" w14:textId="77777777" w:rsidR="00177915" w:rsidRDefault="005C6563" w:rsidP="007D553D">
            <w:pPr>
              <w:suppressAutoHyphens/>
            </w:pPr>
            <w:r w:rsidRPr="005C6563">
              <w:t xml:space="preserve">A negative </w:t>
            </w:r>
            <w:proofErr w:type="spellStart"/>
            <w:r w:rsidRPr="005C6563">
              <w:t>BufferVulnerabilityOverflowWithstrcpy</w:t>
            </w:r>
            <w:proofErr w:type="spellEnd"/>
            <w:r w:rsidRPr="005C6563">
              <w:t xml:space="preserve"> test that yields a buffer overflow exception</w:t>
            </w:r>
            <w:r>
              <w:t>.</w:t>
            </w:r>
          </w:p>
          <w:p w14:paraId="7E12E297" w14:textId="77777777" w:rsidR="004C6C64" w:rsidRDefault="004C6C64" w:rsidP="007D553D">
            <w:pPr>
              <w:suppressAutoHyphens/>
            </w:pPr>
          </w:p>
          <w:p w14:paraId="5F85E5F5" w14:textId="6CC8C517" w:rsidR="004C6C64" w:rsidRDefault="004C6C64" w:rsidP="007D553D">
            <w:pPr>
              <w:suppressAutoHyphens/>
            </w:pPr>
            <w:r w:rsidRPr="004C6C64">
              <w:t>A</w:t>
            </w:r>
            <w:r>
              <w:t>nother</w:t>
            </w:r>
            <w:r w:rsidRPr="004C6C64">
              <w:t xml:space="preserve"> negative </w:t>
            </w:r>
            <w:proofErr w:type="spellStart"/>
            <w:r w:rsidRPr="004C6C64">
              <w:t>BufferVulnerabilityOverflowwithstrcat</w:t>
            </w:r>
            <w:proofErr w:type="spellEnd"/>
            <w:r w:rsidRPr="004C6C64">
              <w:t xml:space="preserve"> test that yields a buffer overflow exception again with </w:t>
            </w:r>
            <w:proofErr w:type="spellStart"/>
            <w:r w:rsidRPr="004C6C64">
              <w:t>strcat</w:t>
            </w:r>
            <w:proofErr w:type="spellEnd"/>
            <w:r w:rsidRPr="004C6C64">
              <w:t xml:space="preserve"> </w:t>
            </w:r>
            <w:proofErr w:type="gramStart"/>
            <w:r w:rsidRPr="004C6C64">
              <w:t>method</w:t>
            </w:r>
            <w:proofErr w:type="gramEnd"/>
          </w:p>
          <w:p w14:paraId="4DDA824C" w14:textId="77777777" w:rsidR="00066C6B" w:rsidRDefault="00066C6B" w:rsidP="007D553D">
            <w:pPr>
              <w:suppressAutoHyphens/>
            </w:pPr>
          </w:p>
          <w:p w14:paraId="7D3F200A" w14:textId="1860FDDD" w:rsidR="00066C6B" w:rsidRDefault="00066C6B" w:rsidP="007D553D">
            <w:pPr>
              <w:suppressAutoHyphens/>
            </w:pPr>
            <w:r w:rsidRPr="00066C6B">
              <w:t xml:space="preserve">A positive </w:t>
            </w:r>
            <w:proofErr w:type="spellStart"/>
            <w:r w:rsidRPr="00066C6B">
              <w:t>PositiveTeststrcpy</w:t>
            </w:r>
            <w:proofErr w:type="spellEnd"/>
            <w:r w:rsidRPr="00066C6B">
              <w:t xml:space="preserve"> test that passes the Google Unit testing and causes no failures with implementation of </w:t>
            </w:r>
            <w:proofErr w:type="spellStart"/>
            <w:proofErr w:type="gramStart"/>
            <w:r w:rsidRPr="00066C6B">
              <w:t>strcpy</w:t>
            </w:r>
            <w:proofErr w:type="spellEnd"/>
            <w:proofErr w:type="gramEnd"/>
          </w:p>
          <w:p w14:paraId="02F1254F" w14:textId="6AE7E77A" w:rsidR="004C6C64" w:rsidRPr="007D553D" w:rsidRDefault="004C6C64" w:rsidP="007D553D">
            <w:pPr>
              <w:suppressAutoHyphens/>
            </w:pPr>
          </w:p>
        </w:tc>
      </w:tr>
      <w:tr w:rsidR="00177915" w:rsidRPr="007D553D" w14:paraId="52DB9ED1" w14:textId="77777777" w:rsidTr="00DE776F">
        <w:trPr>
          <w:trHeight w:val="1296"/>
        </w:trPr>
        <w:tc>
          <w:tcPr>
            <w:tcW w:w="2115" w:type="dxa"/>
            <w:vAlign w:val="center"/>
          </w:tcPr>
          <w:p w14:paraId="0BA1EDB2" w14:textId="4CCA8295" w:rsidR="00177915" w:rsidRPr="007D553D" w:rsidRDefault="00AC5D79" w:rsidP="007D553D">
            <w:pPr>
              <w:suppressAutoHyphens/>
              <w:jc w:val="center"/>
              <w:rPr>
                <w:b/>
              </w:rPr>
            </w:pPr>
            <w:r>
              <w:rPr>
                <w:b/>
              </w:rPr>
              <w:t>11-12</w:t>
            </w:r>
          </w:p>
        </w:tc>
        <w:tc>
          <w:tcPr>
            <w:tcW w:w="7455" w:type="dxa"/>
          </w:tcPr>
          <w:p w14:paraId="16A26352" w14:textId="77777777" w:rsidR="00177915" w:rsidRDefault="00066C6B" w:rsidP="007D553D">
            <w:pPr>
              <w:suppressAutoHyphens/>
            </w:pPr>
            <w:r>
              <w:t xml:space="preserve">The </w:t>
            </w:r>
            <w:r w:rsidR="002728A4">
              <w:t xml:space="preserve">diagram depicts the security in </w:t>
            </w:r>
            <w:proofErr w:type="spellStart"/>
            <w:r w:rsidR="002728A4">
              <w:t>devops</w:t>
            </w:r>
            <w:proofErr w:type="spellEnd"/>
            <w:r w:rsidR="002728A4">
              <w:t xml:space="preserve"> automation process.</w:t>
            </w:r>
          </w:p>
          <w:p w14:paraId="55679497" w14:textId="4B1C4775" w:rsidR="002728A4" w:rsidRPr="002728A4" w:rsidRDefault="002728A4" w:rsidP="002728A4">
            <w:pPr>
              <w:numPr>
                <w:ilvl w:val="0"/>
                <w:numId w:val="2"/>
              </w:numPr>
              <w:suppressAutoHyphens/>
            </w:pPr>
            <w:proofErr w:type="spellStart"/>
            <w:r w:rsidRPr="002728A4">
              <w:t>DevSecOps</w:t>
            </w:r>
            <w:proofErr w:type="spellEnd"/>
            <w:r w:rsidRPr="002728A4">
              <w:t xml:space="preserve"> stands for development, security</w:t>
            </w:r>
            <w:r w:rsidR="00462396" w:rsidRPr="002728A4">
              <w:t>, and operations</w:t>
            </w:r>
            <w:r w:rsidRPr="002728A4">
              <w:t>. DevOps stands for development and operations.</w:t>
            </w:r>
          </w:p>
          <w:p w14:paraId="01BC570D" w14:textId="77777777" w:rsidR="002728A4" w:rsidRPr="002728A4" w:rsidRDefault="002728A4" w:rsidP="002728A4">
            <w:pPr>
              <w:numPr>
                <w:ilvl w:val="0"/>
                <w:numId w:val="2"/>
              </w:numPr>
              <w:suppressAutoHyphens/>
            </w:pPr>
            <w:r w:rsidRPr="002728A4">
              <w:t>Starting at pre-production, Assess and Plan stage brainstorms the new threats and potential security attacks.</w:t>
            </w:r>
          </w:p>
          <w:p w14:paraId="31643A4E" w14:textId="77777777" w:rsidR="002728A4" w:rsidRPr="002728A4" w:rsidRDefault="002728A4" w:rsidP="002728A4">
            <w:pPr>
              <w:numPr>
                <w:ilvl w:val="0"/>
                <w:numId w:val="2"/>
              </w:numPr>
              <w:suppressAutoHyphens/>
            </w:pPr>
            <w:r w:rsidRPr="002728A4">
              <w:t xml:space="preserve">The architecture of the system provides components that are software or hardware addons. </w:t>
            </w:r>
          </w:p>
          <w:p w14:paraId="6D1D9F19" w14:textId="77777777" w:rsidR="002728A4" w:rsidRPr="002728A4" w:rsidRDefault="002728A4" w:rsidP="002728A4">
            <w:pPr>
              <w:numPr>
                <w:ilvl w:val="0"/>
                <w:numId w:val="2"/>
              </w:numPr>
              <w:suppressAutoHyphens/>
            </w:pPr>
            <w:r w:rsidRPr="002728A4">
              <w:t>Design stage may draw out security checks such as OWASP.</w:t>
            </w:r>
          </w:p>
          <w:p w14:paraId="246D6DFB" w14:textId="11B12974" w:rsidR="002728A4" w:rsidRPr="002728A4" w:rsidRDefault="002728A4" w:rsidP="002728A4">
            <w:pPr>
              <w:numPr>
                <w:ilvl w:val="0"/>
                <w:numId w:val="2"/>
              </w:numPr>
              <w:suppressAutoHyphens/>
            </w:pPr>
            <w:r w:rsidRPr="002728A4">
              <w:t xml:space="preserve">In the build stage, secure coding </w:t>
            </w:r>
            <w:r w:rsidR="00462396" w:rsidRPr="002728A4">
              <w:t>upholds</w:t>
            </w:r>
            <w:r w:rsidRPr="002728A4">
              <w:t xml:space="preserve"> strong security standards and is the bulk of the work. </w:t>
            </w:r>
          </w:p>
          <w:p w14:paraId="1520FF3E" w14:textId="77777777" w:rsidR="002728A4" w:rsidRPr="002728A4" w:rsidRDefault="002728A4" w:rsidP="002728A4">
            <w:pPr>
              <w:numPr>
                <w:ilvl w:val="0"/>
                <w:numId w:val="2"/>
              </w:numPr>
              <w:suppressAutoHyphens/>
            </w:pPr>
            <w:r w:rsidRPr="002728A4">
              <w:lastRenderedPageBreak/>
              <w:t>In the Verify and test stage, certain security vulnerabilities are checked.</w:t>
            </w:r>
          </w:p>
          <w:p w14:paraId="2DECA4D2" w14:textId="34433D6A" w:rsidR="002728A4" w:rsidRPr="002728A4" w:rsidRDefault="002728A4" w:rsidP="002728A4">
            <w:pPr>
              <w:numPr>
                <w:ilvl w:val="0"/>
                <w:numId w:val="2"/>
              </w:numPr>
              <w:suppressAutoHyphens/>
            </w:pPr>
            <w:r w:rsidRPr="002728A4">
              <w:t xml:space="preserve">Monitor and detect stage use log collections, and analytics </w:t>
            </w:r>
            <w:r w:rsidR="00462396" w:rsidRPr="002728A4">
              <w:t>to</w:t>
            </w:r>
            <w:r w:rsidRPr="002728A4">
              <w:t xml:space="preserve"> catch security vulnerabilities. </w:t>
            </w:r>
          </w:p>
          <w:p w14:paraId="6A7BE813" w14:textId="77777777" w:rsidR="002728A4" w:rsidRPr="002728A4" w:rsidRDefault="002728A4" w:rsidP="002728A4">
            <w:pPr>
              <w:numPr>
                <w:ilvl w:val="0"/>
                <w:numId w:val="2"/>
              </w:numPr>
              <w:suppressAutoHyphens/>
            </w:pPr>
            <w:r w:rsidRPr="002728A4">
              <w:t>The Respond stage adds blocking attacks and limiting services.</w:t>
            </w:r>
          </w:p>
          <w:p w14:paraId="2E830E4D" w14:textId="77777777" w:rsidR="002728A4" w:rsidRPr="002728A4" w:rsidRDefault="002728A4" w:rsidP="002728A4">
            <w:pPr>
              <w:numPr>
                <w:ilvl w:val="0"/>
                <w:numId w:val="2"/>
              </w:numPr>
              <w:suppressAutoHyphens/>
            </w:pPr>
            <w:r w:rsidRPr="002728A4">
              <w:t>In the final stage of Maintain and stabilize, the application is reassessed for potential cyberattacks and held in stable state.  </w:t>
            </w:r>
          </w:p>
          <w:p w14:paraId="5E2880A2" w14:textId="0A23B34E" w:rsidR="002728A4" w:rsidRPr="007D553D" w:rsidRDefault="002728A4" w:rsidP="007D553D">
            <w:pPr>
              <w:suppressAutoHyphens/>
            </w:pPr>
          </w:p>
        </w:tc>
      </w:tr>
      <w:tr w:rsidR="00177915" w:rsidRPr="007D553D" w14:paraId="7570D1FC" w14:textId="77777777" w:rsidTr="00DE776F">
        <w:trPr>
          <w:trHeight w:val="1296"/>
        </w:trPr>
        <w:tc>
          <w:tcPr>
            <w:tcW w:w="2115" w:type="dxa"/>
            <w:vAlign w:val="center"/>
          </w:tcPr>
          <w:p w14:paraId="4E689B35" w14:textId="7AF7A2E2" w:rsidR="00177915" w:rsidRPr="007D553D" w:rsidRDefault="00BA25B9" w:rsidP="007D553D">
            <w:pPr>
              <w:suppressAutoHyphens/>
              <w:jc w:val="center"/>
              <w:rPr>
                <w:b/>
              </w:rPr>
            </w:pPr>
            <w:r w:rsidRPr="007D553D">
              <w:rPr>
                <w:b/>
              </w:rPr>
              <w:lastRenderedPageBreak/>
              <w:t>1</w:t>
            </w:r>
            <w:r w:rsidR="00AC5D79">
              <w:rPr>
                <w:b/>
              </w:rPr>
              <w:t>3</w:t>
            </w:r>
          </w:p>
        </w:tc>
        <w:tc>
          <w:tcPr>
            <w:tcW w:w="7455" w:type="dxa"/>
          </w:tcPr>
          <w:p w14:paraId="6A6A0640" w14:textId="3C2287F1" w:rsidR="00624C17" w:rsidRPr="00624C17" w:rsidRDefault="00624C17" w:rsidP="00624C17">
            <w:pPr>
              <w:suppressAutoHyphens/>
            </w:pPr>
            <w:r>
              <w:t>There are benefits and risks by u</w:t>
            </w:r>
            <w:r w:rsidRPr="00624C17">
              <w:t xml:space="preserve">sing </w:t>
            </w:r>
            <w:proofErr w:type="spellStart"/>
            <w:proofErr w:type="gramStart"/>
            <w:r w:rsidRPr="00624C17">
              <w:t>DevSecOps</w:t>
            </w:r>
            <w:proofErr w:type="spellEnd"/>
            <w:proofErr w:type="gramEnd"/>
          </w:p>
          <w:p w14:paraId="007EB785" w14:textId="77777777" w:rsidR="00624C17" w:rsidRPr="00624C17" w:rsidRDefault="00624C17" w:rsidP="00624C17">
            <w:pPr>
              <w:numPr>
                <w:ilvl w:val="0"/>
                <w:numId w:val="3"/>
              </w:numPr>
              <w:suppressAutoHyphens/>
            </w:pPr>
            <w:r w:rsidRPr="00624C17">
              <w:t xml:space="preserve">Benefits include but </w:t>
            </w:r>
            <w:proofErr w:type="gramStart"/>
            <w:r w:rsidRPr="00624C17">
              <w:t>not</w:t>
            </w:r>
            <w:proofErr w:type="gramEnd"/>
            <w:r w:rsidRPr="00624C17">
              <w:t xml:space="preserve"> limited to increase speed and efficiency in software development, enhanced security, improved collaboration in teams, improved compliance with regulations, and improve organization’s trust.</w:t>
            </w:r>
          </w:p>
          <w:p w14:paraId="18531CDF" w14:textId="77777777" w:rsidR="00624C17" w:rsidRPr="00624C17" w:rsidRDefault="00624C17" w:rsidP="00624C17">
            <w:pPr>
              <w:numPr>
                <w:ilvl w:val="0"/>
                <w:numId w:val="3"/>
              </w:numPr>
              <w:suppressAutoHyphens/>
            </w:pPr>
            <w:r w:rsidRPr="00624C17">
              <w:t>Risks include a shift of culture and mindset, requires some prior knowledge in software development and security, increase complexity of software projects.</w:t>
            </w:r>
          </w:p>
          <w:p w14:paraId="4787494A" w14:textId="51373125" w:rsidR="00624C17" w:rsidRPr="00624C17" w:rsidRDefault="00624C17" w:rsidP="00624C17">
            <w:pPr>
              <w:numPr>
                <w:ilvl w:val="0"/>
                <w:numId w:val="3"/>
              </w:numPr>
              <w:suppressAutoHyphens/>
            </w:pPr>
            <w:r w:rsidRPr="00624C17">
              <w:t xml:space="preserve">Steps include </w:t>
            </w:r>
            <w:proofErr w:type="gramStart"/>
            <w:r w:rsidR="00254744">
              <w:t xml:space="preserve">to </w:t>
            </w:r>
            <w:r w:rsidR="00254744" w:rsidRPr="00624C17">
              <w:t>establish</w:t>
            </w:r>
            <w:proofErr w:type="gramEnd"/>
            <w:r w:rsidRPr="00624C17">
              <w:t xml:space="preserve"> security goals objects, conduct a security risk assessment, add a security awareness for all employees, monitor and improve security.</w:t>
            </w:r>
          </w:p>
          <w:p w14:paraId="1E170D95" w14:textId="370F8B91" w:rsidR="00177915" w:rsidRPr="007D553D" w:rsidRDefault="00177915" w:rsidP="007D553D">
            <w:pPr>
              <w:suppressAutoHyphens/>
            </w:pPr>
          </w:p>
        </w:tc>
      </w:tr>
      <w:tr w:rsidR="00177915" w:rsidRPr="007D553D" w14:paraId="38C98569" w14:textId="77777777" w:rsidTr="00DE776F">
        <w:trPr>
          <w:trHeight w:val="1296"/>
        </w:trPr>
        <w:tc>
          <w:tcPr>
            <w:tcW w:w="2115" w:type="dxa"/>
            <w:vAlign w:val="center"/>
          </w:tcPr>
          <w:p w14:paraId="0434ADFB" w14:textId="2BC2699A" w:rsidR="00177915" w:rsidRPr="007D553D" w:rsidRDefault="00BA25B9" w:rsidP="007D553D">
            <w:pPr>
              <w:suppressAutoHyphens/>
              <w:jc w:val="center"/>
              <w:rPr>
                <w:b/>
              </w:rPr>
            </w:pPr>
            <w:r w:rsidRPr="007D553D">
              <w:rPr>
                <w:b/>
              </w:rPr>
              <w:t>1</w:t>
            </w:r>
            <w:r w:rsidR="00AC5D79">
              <w:rPr>
                <w:b/>
              </w:rPr>
              <w:t>4</w:t>
            </w:r>
          </w:p>
        </w:tc>
        <w:tc>
          <w:tcPr>
            <w:tcW w:w="7455" w:type="dxa"/>
          </w:tcPr>
          <w:p w14:paraId="2F9F55AE" w14:textId="538D0038" w:rsidR="00154126" w:rsidRDefault="00154126" w:rsidP="00154126">
            <w:pPr>
              <w:suppressAutoHyphens/>
            </w:pPr>
            <w:r>
              <w:t>Here are my recommendations to i</w:t>
            </w:r>
            <w:r w:rsidRPr="00154126">
              <w:t xml:space="preserve">dentify gaps in the security </w:t>
            </w:r>
            <w:proofErr w:type="gramStart"/>
            <w:r w:rsidRPr="00154126">
              <w:t>policy</w:t>
            </w:r>
            <w:proofErr w:type="gramEnd"/>
          </w:p>
          <w:p w14:paraId="4BEDE029" w14:textId="77777777" w:rsidR="00154126" w:rsidRPr="00154126" w:rsidRDefault="00154126" w:rsidP="00154126">
            <w:pPr>
              <w:suppressAutoHyphens/>
            </w:pPr>
          </w:p>
          <w:p w14:paraId="0EA6B7CD" w14:textId="77777777" w:rsidR="00154126" w:rsidRPr="00154126" w:rsidRDefault="00154126" w:rsidP="00154126">
            <w:pPr>
              <w:pStyle w:val="ListParagraph"/>
              <w:numPr>
                <w:ilvl w:val="0"/>
                <w:numId w:val="5"/>
              </w:numPr>
              <w:suppressAutoHyphens/>
            </w:pPr>
            <w:r w:rsidRPr="00154126">
              <w:t>Lack of responsibilities in security management</w:t>
            </w:r>
          </w:p>
          <w:p w14:paraId="2CE5E0CE" w14:textId="6E32D6CE" w:rsidR="00154126" w:rsidRPr="00154126" w:rsidRDefault="00154126" w:rsidP="00154126">
            <w:pPr>
              <w:pStyle w:val="ListParagraph"/>
              <w:numPr>
                <w:ilvl w:val="0"/>
                <w:numId w:val="5"/>
              </w:numPr>
              <w:suppressAutoHyphens/>
            </w:pPr>
            <w:r w:rsidRPr="00154126">
              <w:t xml:space="preserve">Lack of training, such corporate training </w:t>
            </w:r>
            <w:r w:rsidR="00254744" w:rsidRPr="00154126">
              <w:t>videos,</w:t>
            </w:r>
            <w:r w:rsidRPr="00154126">
              <w:t xml:space="preserve"> and tests</w:t>
            </w:r>
          </w:p>
          <w:p w14:paraId="09EE148F" w14:textId="5060545D" w:rsidR="00154126" w:rsidRPr="00154126" w:rsidRDefault="00154126" w:rsidP="00154126">
            <w:pPr>
              <w:pStyle w:val="ListParagraph"/>
              <w:numPr>
                <w:ilvl w:val="0"/>
                <w:numId w:val="5"/>
              </w:numPr>
              <w:suppressAutoHyphens/>
            </w:pPr>
            <w:r w:rsidRPr="00154126">
              <w:t xml:space="preserve">More access </w:t>
            </w:r>
            <w:proofErr w:type="gramStart"/>
            <w:r w:rsidR="00254744" w:rsidRPr="00154126">
              <w:t>controls</w:t>
            </w:r>
            <w:proofErr w:type="gramEnd"/>
          </w:p>
          <w:p w14:paraId="0D975DA3" w14:textId="77777777" w:rsidR="00154126" w:rsidRPr="00154126" w:rsidRDefault="00154126" w:rsidP="00154126">
            <w:pPr>
              <w:pStyle w:val="ListParagraph"/>
              <w:numPr>
                <w:ilvl w:val="0"/>
                <w:numId w:val="5"/>
              </w:numPr>
              <w:suppressAutoHyphens/>
            </w:pPr>
            <w:r w:rsidRPr="00154126">
              <w:t>More incident response procedures, such as security audit</w:t>
            </w:r>
          </w:p>
          <w:p w14:paraId="02EFE5B9" w14:textId="77777777" w:rsidR="00154126" w:rsidRPr="00154126" w:rsidRDefault="00154126" w:rsidP="00154126">
            <w:pPr>
              <w:pStyle w:val="ListParagraph"/>
              <w:numPr>
                <w:ilvl w:val="0"/>
                <w:numId w:val="5"/>
              </w:numPr>
              <w:suppressAutoHyphens/>
            </w:pPr>
            <w:r w:rsidRPr="00154126">
              <w:t>More physical security measures, such as video surveillance and fingerprint</w:t>
            </w:r>
          </w:p>
          <w:p w14:paraId="74032C5B" w14:textId="5F433043" w:rsidR="00177915" w:rsidRPr="007D553D" w:rsidRDefault="00177915" w:rsidP="007D553D">
            <w:pPr>
              <w:suppressAutoHyphens/>
            </w:pPr>
          </w:p>
        </w:tc>
      </w:tr>
      <w:tr w:rsidR="00177915" w:rsidRPr="007D553D" w14:paraId="49776DBC" w14:textId="77777777" w:rsidTr="00DE776F">
        <w:trPr>
          <w:trHeight w:val="1296"/>
        </w:trPr>
        <w:tc>
          <w:tcPr>
            <w:tcW w:w="2115" w:type="dxa"/>
            <w:vAlign w:val="center"/>
          </w:tcPr>
          <w:p w14:paraId="260FEBC8" w14:textId="1F0318A2" w:rsidR="00177915" w:rsidRPr="007D553D" w:rsidRDefault="00BA25B9" w:rsidP="007D553D">
            <w:pPr>
              <w:suppressAutoHyphens/>
              <w:jc w:val="center"/>
              <w:rPr>
                <w:b/>
              </w:rPr>
            </w:pPr>
            <w:r w:rsidRPr="007D553D">
              <w:rPr>
                <w:b/>
              </w:rPr>
              <w:t>1</w:t>
            </w:r>
            <w:r w:rsidR="000F2DD2">
              <w:rPr>
                <w:b/>
              </w:rPr>
              <w:t>5</w:t>
            </w:r>
          </w:p>
        </w:tc>
        <w:tc>
          <w:tcPr>
            <w:tcW w:w="7455" w:type="dxa"/>
          </w:tcPr>
          <w:p w14:paraId="11D29B4C" w14:textId="77777777" w:rsidR="00177915" w:rsidRDefault="001E4955" w:rsidP="007D553D">
            <w:pPr>
              <w:suppressAutoHyphens/>
            </w:pPr>
            <w:r>
              <w:t>Here are my conclusions. Standards that should</w:t>
            </w:r>
            <w:r w:rsidR="00D7001E">
              <w:t xml:space="preserve"> be adopted to prevent future </w:t>
            </w:r>
            <w:proofErr w:type="gramStart"/>
            <w:r w:rsidR="00D7001E">
              <w:t>problems</w:t>
            </w:r>
            <w:proofErr w:type="gramEnd"/>
          </w:p>
          <w:p w14:paraId="7532D788" w14:textId="77777777" w:rsidR="00E0022C" w:rsidRPr="00E0022C" w:rsidRDefault="00E0022C" w:rsidP="00E0022C">
            <w:pPr>
              <w:numPr>
                <w:ilvl w:val="0"/>
                <w:numId w:val="6"/>
              </w:numPr>
              <w:suppressAutoHyphens/>
            </w:pPr>
            <w:r w:rsidRPr="00E0022C">
              <w:t xml:space="preserve">Adopt a security standard such as ISO or NIST cybersecurity </w:t>
            </w:r>
            <w:proofErr w:type="gramStart"/>
            <w:r w:rsidRPr="00E0022C">
              <w:t>framework</w:t>
            </w:r>
            <w:proofErr w:type="gramEnd"/>
          </w:p>
          <w:p w14:paraId="3A836070" w14:textId="77777777" w:rsidR="00E0022C" w:rsidRPr="00E0022C" w:rsidRDefault="00E0022C" w:rsidP="00E0022C">
            <w:pPr>
              <w:numPr>
                <w:ilvl w:val="0"/>
                <w:numId w:val="6"/>
              </w:numPr>
              <w:suppressAutoHyphens/>
            </w:pPr>
            <w:r w:rsidRPr="00E0022C">
              <w:t xml:space="preserve">Identify and mitigate organizations security </w:t>
            </w:r>
            <w:proofErr w:type="gramStart"/>
            <w:r w:rsidRPr="00E0022C">
              <w:t>risks</w:t>
            </w:r>
            <w:proofErr w:type="gramEnd"/>
          </w:p>
          <w:p w14:paraId="5D176F0B" w14:textId="77777777" w:rsidR="00E0022C" w:rsidRPr="00E0022C" w:rsidRDefault="00E0022C" w:rsidP="00E0022C">
            <w:pPr>
              <w:numPr>
                <w:ilvl w:val="0"/>
                <w:numId w:val="6"/>
              </w:numPr>
              <w:suppressAutoHyphens/>
            </w:pPr>
            <w:r w:rsidRPr="00E0022C">
              <w:t xml:space="preserve">Establish security goals such as Report all potential threats of http requests every </w:t>
            </w:r>
            <w:proofErr w:type="gramStart"/>
            <w:r w:rsidRPr="00E0022C">
              <w:t>month</w:t>
            </w:r>
            <w:proofErr w:type="gramEnd"/>
          </w:p>
          <w:p w14:paraId="670BE856" w14:textId="77777777" w:rsidR="00E0022C" w:rsidRPr="00E0022C" w:rsidRDefault="00E0022C" w:rsidP="00E0022C">
            <w:pPr>
              <w:numPr>
                <w:ilvl w:val="0"/>
                <w:numId w:val="6"/>
              </w:numPr>
              <w:suppressAutoHyphens/>
            </w:pPr>
            <w:r w:rsidRPr="00E0022C">
              <w:t xml:space="preserve">Provide security training for all </w:t>
            </w:r>
            <w:proofErr w:type="gramStart"/>
            <w:r w:rsidRPr="00E0022C">
              <w:t>employees</w:t>
            </w:r>
            <w:proofErr w:type="gramEnd"/>
          </w:p>
          <w:p w14:paraId="4EDD284C" w14:textId="66522F81" w:rsidR="00E0022C" w:rsidRPr="00E0022C" w:rsidRDefault="00E0022C" w:rsidP="00E0022C">
            <w:pPr>
              <w:numPr>
                <w:ilvl w:val="0"/>
                <w:numId w:val="6"/>
              </w:numPr>
              <w:suppressAutoHyphens/>
            </w:pPr>
            <w:r w:rsidRPr="00E0022C">
              <w:t xml:space="preserve">Practice Defense in Depth in the organization, such as implement a firewall, limited traffic </w:t>
            </w:r>
            <w:r w:rsidR="00462396" w:rsidRPr="00E0022C">
              <w:t xml:space="preserve">http </w:t>
            </w:r>
            <w:proofErr w:type="gramStart"/>
            <w:r w:rsidR="00462396" w:rsidRPr="00E0022C">
              <w:t>protocols</w:t>
            </w:r>
            <w:proofErr w:type="gramEnd"/>
          </w:p>
          <w:p w14:paraId="155FCB85" w14:textId="77777777" w:rsidR="00E0022C" w:rsidRPr="00E0022C" w:rsidRDefault="00E0022C" w:rsidP="00E0022C">
            <w:pPr>
              <w:numPr>
                <w:ilvl w:val="0"/>
                <w:numId w:val="6"/>
              </w:numPr>
              <w:suppressAutoHyphens/>
            </w:pPr>
            <w:r w:rsidRPr="00E0022C">
              <w:t xml:space="preserve">Utilize external security programs and resources, such as a gray hat </w:t>
            </w:r>
            <w:proofErr w:type="gramStart"/>
            <w:r w:rsidRPr="00E0022C">
              <w:t>hacker</w:t>
            </w:r>
            <w:proofErr w:type="gramEnd"/>
          </w:p>
          <w:p w14:paraId="4BD51AF1" w14:textId="04678128" w:rsidR="00E0022C" w:rsidRPr="007D553D" w:rsidRDefault="00E0022C" w:rsidP="007D553D">
            <w:pPr>
              <w:suppressAutoHyphens/>
            </w:pPr>
          </w:p>
        </w:tc>
      </w:tr>
      <w:tr w:rsidR="00177915" w:rsidRPr="007D553D" w14:paraId="5C8E9650" w14:textId="77777777" w:rsidTr="00DE776F">
        <w:trPr>
          <w:trHeight w:val="1296"/>
        </w:trPr>
        <w:tc>
          <w:tcPr>
            <w:tcW w:w="2115" w:type="dxa"/>
            <w:vAlign w:val="center"/>
          </w:tcPr>
          <w:p w14:paraId="05B9AB81" w14:textId="7F488C7E" w:rsidR="00177915" w:rsidRPr="007D553D" w:rsidRDefault="00BA25B9" w:rsidP="007D553D">
            <w:pPr>
              <w:suppressAutoHyphens/>
              <w:jc w:val="center"/>
              <w:rPr>
                <w:b/>
              </w:rPr>
            </w:pPr>
            <w:r w:rsidRPr="007D553D">
              <w:rPr>
                <w:b/>
              </w:rPr>
              <w:lastRenderedPageBreak/>
              <w:t>1</w:t>
            </w:r>
            <w:r w:rsidR="000F2DD2">
              <w:rPr>
                <w:b/>
              </w:rPr>
              <w:t>6</w:t>
            </w:r>
          </w:p>
        </w:tc>
        <w:tc>
          <w:tcPr>
            <w:tcW w:w="7455" w:type="dxa"/>
          </w:tcPr>
          <w:p w14:paraId="3EF51E0C" w14:textId="4368A580" w:rsidR="00177915" w:rsidRPr="007D553D" w:rsidRDefault="001E4955" w:rsidP="007D553D">
            <w:pPr>
              <w:suppressAutoHyphens/>
            </w:pPr>
            <w:r>
              <w:t>Thank you! Questions or Comments?</w:t>
            </w:r>
          </w:p>
        </w:tc>
      </w:tr>
      <w:tr w:rsidR="00177915" w:rsidRPr="007D553D" w14:paraId="31C51BF9" w14:textId="77777777" w:rsidTr="00DE776F">
        <w:trPr>
          <w:trHeight w:val="1296"/>
        </w:trPr>
        <w:tc>
          <w:tcPr>
            <w:tcW w:w="2115" w:type="dxa"/>
            <w:vAlign w:val="center"/>
          </w:tcPr>
          <w:p w14:paraId="652960BD" w14:textId="5A41D389" w:rsidR="00177915" w:rsidRPr="007D553D" w:rsidRDefault="00177915" w:rsidP="007D553D">
            <w:pPr>
              <w:suppressAutoHyphens/>
              <w:jc w:val="center"/>
              <w:rPr>
                <w:b/>
              </w:rPr>
            </w:pPr>
          </w:p>
        </w:tc>
        <w:tc>
          <w:tcPr>
            <w:tcW w:w="7455" w:type="dxa"/>
          </w:tcPr>
          <w:p w14:paraId="7F711F27" w14:textId="06A233B0" w:rsidR="00177915" w:rsidRPr="007D553D" w:rsidRDefault="00177915" w:rsidP="007D553D">
            <w:pPr>
              <w:suppressAutoHyphens/>
            </w:pPr>
          </w:p>
        </w:tc>
      </w:tr>
    </w:tbl>
    <w:p w14:paraId="71CEDC39"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E922" w14:textId="77777777" w:rsidR="009802E4" w:rsidRDefault="009802E4" w:rsidP="007D553D">
      <w:pPr>
        <w:spacing w:after="0" w:line="240" w:lineRule="auto"/>
      </w:pPr>
      <w:r>
        <w:separator/>
      </w:r>
    </w:p>
  </w:endnote>
  <w:endnote w:type="continuationSeparator" w:id="0">
    <w:p w14:paraId="5DF35557" w14:textId="77777777" w:rsidR="009802E4" w:rsidRDefault="009802E4"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B5D1A"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1DB8"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95FF"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B48D" w14:textId="77777777" w:rsidR="009802E4" w:rsidRDefault="009802E4" w:rsidP="007D553D">
      <w:pPr>
        <w:spacing w:after="0" w:line="240" w:lineRule="auto"/>
      </w:pPr>
      <w:r>
        <w:separator/>
      </w:r>
    </w:p>
  </w:footnote>
  <w:footnote w:type="continuationSeparator" w:id="0">
    <w:p w14:paraId="5D40C0D2" w14:textId="77777777" w:rsidR="009802E4" w:rsidRDefault="009802E4"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4A02B"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01944" w14:textId="77777777" w:rsidR="007D553D" w:rsidRDefault="007D553D" w:rsidP="007D553D">
    <w:pPr>
      <w:pStyle w:val="Header"/>
      <w:suppressAutoHyphens/>
      <w:spacing w:after="200"/>
      <w:jc w:val="center"/>
    </w:pPr>
    <w:r>
      <w:rPr>
        <w:noProof/>
      </w:rPr>
      <w:drawing>
        <wp:inline distT="0" distB="0" distL="0" distR="0" wp14:anchorId="0773973A" wp14:editId="787D37D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E7E47"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1F15"/>
    <w:multiLevelType w:val="hybridMultilevel"/>
    <w:tmpl w:val="4FBA0B72"/>
    <w:lvl w:ilvl="0" w:tplc="81729576">
      <w:start w:val="1"/>
      <w:numFmt w:val="bullet"/>
      <w:lvlText w:val="•"/>
      <w:lvlJc w:val="left"/>
      <w:pPr>
        <w:tabs>
          <w:tab w:val="num" w:pos="720"/>
        </w:tabs>
        <w:ind w:left="720" w:hanging="360"/>
      </w:pPr>
      <w:rPr>
        <w:rFonts w:ascii="Arial" w:hAnsi="Arial" w:hint="default"/>
      </w:rPr>
    </w:lvl>
    <w:lvl w:ilvl="1" w:tplc="4E00CE48" w:tentative="1">
      <w:start w:val="1"/>
      <w:numFmt w:val="bullet"/>
      <w:lvlText w:val="•"/>
      <w:lvlJc w:val="left"/>
      <w:pPr>
        <w:tabs>
          <w:tab w:val="num" w:pos="1440"/>
        </w:tabs>
        <w:ind w:left="1440" w:hanging="360"/>
      </w:pPr>
      <w:rPr>
        <w:rFonts w:ascii="Arial" w:hAnsi="Arial" w:hint="default"/>
      </w:rPr>
    </w:lvl>
    <w:lvl w:ilvl="2" w:tplc="4548513C" w:tentative="1">
      <w:start w:val="1"/>
      <w:numFmt w:val="bullet"/>
      <w:lvlText w:val="•"/>
      <w:lvlJc w:val="left"/>
      <w:pPr>
        <w:tabs>
          <w:tab w:val="num" w:pos="2160"/>
        </w:tabs>
        <w:ind w:left="2160" w:hanging="360"/>
      </w:pPr>
      <w:rPr>
        <w:rFonts w:ascii="Arial" w:hAnsi="Arial" w:hint="default"/>
      </w:rPr>
    </w:lvl>
    <w:lvl w:ilvl="3" w:tplc="DE96C3DE" w:tentative="1">
      <w:start w:val="1"/>
      <w:numFmt w:val="bullet"/>
      <w:lvlText w:val="•"/>
      <w:lvlJc w:val="left"/>
      <w:pPr>
        <w:tabs>
          <w:tab w:val="num" w:pos="2880"/>
        </w:tabs>
        <w:ind w:left="2880" w:hanging="360"/>
      </w:pPr>
      <w:rPr>
        <w:rFonts w:ascii="Arial" w:hAnsi="Arial" w:hint="default"/>
      </w:rPr>
    </w:lvl>
    <w:lvl w:ilvl="4" w:tplc="AD78651C" w:tentative="1">
      <w:start w:val="1"/>
      <w:numFmt w:val="bullet"/>
      <w:lvlText w:val="•"/>
      <w:lvlJc w:val="left"/>
      <w:pPr>
        <w:tabs>
          <w:tab w:val="num" w:pos="3600"/>
        </w:tabs>
        <w:ind w:left="3600" w:hanging="360"/>
      </w:pPr>
      <w:rPr>
        <w:rFonts w:ascii="Arial" w:hAnsi="Arial" w:hint="default"/>
      </w:rPr>
    </w:lvl>
    <w:lvl w:ilvl="5" w:tplc="84343928" w:tentative="1">
      <w:start w:val="1"/>
      <w:numFmt w:val="bullet"/>
      <w:lvlText w:val="•"/>
      <w:lvlJc w:val="left"/>
      <w:pPr>
        <w:tabs>
          <w:tab w:val="num" w:pos="4320"/>
        </w:tabs>
        <w:ind w:left="4320" w:hanging="360"/>
      </w:pPr>
      <w:rPr>
        <w:rFonts w:ascii="Arial" w:hAnsi="Arial" w:hint="default"/>
      </w:rPr>
    </w:lvl>
    <w:lvl w:ilvl="6" w:tplc="4070767A" w:tentative="1">
      <w:start w:val="1"/>
      <w:numFmt w:val="bullet"/>
      <w:lvlText w:val="•"/>
      <w:lvlJc w:val="left"/>
      <w:pPr>
        <w:tabs>
          <w:tab w:val="num" w:pos="5040"/>
        </w:tabs>
        <w:ind w:left="5040" w:hanging="360"/>
      </w:pPr>
      <w:rPr>
        <w:rFonts w:ascii="Arial" w:hAnsi="Arial" w:hint="default"/>
      </w:rPr>
    </w:lvl>
    <w:lvl w:ilvl="7" w:tplc="C226D92E" w:tentative="1">
      <w:start w:val="1"/>
      <w:numFmt w:val="bullet"/>
      <w:lvlText w:val="•"/>
      <w:lvlJc w:val="left"/>
      <w:pPr>
        <w:tabs>
          <w:tab w:val="num" w:pos="5760"/>
        </w:tabs>
        <w:ind w:left="5760" w:hanging="360"/>
      </w:pPr>
      <w:rPr>
        <w:rFonts w:ascii="Arial" w:hAnsi="Arial" w:hint="default"/>
      </w:rPr>
    </w:lvl>
    <w:lvl w:ilvl="8" w:tplc="3C1ECD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8C350E"/>
    <w:multiLevelType w:val="hybridMultilevel"/>
    <w:tmpl w:val="2A5C75D2"/>
    <w:lvl w:ilvl="0" w:tplc="66C2BAA8">
      <w:start w:val="1"/>
      <w:numFmt w:val="bullet"/>
      <w:lvlText w:val="•"/>
      <w:lvlJc w:val="left"/>
      <w:pPr>
        <w:tabs>
          <w:tab w:val="num" w:pos="720"/>
        </w:tabs>
        <w:ind w:left="720" w:hanging="360"/>
      </w:pPr>
      <w:rPr>
        <w:rFonts w:ascii="Arial" w:hAnsi="Arial" w:hint="default"/>
      </w:rPr>
    </w:lvl>
    <w:lvl w:ilvl="1" w:tplc="7076FBA4" w:tentative="1">
      <w:start w:val="1"/>
      <w:numFmt w:val="bullet"/>
      <w:lvlText w:val="•"/>
      <w:lvlJc w:val="left"/>
      <w:pPr>
        <w:tabs>
          <w:tab w:val="num" w:pos="1440"/>
        </w:tabs>
        <w:ind w:left="1440" w:hanging="360"/>
      </w:pPr>
      <w:rPr>
        <w:rFonts w:ascii="Arial" w:hAnsi="Arial" w:hint="default"/>
      </w:rPr>
    </w:lvl>
    <w:lvl w:ilvl="2" w:tplc="87D681CA" w:tentative="1">
      <w:start w:val="1"/>
      <w:numFmt w:val="bullet"/>
      <w:lvlText w:val="•"/>
      <w:lvlJc w:val="left"/>
      <w:pPr>
        <w:tabs>
          <w:tab w:val="num" w:pos="2160"/>
        </w:tabs>
        <w:ind w:left="2160" w:hanging="360"/>
      </w:pPr>
      <w:rPr>
        <w:rFonts w:ascii="Arial" w:hAnsi="Arial" w:hint="default"/>
      </w:rPr>
    </w:lvl>
    <w:lvl w:ilvl="3" w:tplc="BBB8FB0A" w:tentative="1">
      <w:start w:val="1"/>
      <w:numFmt w:val="bullet"/>
      <w:lvlText w:val="•"/>
      <w:lvlJc w:val="left"/>
      <w:pPr>
        <w:tabs>
          <w:tab w:val="num" w:pos="2880"/>
        </w:tabs>
        <w:ind w:left="2880" w:hanging="360"/>
      </w:pPr>
      <w:rPr>
        <w:rFonts w:ascii="Arial" w:hAnsi="Arial" w:hint="default"/>
      </w:rPr>
    </w:lvl>
    <w:lvl w:ilvl="4" w:tplc="3BE2ADBE" w:tentative="1">
      <w:start w:val="1"/>
      <w:numFmt w:val="bullet"/>
      <w:lvlText w:val="•"/>
      <w:lvlJc w:val="left"/>
      <w:pPr>
        <w:tabs>
          <w:tab w:val="num" w:pos="3600"/>
        </w:tabs>
        <w:ind w:left="3600" w:hanging="360"/>
      </w:pPr>
      <w:rPr>
        <w:rFonts w:ascii="Arial" w:hAnsi="Arial" w:hint="default"/>
      </w:rPr>
    </w:lvl>
    <w:lvl w:ilvl="5" w:tplc="FF44744C" w:tentative="1">
      <w:start w:val="1"/>
      <w:numFmt w:val="bullet"/>
      <w:lvlText w:val="•"/>
      <w:lvlJc w:val="left"/>
      <w:pPr>
        <w:tabs>
          <w:tab w:val="num" w:pos="4320"/>
        </w:tabs>
        <w:ind w:left="4320" w:hanging="360"/>
      </w:pPr>
      <w:rPr>
        <w:rFonts w:ascii="Arial" w:hAnsi="Arial" w:hint="default"/>
      </w:rPr>
    </w:lvl>
    <w:lvl w:ilvl="6" w:tplc="03CE3EAC" w:tentative="1">
      <w:start w:val="1"/>
      <w:numFmt w:val="bullet"/>
      <w:lvlText w:val="•"/>
      <w:lvlJc w:val="left"/>
      <w:pPr>
        <w:tabs>
          <w:tab w:val="num" w:pos="5040"/>
        </w:tabs>
        <w:ind w:left="5040" w:hanging="360"/>
      </w:pPr>
      <w:rPr>
        <w:rFonts w:ascii="Arial" w:hAnsi="Arial" w:hint="default"/>
      </w:rPr>
    </w:lvl>
    <w:lvl w:ilvl="7" w:tplc="9A7897D2" w:tentative="1">
      <w:start w:val="1"/>
      <w:numFmt w:val="bullet"/>
      <w:lvlText w:val="•"/>
      <w:lvlJc w:val="left"/>
      <w:pPr>
        <w:tabs>
          <w:tab w:val="num" w:pos="5760"/>
        </w:tabs>
        <w:ind w:left="5760" w:hanging="360"/>
      </w:pPr>
      <w:rPr>
        <w:rFonts w:ascii="Arial" w:hAnsi="Arial" w:hint="default"/>
      </w:rPr>
    </w:lvl>
    <w:lvl w:ilvl="8" w:tplc="E730A3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55236C"/>
    <w:multiLevelType w:val="hybridMultilevel"/>
    <w:tmpl w:val="22B6E20A"/>
    <w:lvl w:ilvl="0" w:tplc="37783DD4">
      <w:start w:val="1"/>
      <w:numFmt w:val="bullet"/>
      <w:lvlText w:val="•"/>
      <w:lvlJc w:val="left"/>
      <w:pPr>
        <w:tabs>
          <w:tab w:val="num" w:pos="720"/>
        </w:tabs>
        <w:ind w:left="720" w:hanging="360"/>
      </w:pPr>
      <w:rPr>
        <w:rFonts w:ascii="Arial" w:hAnsi="Arial" w:hint="default"/>
      </w:rPr>
    </w:lvl>
    <w:lvl w:ilvl="1" w:tplc="6DE8D436" w:tentative="1">
      <w:start w:val="1"/>
      <w:numFmt w:val="bullet"/>
      <w:lvlText w:val="•"/>
      <w:lvlJc w:val="left"/>
      <w:pPr>
        <w:tabs>
          <w:tab w:val="num" w:pos="1440"/>
        </w:tabs>
        <w:ind w:left="1440" w:hanging="360"/>
      </w:pPr>
      <w:rPr>
        <w:rFonts w:ascii="Arial" w:hAnsi="Arial" w:hint="default"/>
      </w:rPr>
    </w:lvl>
    <w:lvl w:ilvl="2" w:tplc="D8409428" w:tentative="1">
      <w:start w:val="1"/>
      <w:numFmt w:val="bullet"/>
      <w:lvlText w:val="•"/>
      <w:lvlJc w:val="left"/>
      <w:pPr>
        <w:tabs>
          <w:tab w:val="num" w:pos="2160"/>
        </w:tabs>
        <w:ind w:left="2160" w:hanging="360"/>
      </w:pPr>
      <w:rPr>
        <w:rFonts w:ascii="Arial" w:hAnsi="Arial" w:hint="default"/>
      </w:rPr>
    </w:lvl>
    <w:lvl w:ilvl="3" w:tplc="71822076" w:tentative="1">
      <w:start w:val="1"/>
      <w:numFmt w:val="bullet"/>
      <w:lvlText w:val="•"/>
      <w:lvlJc w:val="left"/>
      <w:pPr>
        <w:tabs>
          <w:tab w:val="num" w:pos="2880"/>
        </w:tabs>
        <w:ind w:left="2880" w:hanging="360"/>
      </w:pPr>
      <w:rPr>
        <w:rFonts w:ascii="Arial" w:hAnsi="Arial" w:hint="default"/>
      </w:rPr>
    </w:lvl>
    <w:lvl w:ilvl="4" w:tplc="C2C6D854" w:tentative="1">
      <w:start w:val="1"/>
      <w:numFmt w:val="bullet"/>
      <w:lvlText w:val="•"/>
      <w:lvlJc w:val="left"/>
      <w:pPr>
        <w:tabs>
          <w:tab w:val="num" w:pos="3600"/>
        </w:tabs>
        <w:ind w:left="3600" w:hanging="360"/>
      </w:pPr>
      <w:rPr>
        <w:rFonts w:ascii="Arial" w:hAnsi="Arial" w:hint="default"/>
      </w:rPr>
    </w:lvl>
    <w:lvl w:ilvl="5" w:tplc="A208A6CE" w:tentative="1">
      <w:start w:val="1"/>
      <w:numFmt w:val="bullet"/>
      <w:lvlText w:val="•"/>
      <w:lvlJc w:val="left"/>
      <w:pPr>
        <w:tabs>
          <w:tab w:val="num" w:pos="4320"/>
        </w:tabs>
        <w:ind w:left="4320" w:hanging="360"/>
      </w:pPr>
      <w:rPr>
        <w:rFonts w:ascii="Arial" w:hAnsi="Arial" w:hint="default"/>
      </w:rPr>
    </w:lvl>
    <w:lvl w:ilvl="6" w:tplc="BA8E4B58" w:tentative="1">
      <w:start w:val="1"/>
      <w:numFmt w:val="bullet"/>
      <w:lvlText w:val="•"/>
      <w:lvlJc w:val="left"/>
      <w:pPr>
        <w:tabs>
          <w:tab w:val="num" w:pos="5040"/>
        </w:tabs>
        <w:ind w:left="5040" w:hanging="360"/>
      </w:pPr>
      <w:rPr>
        <w:rFonts w:ascii="Arial" w:hAnsi="Arial" w:hint="default"/>
      </w:rPr>
    </w:lvl>
    <w:lvl w:ilvl="7" w:tplc="E6EA2FBE" w:tentative="1">
      <w:start w:val="1"/>
      <w:numFmt w:val="bullet"/>
      <w:lvlText w:val="•"/>
      <w:lvlJc w:val="left"/>
      <w:pPr>
        <w:tabs>
          <w:tab w:val="num" w:pos="5760"/>
        </w:tabs>
        <w:ind w:left="5760" w:hanging="360"/>
      </w:pPr>
      <w:rPr>
        <w:rFonts w:ascii="Arial" w:hAnsi="Arial" w:hint="default"/>
      </w:rPr>
    </w:lvl>
    <w:lvl w:ilvl="8" w:tplc="D61A44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AC3B66"/>
    <w:multiLevelType w:val="hybridMultilevel"/>
    <w:tmpl w:val="D7A0BC58"/>
    <w:lvl w:ilvl="0" w:tplc="0A20CF8E">
      <w:start w:val="1"/>
      <w:numFmt w:val="bullet"/>
      <w:lvlText w:val="•"/>
      <w:lvlJc w:val="left"/>
      <w:pPr>
        <w:tabs>
          <w:tab w:val="num" w:pos="720"/>
        </w:tabs>
        <w:ind w:left="720" w:hanging="360"/>
      </w:pPr>
      <w:rPr>
        <w:rFonts w:ascii="Arial" w:hAnsi="Arial" w:hint="default"/>
      </w:rPr>
    </w:lvl>
    <w:lvl w:ilvl="1" w:tplc="1EAC0392" w:tentative="1">
      <w:start w:val="1"/>
      <w:numFmt w:val="bullet"/>
      <w:lvlText w:val="•"/>
      <w:lvlJc w:val="left"/>
      <w:pPr>
        <w:tabs>
          <w:tab w:val="num" w:pos="1440"/>
        </w:tabs>
        <w:ind w:left="1440" w:hanging="360"/>
      </w:pPr>
      <w:rPr>
        <w:rFonts w:ascii="Arial" w:hAnsi="Arial" w:hint="default"/>
      </w:rPr>
    </w:lvl>
    <w:lvl w:ilvl="2" w:tplc="5902F44E">
      <w:start w:val="1"/>
      <w:numFmt w:val="bullet"/>
      <w:lvlText w:val="•"/>
      <w:lvlJc w:val="left"/>
      <w:pPr>
        <w:tabs>
          <w:tab w:val="num" w:pos="2160"/>
        </w:tabs>
        <w:ind w:left="2160" w:hanging="360"/>
      </w:pPr>
      <w:rPr>
        <w:rFonts w:ascii="Arial" w:hAnsi="Arial" w:hint="default"/>
      </w:rPr>
    </w:lvl>
    <w:lvl w:ilvl="3" w:tplc="F896431A" w:tentative="1">
      <w:start w:val="1"/>
      <w:numFmt w:val="bullet"/>
      <w:lvlText w:val="•"/>
      <w:lvlJc w:val="left"/>
      <w:pPr>
        <w:tabs>
          <w:tab w:val="num" w:pos="2880"/>
        </w:tabs>
        <w:ind w:left="2880" w:hanging="360"/>
      </w:pPr>
      <w:rPr>
        <w:rFonts w:ascii="Arial" w:hAnsi="Arial" w:hint="default"/>
      </w:rPr>
    </w:lvl>
    <w:lvl w:ilvl="4" w:tplc="9312A01A" w:tentative="1">
      <w:start w:val="1"/>
      <w:numFmt w:val="bullet"/>
      <w:lvlText w:val="•"/>
      <w:lvlJc w:val="left"/>
      <w:pPr>
        <w:tabs>
          <w:tab w:val="num" w:pos="3600"/>
        </w:tabs>
        <w:ind w:left="3600" w:hanging="360"/>
      </w:pPr>
      <w:rPr>
        <w:rFonts w:ascii="Arial" w:hAnsi="Arial" w:hint="default"/>
      </w:rPr>
    </w:lvl>
    <w:lvl w:ilvl="5" w:tplc="AD682384" w:tentative="1">
      <w:start w:val="1"/>
      <w:numFmt w:val="bullet"/>
      <w:lvlText w:val="•"/>
      <w:lvlJc w:val="left"/>
      <w:pPr>
        <w:tabs>
          <w:tab w:val="num" w:pos="4320"/>
        </w:tabs>
        <w:ind w:left="4320" w:hanging="360"/>
      </w:pPr>
      <w:rPr>
        <w:rFonts w:ascii="Arial" w:hAnsi="Arial" w:hint="default"/>
      </w:rPr>
    </w:lvl>
    <w:lvl w:ilvl="6" w:tplc="F6E69976" w:tentative="1">
      <w:start w:val="1"/>
      <w:numFmt w:val="bullet"/>
      <w:lvlText w:val="•"/>
      <w:lvlJc w:val="left"/>
      <w:pPr>
        <w:tabs>
          <w:tab w:val="num" w:pos="5040"/>
        </w:tabs>
        <w:ind w:left="5040" w:hanging="360"/>
      </w:pPr>
      <w:rPr>
        <w:rFonts w:ascii="Arial" w:hAnsi="Arial" w:hint="default"/>
      </w:rPr>
    </w:lvl>
    <w:lvl w:ilvl="7" w:tplc="D8A82D04" w:tentative="1">
      <w:start w:val="1"/>
      <w:numFmt w:val="bullet"/>
      <w:lvlText w:val="•"/>
      <w:lvlJc w:val="left"/>
      <w:pPr>
        <w:tabs>
          <w:tab w:val="num" w:pos="5760"/>
        </w:tabs>
        <w:ind w:left="5760" w:hanging="360"/>
      </w:pPr>
      <w:rPr>
        <w:rFonts w:ascii="Arial" w:hAnsi="Arial" w:hint="default"/>
      </w:rPr>
    </w:lvl>
    <w:lvl w:ilvl="8" w:tplc="5ED6AF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354993"/>
    <w:multiLevelType w:val="hybridMultilevel"/>
    <w:tmpl w:val="B4C4552E"/>
    <w:lvl w:ilvl="0" w:tplc="23A28B2E">
      <w:start w:val="1"/>
      <w:numFmt w:val="bullet"/>
      <w:lvlText w:val="•"/>
      <w:lvlJc w:val="left"/>
      <w:pPr>
        <w:tabs>
          <w:tab w:val="num" w:pos="720"/>
        </w:tabs>
        <w:ind w:left="720" w:hanging="360"/>
      </w:pPr>
      <w:rPr>
        <w:rFonts w:ascii="Arial" w:hAnsi="Arial" w:hint="default"/>
      </w:rPr>
    </w:lvl>
    <w:lvl w:ilvl="1" w:tplc="0D14FA6C" w:tentative="1">
      <w:start w:val="1"/>
      <w:numFmt w:val="bullet"/>
      <w:lvlText w:val="•"/>
      <w:lvlJc w:val="left"/>
      <w:pPr>
        <w:tabs>
          <w:tab w:val="num" w:pos="1440"/>
        </w:tabs>
        <w:ind w:left="1440" w:hanging="360"/>
      </w:pPr>
      <w:rPr>
        <w:rFonts w:ascii="Arial" w:hAnsi="Arial" w:hint="default"/>
      </w:rPr>
    </w:lvl>
    <w:lvl w:ilvl="2" w:tplc="8490215C" w:tentative="1">
      <w:start w:val="1"/>
      <w:numFmt w:val="bullet"/>
      <w:lvlText w:val="•"/>
      <w:lvlJc w:val="left"/>
      <w:pPr>
        <w:tabs>
          <w:tab w:val="num" w:pos="2160"/>
        </w:tabs>
        <w:ind w:left="2160" w:hanging="360"/>
      </w:pPr>
      <w:rPr>
        <w:rFonts w:ascii="Arial" w:hAnsi="Arial" w:hint="default"/>
      </w:rPr>
    </w:lvl>
    <w:lvl w:ilvl="3" w:tplc="30326EA8" w:tentative="1">
      <w:start w:val="1"/>
      <w:numFmt w:val="bullet"/>
      <w:lvlText w:val="•"/>
      <w:lvlJc w:val="left"/>
      <w:pPr>
        <w:tabs>
          <w:tab w:val="num" w:pos="2880"/>
        </w:tabs>
        <w:ind w:left="2880" w:hanging="360"/>
      </w:pPr>
      <w:rPr>
        <w:rFonts w:ascii="Arial" w:hAnsi="Arial" w:hint="default"/>
      </w:rPr>
    </w:lvl>
    <w:lvl w:ilvl="4" w:tplc="AC163CF2" w:tentative="1">
      <w:start w:val="1"/>
      <w:numFmt w:val="bullet"/>
      <w:lvlText w:val="•"/>
      <w:lvlJc w:val="left"/>
      <w:pPr>
        <w:tabs>
          <w:tab w:val="num" w:pos="3600"/>
        </w:tabs>
        <w:ind w:left="3600" w:hanging="360"/>
      </w:pPr>
      <w:rPr>
        <w:rFonts w:ascii="Arial" w:hAnsi="Arial" w:hint="default"/>
      </w:rPr>
    </w:lvl>
    <w:lvl w:ilvl="5" w:tplc="A282BD2E" w:tentative="1">
      <w:start w:val="1"/>
      <w:numFmt w:val="bullet"/>
      <w:lvlText w:val="•"/>
      <w:lvlJc w:val="left"/>
      <w:pPr>
        <w:tabs>
          <w:tab w:val="num" w:pos="4320"/>
        </w:tabs>
        <w:ind w:left="4320" w:hanging="360"/>
      </w:pPr>
      <w:rPr>
        <w:rFonts w:ascii="Arial" w:hAnsi="Arial" w:hint="default"/>
      </w:rPr>
    </w:lvl>
    <w:lvl w:ilvl="6" w:tplc="01CAE36A" w:tentative="1">
      <w:start w:val="1"/>
      <w:numFmt w:val="bullet"/>
      <w:lvlText w:val="•"/>
      <w:lvlJc w:val="left"/>
      <w:pPr>
        <w:tabs>
          <w:tab w:val="num" w:pos="5040"/>
        </w:tabs>
        <w:ind w:left="5040" w:hanging="360"/>
      </w:pPr>
      <w:rPr>
        <w:rFonts w:ascii="Arial" w:hAnsi="Arial" w:hint="default"/>
      </w:rPr>
    </w:lvl>
    <w:lvl w:ilvl="7" w:tplc="E9724A9C" w:tentative="1">
      <w:start w:val="1"/>
      <w:numFmt w:val="bullet"/>
      <w:lvlText w:val="•"/>
      <w:lvlJc w:val="left"/>
      <w:pPr>
        <w:tabs>
          <w:tab w:val="num" w:pos="5760"/>
        </w:tabs>
        <w:ind w:left="5760" w:hanging="360"/>
      </w:pPr>
      <w:rPr>
        <w:rFonts w:ascii="Arial" w:hAnsi="Arial" w:hint="default"/>
      </w:rPr>
    </w:lvl>
    <w:lvl w:ilvl="8" w:tplc="DB6E8B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1B18E9"/>
    <w:multiLevelType w:val="hybridMultilevel"/>
    <w:tmpl w:val="C082D9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019311201">
    <w:abstractNumId w:val="4"/>
  </w:num>
  <w:num w:numId="2" w16cid:durableId="866679514">
    <w:abstractNumId w:val="0"/>
  </w:num>
  <w:num w:numId="3" w16cid:durableId="467355398">
    <w:abstractNumId w:val="2"/>
  </w:num>
  <w:num w:numId="4" w16cid:durableId="516044868">
    <w:abstractNumId w:val="3"/>
  </w:num>
  <w:num w:numId="5" w16cid:durableId="1534805179">
    <w:abstractNumId w:val="5"/>
  </w:num>
  <w:num w:numId="6" w16cid:durableId="142750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66C6B"/>
    <w:rsid w:val="000A4191"/>
    <w:rsid w:val="000F2DD2"/>
    <w:rsid w:val="00154126"/>
    <w:rsid w:val="00177915"/>
    <w:rsid w:val="001A5CC8"/>
    <w:rsid w:val="001E4955"/>
    <w:rsid w:val="00254744"/>
    <w:rsid w:val="002657B0"/>
    <w:rsid w:val="002728A4"/>
    <w:rsid w:val="003B2BB4"/>
    <w:rsid w:val="003E692B"/>
    <w:rsid w:val="00462396"/>
    <w:rsid w:val="00463E14"/>
    <w:rsid w:val="00486981"/>
    <w:rsid w:val="004C6C64"/>
    <w:rsid w:val="005969D0"/>
    <w:rsid w:val="005C6563"/>
    <w:rsid w:val="00624C17"/>
    <w:rsid w:val="006F1CB5"/>
    <w:rsid w:val="00702C2F"/>
    <w:rsid w:val="00792CD4"/>
    <w:rsid w:val="007C3583"/>
    <w:rsid w:val="007D553D"/>
    <w:rsid w:val="007E5EE3"/>
    <w:rsid w:val="00840A87"/>
    <w:rsid w:val="0089502E"/>
    <w:rsid w:val="008D527D"/>
    <w:rsid w:val="009802E4"/>
    <w:rsid w:val="00984B5C"/>
    <w:rsid w:val="009A7D00"/>
    <w:rsid w:val="00AC5D79"/>
    <w:rsid w:val="00B30FE5"/>
    <w:rsid w:val="00BA25B9"/>
    <w:rsid w:val="00BE7B67"/>
    <w:rsid w:val="00C5744B"/>
    <w:rsid w:val="00C73662"/>
    <w:rsid w:val="00CF79B6"/>
    <w:rsid w:val="00D7001E"/>
    <w:rsid w:val="00DA4F1E"/>
    <w:rsid w:val="00DE776F"/>
    <w:rsid w:val="00E0022C"/>
    <w:rsid w:val="00F00824"/>
    <w:rsid w:val="00F1111B"/>
    <w:rsid w:val="00F23B75"/>
    <w:rsid w:val="00F25B0D"/>
    <w:rsid w:val="00F2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3322"/>
  <w15:docId w15:val="{788711E1-A29D-4DA8-A5DB-A2B6C397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F23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4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1922">
      <w:bodyDiv w:val="1"/>
      <w:marLeft w:val="0"/>
      <w:marRight w:val="0"/>
      <w:marTop w:val="0"/>
      <w:marBottom w:val="0"/>
      <w:divBdr>
        <w:top w:val="none" w:sz="0" w:space="0" w:color="auto"/>
        <w:left w:val="none" w:sz="0" w:space="0" w:color="auto"/>
        <w:bottom w:val="none" w:sz="0" w:space="0" w:color="auto"/>
        <w:right w:val="none" w:sz="0" w:space="0" w:color="auto"/>
      </w:divBdr>
      <w:divsChild>
        <w:div w:id="1909025325">
          <w:marLeft w:val="1166"/>
          <w:marRight w:val="0"/>
          <w:marTop w:val="0"/>
          <w:marBottom w:val="0"/>
          <w:divBdr>
            <w:top w:val="none" w:sz="0" w:space="0" w:color="auto"/>
            <w:left w:val="none" w:sz="0" w:space="0" w:color="auto"/>
            <w:bottom w:val="none" w:sz="0" w:space="0" w:color="auto"/>
            <w:right w:val="none" w:sz="0" w:space="0" w:color="auto"/>
          </w:divBdr>
        </w:div>
        <w:div w:id="1123304944">
          <w:marLeft w:val="1166"/>
          <w:marRight w:val="0"/>
          <w:marTop w:val="0"/>
          <w:marBottom w:val="0"/>
          <w:divBdr>
            <w:top w:val="none" w:sz="0" w:space="0" w:color="auto"/>
            <w:left w:val="none" w:sz="0" w:space="0" w:color="auto"/>
            <w:bottom w:val="none" w:sz="0" w:space="0" w:color="auto"/>
            <w:right w:val="none" w:sz="0" w:space="0" w:color="auto"/>
          </w:divBdr>
        </w:div>
        <w:div w:id="59908532">
          <w:marLeft w:val="1166"/>
          <w:marRight w:val="0"/>
          <w:marTop w:val="0"/>
          <w:marBottom w:val="0"/>
          <w:divBdr>
            <w:top w:val="none" w:sz="0" w:space="0" w:color="auto"/>
            <w:left w:val="none" w:sz="0" w:space="0" w:color="auto"/>
            <w:bottom w:val="none" w:sz="0" w:space="0" w:color="auto"/>
            <w:right w:val="none" w:sz="0" w:space="0" w:color="auto"/>
          </w:divBdr>
        </w:div>
        <w:div w:id="1029523206">
          <w:marLeft w:val="1166"/>
          <w:marRight w:val="0"/>
          <w:marTop w:val="0"/>
          <w:marBottom w:val="0"/>
          <w:divBdr>
            <w:top w:val="none" w:sz="0" w:space="0" w:color="auto"/>
            <w:left w:val="none" w:sz="0" w:space="0" w:color="auto"/>
            <w:bottom w:val="none" w:sz="0" w:space="0" w:color="auto"/>
            <w:right w:val="none" w:sz="0" w:space="0" w:color="auto"/>
          </w:divBdr>
        </w:div>
        <w:div w:id="1307471551">
          <w:marLeft w:val="1166"/>
          <w:marRight w:val="0"/>
          <w:marTop w:val="0"/>
          <w:marBottom w:val="0"/>
          <w:divBdr>
            <w:top w:val="none" w:sz="0" w:space="0" w:color="auto"/>
            <w:left w:val="none" w:sz="0" w:space="0" w:color="auto"/>
            <w:bottom w:val="none" w:sz="0" w:space="0" w:color="auto"/>
            <w:right w:val="none" w:sz="0" w:space="0" w:color="auto"/>
          </w:divBdr>
        </w:div>
        <w:div w:id="1020425429">
          <w:marLeft w:val="1166"/>
          <w:marRight w:val="0"/>
          <w:marTop w:val="0"/>
          <w:marBottom w:val="0"/>
          <w:divBdr>
            <w:top w:val="none" w:sz="0" w:space="0" w:color="auto"/>
            <w:left w:val="none" w:sz="0" w:space="0" w:color="auto"/>
            <w:bottom w:val="none" w:sz="0" w:space="0" w:color="auto"/>
            <w:right w:val="none" w:sz="0" w:space="0" w:color="auto"/>
          </w:divBdr>
        </w:div>
        <w:div w:id="1364935845">
          <w:marLeft w:val="1166"/>
          <w:marRight w:val="0"/>
          <w:marTop w:val="0"/>
          <w:marBottom w:val="0"/>
          <w:divBdr>
            <w:top w:val="none" w:sz="0" w:space="0" w:color="auto"/>
            <w:left w:val="none" w:sz="0" w:space="0" w:color="auto"/>
            <w:bottom w:val="none" w:sz="0" w:space="0" w:color="auto"/>
            <w:right w:val="none" w:sz="0" w:space="0" w:color="auto"/>
          </w:divBdr>
        </w:div>
        <w:div w:id="1890874899">
          <w:marLeft w:val="1166"/>
          <w:marRight w:val="0"/>
          <w:marTop w:val="0"/>
          <w:marBottom w:val="0"/>
          <w:divBdr>
            <w:top w:val="none" w:sz="0" w:space="0" w:color="auto"/>
            <w:left w:val="none" w:sz="0" w:space="0" w:color="auto"/>
            <w:bottom w:val="none" w:sz="0" w:space="0" w:color="auto"/>
            <w:right w:val="none" w:sz="0" w:space="0" w:color="auto"/>
          </w:divBdr>
        </w:div>
        <w:div w:id="1159880611">
          <w:marLeft w:val="1166"/>
          <w:marRight w:val="0"/>
          <w:marTop w:val="0"/>
          <w:marBottom w:val="0"/>
          <w:divBdr>
            <w:top w:val="none" w:sz="0" w:space="0" w:color="auto"/>
            <w:left w:val="none" w:sz="0" w:space="0" w:color="auto"/>
            <w:bottom w:val="none" w:sz="0" w:space="0" w:color="auto"/>
            <w:right w:val="none" w:sz="0" w:space="0" w:color="auto"/>
          </w:divBdr>
        </w:div>
      </w:divsChild>
    </w:div>
    <w:div w:id="678386120">
      <w:bodyDiv w:val="1"/>
      <w:marLeft w:val="0"/>
      <w:marRight w:val="0"/>
      <w:marTop w:val="0"/>
      <w:marBottom w:val="0"/>
      <w:divBdr>
        <w:top w:val="none" w:sz="0" w:space="0" w:color="auto"/>
        <w:left w:val="none" w:sz="0" w:space="0" w:color="auto"/>
        <w:bottom w:val="none" w:sz="0" w:space="0" w:color="auto"/>
        <w:right w:val="none" w:sz="0" w:space="0" w:color="auto"/>
      </w:divBdr>
    </w:div>
    <w:div w:id="939140586">
      <w:bodyDiv w:val="1"/>
      <w:marLeft w:val="0"/>
      <w:marRight w:val="0"/>
      <w:marTop w:val="0"/>
      <w:marBottom w:val="0"/>
      <w:divBdr>
        <w:top w:val="none" w:sz="0" w:space="0" w:color="auto"/>
        <w:left w:val="none" w:sz="0" w:space="0" w:color="auto"/>
        <w:bottom w:val="none" w:sz="0" w:space="0" w:color="auto"/>
        <w:right w:val="none" w:sz="0" w:space="0" w:color="auto"/>
      </w:divBdr>
      <w:divsChild>
        <w:div w:id="782699359">
          <w:marLeft w:val="720"/>
          <w:marRight w:val="0"/>
          <w:marTop w:val="200"/>
          <w:marBottom w:val="0"/>
          <w:divBdr>
            <w:top w:val="none" w:sz="0" w:space="0" w:color="auto"/>
            <w:left w:val="none" w:sz="0" w:space="0" w:color="auto"/>
            <w:bottom w:val="none" w:sz="0" w:space="0" w:color="auto"/>
            <w:right w:val="none" w:sz="0" w:space="0" w:color="auto"/>
          </w:divBdr>
        </w:div>
      </w:divsChild>
    </w:div>
    <w:div w:id="982468716">
      <w:bodyDiv w:val="1"/>
      <w:marLeft w:val="0"/>
      <w:marRight w:val="0"/>
      <w:marTop w:val="0"/>
      <w:marBottom w:val="0"/>
      <w:divBdr>
        <w:top w:val="none" w:sz="0" w:space="0" w:color="auto"/>
        <w:left w:val="none" w:sz="0" w:space="0" w:color="auto"/>
        <w:bottom w:val="none" w:sz="0" w:space="0" w:color="auto"/>
        <w:right w:val="none" w:sz="0" w:space="0" w:color="auto"/>
      </w:divBdr>
    </w:div>
    <w:div w:id="988049226">
      <w:bodyDiv w:val="1"/>
      <w:marLeft w:val="0"/>
      <w:marRight w:val="0"/>
      <w:marTop w:val="0"/>
      <w:marBottom w:val="0"/>
      <w:divBdr>
        <w:top w:val="none" w:sz="0" w:space="0" w:color="auto"/>
        <w:left w:val="none" w:sz="0" w:space="0" w:color="auto"/>
        <w:bottom w:val="none" w:sz="0" w:space="0" w:color="auto"/>
        <w:right w:val="none" w:sz="0" w:space="0" w:color="auto"/>
      </w:divBdr>
      <w:divsChild>
        <w:div w:id="1620792661">
          <w:marLeft w:val="360"/>
          <w:marRight w:val="0"/>
          <w:marTop w:val="0"/>
          <w:marBottom w:val="0"/>
          <w:divBdr>
            <w:top w:val="none" w:sz="0" w:space="0" w:color="auto"/>
            <w:left w:val="none" w:sz="0" w:space="0" w:color="auto"/>
            <w:bottom w:val="none" w:sz="0" w:space="0" w:color="auto"/>
            <w:right w:val="none" w:sz="0" w:space="0" w:color="auto"/>
          </w:divBdr>
        </w:div>
        <w:div w:id="1886479973">
          <w:marLeft w:val="360"/>
          <w:marRight w:val="0"/>
          <w:marTop w:val="0"/>
          <w:marBottom w:val="0"/>
          <w:divBdr>
            <w:top w:val="none" w:sz="0" w:space="0" w:color="auto"/>
            <w:left w:val="none" w:sz="0" w:space="0" w:color="auto"/>
            <w:bottom w:val="none" w:sz="0" w:space="0" w:color="auto"/>
            <w:right w:val="none" w:sz="0" w:space="0" w:color="auto"/>
          </w:divBdr>
        </w:div>
        <w:div w:id="1716078166">
          <w:marLeft w:val="360"/>
          <w:marRight w:val="0"/>
          <w:marTop w:val="0"/>
          <w:marBottom w:val="0"/>
          <w:divBdr>
            <w:top w:val="none" w:sz="0" w:space="0" w:color="auto"/>
            <w:left w:val="none" w:sz="0" w:space="0" w:color="auto"/>
            <w:bottom w:val="none" w:sz="0" w:space="0" w:color="auto"/>
            <w:right w:val="none" w:sz="0" w:space="0" w:color="auto"/>
          </w:divBdr>
        </w:div>
        <w:div w:id="790245626">
          <w:marLeft w:val="360"/>
          <w:marRight w:val="0"/>
          <w:marTop w:val="0"/>
          <w:marBottom w:val="0"/>
          <w:divBdr>
            <w:top w:val="none" w:sz="0" w:space="0" w:color="auto"/>
            <w:left w:val="none" w:sz="0" w:space="0" w:color="auto"/>
            <w:bottom w:val="none" w:sz="0" w:space="0" w:color="auto"/>
            <w:right w:val="none" w:sz="0" w:space="0" w:color="auto"/>
          </w:divBdr>
        </w:div>
        <w:div w:id="1570922837">
          <w:marLeft w:val="360"/>
          <w:marRight w:val="0"/>
          <w:marTop w:val="0"/>
          <w:marBottom w:val="0"/>
          <w:divBdr>
            <w:top w:val="none" w:sz="0" w:space="0" w:color="auto"/>
            <w:left w:val="none" w:sz="0" w:space="0" w:color="auto"/>
            <w:bottom w:val="none" w:sz="0" w:space="0" w:color="auto"/>
            <w:right w:val="none" w:sz="0" w:space="0" w:color="auto"/>
          </w:divBdr>
        </w:div>
        <w:div w:id="769664371">
          <w:marLeft w:val="360"/>
          <w:marRight w:val="0"/>
          <w:marTop w:val="0"/>
          <w:marBottom w:val="0"/>
          <w:divBdr>
            <w:top w:val="none" w:sz="0" w:space="0" w:color="auto"/>
            <w:left w:val="none" w:sz="0" w:space="0" w:color="auto"/>
            <w:bottom w:val="none" w:sz="0" w:space="0" w:color="auto"/>
            <w:right w:val="none" w:sz="0" w:space="0" w:color="auto"/>
          </w:divBdr>
        </w:div>
      </w:divsChild>
    </w:div>
    <w:div w:id="1048995975">
      <w:bodyDiv w:val="1"/>
      <w:marLeft w:val="0"/>
      <w:marRight w:val="0"/>
      <w:marTop w:val="0"/>
      <w:marBottom w:val="0"/>
      <w:divBdr>
        <w:top w:val="none" w:sz="0" w:space="0" w:color="auto"/>
        <w:left w:val="none" w:sz="0" w:space="0" w:color="auto"/>
        <w:bottom w:val="none" w:sz="0" w:space="0" w:color="auto"/>
        <w:right w:val="none" w:sz="0" w:space="0" w:color="auto"/>
      </w:divBdr>
      <w:divsChild>
        <w:div w:id="654647570">
          <w:marLeft w:val="720"/>
          <w:marRight w:val="0"/>
          <w:marTop w:val="200"/>
          <w:marBottom w:val="0"/>
          <w:divBdr>
            <w:top w:val="none" w:sz="0" w:space="0" w:color="auto"/>
            <w:left w:val="none" w:sz="0" w:space="0" w:color="auto"/>
            <w:bottom w:val="none" w:sz="0" w:space="0" w:color="auto"/>
            <w:right w:val="none" w:sz="0" w:space="0" w:color="auto"/>
          </w:divBdr>
        </w:div>
      </w:divsChild>
    </w:div>
    <w:div w:id="1301232384">
      <w:bodyDiv w:val="1"/>
      <w:marLeft w:val="0"/>
      <w:marRight w:val="0"/>
      <w:marTop w:val="0"/>
      <w:marBottom w:val="0"/>
      <w:divBdr>
        <w:top w:val="none" w:sz="0" w:space="0" w:color="auto"/>
        <w:left w:val="none" w:sz="0" w:space="0" w:color="auto"/>
        <w:bottom w:val="none" w:sz="0" w:space="0" w:color="auto"/>
        <w:right w:val="none" w:sz="0" w:space="0" w:color="auto"/>
      </w:divBdr>
    </w:div>
    <w:div w:id="1410729650">
      <w:bodyDiv w:val="1"/>
      <w:marLeft w:val="0"/>
      <w:marRight w:val="0"/>
      <w:marTop w:val="0"/>
      <w:marBottom w:val="0"/>
      <w:divBdr>
        <w:top w:val="none" w:sz="0" w:space="0" w:color="auto"/>
        <w:left w:val="none" w:sz="0" w:space="0" w:color="auto"/>
        <w:bottom w:val="none" w:sz="0" w:space="0" w:color="auto"/>
        <w:right w:val="none" w:sz="0" w:space="0" w:color="auto"/>
      </w:divBdr>
    </w:div>
    <w:div w:id="1734350453">
      <w:bodyDiv w:val="1"/>
      <w:marLeft w:val="0"/>
      <w:marRight w:val="0"/>
      <w:marTop w:val="0"/>
      <w:marBottom w:val="0"/>
      <w:divBdr>
        <w:top w:val="none" w:sz="0" w:space="0" w:color="auto"/>
        <w:left w:val="none" w:sz="0" w:space="0" w:color="auto"/>
        <w:bottom w:val="none" w:sz="0" w:space="0" w:color="auto"/>
        <w:right w:val="none" w:sz="0" w:space="0" w:color="auto"/>
      </w:divBdr>
    </w:div>
    <w:div w:id="1748725155">
      <w:bodyDiv w:val="1"/>
      <w:marLeft w:val="0"/>
      <w:marRight w:val="0"/>
      <w:marTop w:val="0"/>
      <w:marBottom w:val="0"/>
      <w:divBdr>
        <w:top w:val="none" w:sz="0" w:space="0" w:color="auto"/>
        <w:left w:val="none" w:sz="0" w:space="0" w:color="auto"/>
        <w:bottom w:val="none" w:sz="0" w:space="0" w:color="auto"/>
        <w:right w:val="none" w:sz="0" w:space="0" w:color="auto"/>
      </w:divBdr>
      <w:divsChild>
        <w:div w:id="124351343">
          <w:marLeft w:val="1886"/>
          <w:marRight w:val="0"/>
          <w:marTop w:val="0"/>
          <w:marBottom w:val="0"/>
          <w:divBdr>
            <w:top w:val="none" w:sz="0" w:space="0" w:color="auto"/>
            <w:left w:val="none" w:sz="0" w:space="0" w:color="auto"/>
            <w:bottom w:val="none" w:sz="0" w:space="0" w:color="auto"/>
            <w:right w:val="none" w:sz="0" w:space="0" w:color="auto"/>
          </w:divBdr>
        </w:div>
        <w:div w:id="626670064">
          <w:marLeft w:val="1886"/>
          <w:marRight w:val="0"/>
          <w:marTop w:val="0"/>
          <w:marBottom w:val="0"/>
          <w:divBdr>
            <w:top w:val="none" w:sz="0" w:space="0" w:color="auto"/>
            <w:left w:val="none" w:sz="0" w:space="0" w:color="auto"/>
            <w:bottom w:val="none" w:sz="0" w:space="0" w:color="auto"/>
            <w:right w:val="none" w:sz="0" w:space="0" w:color="auto"/>
          </w:divBdr>
        </w:div>
        <w:div w:id="611329545">
          <w:marLeft w:val="1886"/>
          <w:marRight w:val="0"/>
          <w:marTop w:val="0"/>
          <w:marBottom w:val="0"/>
          <w:divBdr>
            <w:top w:val="none" w:sz="0" w:space="0" w:color="auto"/>
            <w:left w:val="none" w:sz="0" w:space="0" w:color="auto"/>
            <w:bottom w:val="none" w:sz="0" w:space="0" w:color="auto"/>
            <w:right w:val="none" w:sz="0" w:space="0" w:color="auto"/>
          </w:divBdr>
        </w:div>
        <w:div w:id="1805001448">
          <w:marLeft w:val="1886"/>
          <w:marRight w:val="0"/>
          <w:marTop w:val="0"/>
          <w:marBottom w:val="0"/>
          <w:divBdr>
            <w:top w:val="none" w:sz="0" w:space="0" w:color="auto"/>
            <w:left w:val="none" w:sz="0" w:space="0" w:color="auto"/>
            <w:bottom w:val="none" w:sz="0" w:space="0" w:color="auto"/>
            <w:right w:val="none" w:sz="0" w:space="0" w:color="auto"/>
          </w:divBdr>
        </w:div>
        <w:div w:id="961614368">
          <w:marLeft w:val="1886"/>
          <w:marRight w:val="0"/>
          <w:marTop w:val="0"/>
          <w:marBottom w:val="0"/>
          <w:divBdr>
            <w:top w:val="none" w:sz="0" w:space="0" w:color="auto"/>
            <w:left w:val="none" w:sz="0" w:space="0" w:color="auto"/>
            <w:bottom w:val="none" w:sz="0" w:space="0" w:color="auto"/>
            <w:right w:val="none" w:sz="0" w:space="0" w:color="auto"/>
          </w:divBdr>
        </w:div>
      </w:divsChild>
    </w:div>
    <w:div w:id="1802070944">
      <w:bodyDiv w:val="1"/>
      <w:marLeft w:val="0"/>
      <w:marRight w:val="0"/>
      <w:marTop w:val="0"/>
      <w:marBottom w:val="0"/>
      <w:divBdr>
        <w:top w:val="none" w:sz="0" w:space="0" w:color="auto"/>
        <w:left w:val="none" w:sz="0" w:space="0" w:color="auto"/>
        <w:bottom w:val="none" w:sz="0" w:space="0" w:color="auto"/>
        <w:right w:val="none" w:sz="0" w:space="0" w:color="auto"/>
      </w:divBdr>
      <w:divsChild>
        <w:div w:id="1613124737">
          <w:marLeft w:val="720"/>
          <w:marRight w:val="0"/>
          <w:marTop w:val="200"/>
          <w:marBottom w:val="0"/>
          <w:divBdr>
            <w:top w:val="none" w:sz="0" w:space="0" w:color="auto"/>
            <w:left w:val="none" w:sz="0" w:space="0" w:color="auto"/>
            <w:bottom w:val="none" w:sz="0" w:space="0" w:color="auto"/>
            <w:right w:val="none" w:sz="0" w:space="0" w:color="auto"/>
          </w:divBdr>
        </w:div>
      </w:divsChild>
    </w:div>
    <w:div w:id="1916819070">
      <w:bodyDiv w:val="1"/>
      <w:marLeft w:val="0"/>
      <w:marRight w:val="0"/>
      <w:marTop w:val="0"/>
      <w:marBottom w:val="0"/>
      <w:divBdr>
        <w:top w:val="none" w:sz="0" w:space="0" w:color="auto"/>
        <w:left w:val="none" w:sz="0" w:space="0" w:color="auto"/>
        <w:bottom w:val="none" w:sz="0" w:space="0" w:color="auto"/>
        <w:right w:val="none" w:sz="0" w:space="0" w:color="auto"/>
      </w:divBdr>
    </w:div>
    <w:div w:id="1934895422">
      <w:bodyDiv w:val="1"/>
      <w:marLeft w:val="0"/>
      <w:marRight w:val="0"/>
      <w:marTop w:val="0"/>
      <w:marBottom w:val="0"/>
      <w:divBdr>
        <w:top w:val="none" w:sz="0" w:space="0" w:color="auto"/>
        <w:left w:val="none" w:sz="0" w:space="0" w:color="auto"/>
        <w:bottom w:val="none" w:sz="0" w:space="0" w:color="auto"/>
        <w:right w:val="none" w:sz="0" w:space="0" w:color="auto"/>
      </w:divBdr>
    </w:div>
    <w:div w:id="2038240646">
      <w:bodyDiv w:val="1"/>
      <w:marLeft w:val="0"/>
      <w:marRight w:val="0"/>
      <w:marTop w:val="0"/>
      <w:marBottom w:val="0"/>
      <w:divBdr>
        <w:top w:val="none" w:sz="0" w:space="0" w:color="auto"/>
        <w:left w:val="none" w:sz="0" w:space="0" w:color="auto"/>
        <w:bottom w:val="none" w:sz="0" w:space="0" w:color="auto"/>
        <w:right w:val="none" w:sz="0" w:space="0" w:color="auto"/>
      </w:divBdr>
      <w:divsChild>
        <w:div w:id="1460566055">
          <w:marLeft w:val="360"/>
          <w:marRight w:val="0"/>
          <w:marTop w:val="0"/>
          <w:marBottom w:val="0"/>
          <w:divBdr>
            <w:top w:val="none" w:sz="0" w:space="0" w:color="auto"/>
            <w:left w:val="none" w:sz="0" w:space="0" w:color="auto"/>
            <w:bottom w:val="none" w:sz="0" w:space="0" w:color="auto"/>
            <w:right w:val="none" w:sz="0" w:space="0" w:color="auto"/>
          </w:divBdr>
        </w:div>
        <w:div w:id="402990073">
          <w:marLeft w:val="360"/>
          <w:marRight w:val="0"/>
          <w:marTop w:val="0"/>
          <w:marBottom w:val="0"/>
          <w:divBdr>
            <w:top w:val="none" w:sz="0" w:space="0" w:color="auto"/>
            <w:left w:val="none" w:sz="0" w:space="0" w:color="auto"/>
            <w:bottom w:val="none" w:sz="0" w:space="0" w:color="auto"/>
            <w:right w:val="none" w:sz="0" w:space="0" w:color="auto"/>
          </w:divBdr>
        </w:div>
        <w:div w:id="1404134066">
          <w:marLeft w:val="360"/>
          <w:marRight w:val="0"/>
          <w:marTop w:val="0"/>
          <w:marBottom w:val="0"/>
          <w:divBdr>
            <w:top w:val="none" w:sz="0" w:space="0" w:color="auto"/>
            <w:left w:val="none" w:sz="0" w:space="0" w:color="auto"/>
            <w:bottom w:val="none" w:sz="0" w:space="0" w:color="auto"/>
            <w:right w:val="none" w:sz="0" w:space="0" w:color="auto"/>
          </w:divBdr>
        </w:div>
      </w:divsChild>
    </w:div>
    <w:div w:id="2132237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Richard Chang</cp:lastModifiedBy>
  <cp:revision>36</cp:revision>
  <dcterms:created xsi:type="dcterms:W3CDTF">2023-04-15T19:36:00Z</dcterms:created>
  <dcterms:modified xsi:type="dcterms:W3CDTF">2023-04-16T01:14:00Z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