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moving-3000-meters"/>
    <w:p>
      <w:pPr>
        <w:pStyle w:val="Heading2"/>
      </w:pPr>
      <w:r>
        <w:t xml:space="preserve">Activity 2: Moving 3,000 Meters</w:t>
      </w:r>
    </w:p>
    <w:bookmarkEnd w:id="20"/>
    <w:p>
      <w:pPr>
        <w:pStyle w:val="FirstParagraph"/>
      </w:pPr>
      <w:r>
        <w:t xml:space="preserve">The other day, we saw that Han can run 100 meters in 20 seconds.</w:t>
      </w:r>
    </w:p>
    <w:p>
      <w:pPr>
        <w:pStyle w:val="BodyText"/>
      </w:pPr>
      <w:r>
        <w:t xml:space="preserve">Han wonders how long it would take him to run 3,000 meters at this rate. He made a table of equivalent ratios.</w:t>
      </w:r>
    </w:p>
    <w:p>
      <w:pPr>
        <w:numPr>
          <w:ilvl w:val="0"/>
          <w:numId w:val="1001"/>
        </w:numPr>
        <w:pStyle w:val="Compact"/>
      </w:pPr>
      <w:r>
        <w:t xml:space="preserve">Do you agree that this table represents the situation? Explain your reasoning.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3,000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Complete the last row with the missing number.</w:t>
      </w:r>
    </w:p>
    <w:p>
      <w:pPr>
        <w:numPr>
          <w:ilvl w:val="0"/>
          <w:numId w:val="1001"/>
        </w:numPr>
        <w:pStyle w:val="Compact"/>
      </w:pPr>
      <w:r>
        <w:t xml:space="preserve">What question about the situation does this number answer?</w:t>
      </w:r>
    </w:p>
    <w:p>
      <w:pPr>
        <w:numPr>
          <w:ilvl w:val="0"/>
          <w:numId w:val="1001"/>
        </w:numPr>
        <w:pStyle w:val="Compact"/>
      </w:pPr>
      <w:r>
        <w:t xml:space="preserve">What could Han do to improve his table?</w:t>
      </w:r>
    </w:p>
    <w:p>
      <w:pPr>
        <w:numPr>
          <w:ilvl w:val="0"/>
          <w:numId w:val="1001"/>
        </w:numPr>
        <w:pStyle w:val="Compact"/>
      </w:pPr>
      <w:r>
        <w:t xml:space="preserve">Priya can bike 150 meters in 20 seconds. At this rate, how long would it take her to bike 3,000 meters?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      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      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numPr>
          <w:ilvl w:val="0"/>
          <w:numId w:val="1001"/>
        </w:numPr>
      </w:pPr>
      <w:r>
        <w:t xml:space="preserve">Priya’s neighbor has a dirt bike that can go 360 meters in 15 seconds. At this rate, how long would it take them to ride 3,000 meters?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2023-05-04T19:13:38Z</dcterms:created>
  <dcterms:modified xsi:type="dcterms:W3CDTF">2023-05-04T19:13:38Z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EZYR6IFuDYfJzF6sLDdVPUN2AVp3zlnNIqy/Za1lMJ4yY/jY7sIg0a0HkUNxkiTdv0pBxCzA4T5XZPAclZdSMg==</vt:lpwstr>
  </property>
</Properties>
</file>