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8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powdered-drink-mix"/>
    <w:p>
      <w:pPr>
        <w:pStyle w:val="Heading2"/>
      </w:pPr>
      <w:r>
        <w:t xml:space="preserve">Activity 2: Powdered Drink Mix</w:t>
      </w:r>
    </w:p>
    <w:bookmarkEnd w:id="20"/>
    <w:p>
      <w:pPr>
        <w:pStyle w:val="FirstParagraph"/>
      </w:pPr>
      <w:r>
        <w:t xml:space="preserve">Here are diagrams representing three mixtures of powdered drink mix and water:</w:t>
      </w:r>
    </w:p>
    <w:p>
      <w:pPr>
        <w:pStyle w:val="BodyText"/>
      </w:pPr>
      <w:r>
        <w:drawing>
          <wp:inline>
            <wp:extent cx="5033787" cy="1880789"/>
            <wp:effectExtent b="0" l="0" r="0" t="0"/>
            <wp:docPr descr="A discrete diagram for three quantities." title="" id="22" name="Picture"/>
            <a:graphic>
              <a:graphicData uri="http://schemas.openxmlformats.org/drawingml/2006/picture">
                <pic:pic>
                  <pic:nvPicPr>
                    <pic:cNvPr descr="/app/tmp/embedder-1683227588.172710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87" cy="188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How would the taste of Mixture A compare to the taste of Mixture B?</w:t>
      </w:r>
    </w:p>
    <w:p>
      <w:pPr>
        <w:numPr>
          <w:ilvl w:val="0"/>
          <w:numId w:val="1001"/>
        </w:numPr>
      </w:pPr>
      <w:r>
        <w:t xml:space="preserve">Use the diagrams to complete each statement:</w:t>
      </w:r>
    </w:p>
    <w:p>
      <w:pPr>
        <w:numPr>
          <w:ilvl w:val="1"/>
          <w:numId w:val="1002"/>
        </w:numPr>
      </w:pPr>
      <w:r>
        <w:t xml:space="preserve">Mixture B uses ______ cups of water and ______ teaspoons of drink mix. The ratio of cups of water to teaspoons of drink mix in Mixture B is ________.</w:t>
      </w:r>
    </w:p>
    <w:p>
      <w:pPr>
        <w:numPr>
          <w:ilvl w:val="1"/>
          <w:numId w:val="1002"/>
        </w:numPr>
      </w:pPr>
      <w:r>
        <w:t xml:space="preserve">Mixture C uses ______ cups of water and ______ teaspoons of drink mix. The ratio of cups of water to teaspoons of drink mix in Mixture C is ________.</w:t>
      </w:r>
    </w:p>
    <w:p>
      <w:pPr>
        <w:numPr>
          <w:ilvl w:val="0"/>
          <w:numId w:val="1001"/>
        </w:numPr>
        <w:pStyle w:val="Compact"/>
      </w:pPr>
      <w:r>
        <w:t xml:space="preserve">How would the taste of Mixture B compare to the taste of Mixture C?</w:t>
      </w:r>
    </w:p>
    <w:bookmarkStart w:id="27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Sports drinks use sodium (better known as salt) to help people replenish electrolytes. Here are the nutrition labels of two sports drinks.</w:t>
      </w:r>
    </w:p>
    <w:p>
      <w:pPr>
        <w:pStyle w:val="BodyText"/>
      </w:pPr>
      <w:r>
        <w:drawing>
          <wp:inline>
            <wp:extent cx="5943600" cy="3061466"/>
            <wp:effectExtent b="0" l="0" r="0" t="0"/>
            <wp:docPr descr="Two nutrition Labels. Drink A. Drink B." title="" id="25" name="Picture"/>
            <a:graphic>
              <a:graphicData uri="http://schemas.openxmlformats.org/drawingml/2006/picture">
                <pic:pic>
                  <pic:nvPicPr>
                    <pic:cNvPr descr="/app/tmp/embedder-1683227588.200312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Which of these drinks is saltier? Explain how you know.</w:t>
      </w:r>
    </w:p>
    <w:p>
      <w:pPr>
        <w:numPr>
          <w:ilvl w:val="0"/>
          <w:numId w:val="1003"/>
        </w:numPr>
        <w:pStyle w:val="Compact"/>
      </w:pPr>
      <w:r>
        <w:t xml:space="preserve">If you wanted to make sure a sports drink was less salty than both of the ones given, what ratio of sodium to water would you use?</w:t>
      </w:r>
    </w:p>
    <w:bookmarkEnd w:id="27"/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2023-05-04T19:13:08Z</dcterms:created>
  <dcterms:modified xsi:type="dcterms:W3CDTF">2023-05-04T19:13:08Z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KxlnwRJVtpkkPU6ZOWFb9/egIN+iLv6P96fZKtgHEo4I7I7xffmbz0D2gXZkxCoXC5xgQfkgRnyCb5ZT4PVwIg==</vt:lpwstr>
  </property>
</Properties>
</file>