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1.png" ContentType="image/png"/>
  <Override PartName="/word/media/rId24.png" ContentType="image/pn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4-practice-problems"/>
    <w:p>
      <w:pPr>
        <w:pStyle w:val="Heading3"/>
      </w:pPr>
      <w:r>
        <w:t xml:space="preserve">Lesson 4 Practice Problems</w:t>
      </w:r>
    </w:p>
    <w:bookmarkEnd w:id="20"/>
    <w:p>
      <w:pPr>
        <w:numPr>
          <w:ilvl w:val="0"/>
          <w:numId w:val="1001"/>
        </w:numPr>
      </w:pPr>
      <w:r>
        <w:t xml:space="preserve">Here is a diagram showing a mixture of red paint and green paint needed for 1 batch of a particular shade of brown.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088834" cy="896050"/>
            <wp:effectExtent b="0" l="0" r="0" t="0"/>
            <wp:docPr descr="A discrete diagram for two quantities labeled &quot;red paint, in cups&quot; and &quot;green paint, in cups&quot;. The data are as follows: red paint, 2 squares. green paint, 3 squares." title="" id="22" name="Picture"/>
            <a:graphic>
              <a:graphicData uri="http://schemas.openxmlformats.org/drawingml/2006/picture">
                <pic:pic>
                  <pic:nvPicPr>
                    <pic:cNvPr descr="/app/tmp/embedder-1683227563.566881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34" cy="89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Add to the diagram so that it shows 3 batches of the same shade of brown paint.</w:t>
      </w:r>
    </w:p>
    <w:p>
      <w:pPr>
        <w:numPr>
          <w:ilvl w:val="0"/>
          <w:numId w:val="1001"/>
        </w:numPr>
      </w:pPr>
      <w:r>
        <w:t xml:space="preserve">Diego makes green paint by mixing 10 tablespoons of yellow paint and 2 tablespoons of blue paint. Which of these mixtures produce the same shade of green paint as Diego’s mixture? Select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that apply.</w:t>
      </w:r>
    </w:p>
    <w:p>
      <w:pPr>
        <w:numPr>
          <w:ilvl w:val="1"/>
          <w:numId w:val="1002"/>
        </w:numPr>
      </w:pPr>
      <w:r>
        <w:t xml:space="preserve">For every 5 tablespoons of blue paint, mix in 1 tablespoon of yellow paint.</w:t>
      </w:r>
    </w:p>
    <w:p>
      <w:pPr>
        <w:numPr>
          <w:ilvl w:val="1"/>
          <w:numId w:val="1002"/>
        </w:numPr>
      </w:pPr>
      <w:r>
        <w:t xml:space="preserve">Mix tablespoons of blue paint and yellow paint in the ratio</w:t>
      </w:r>
      <w:r>
        <w:t xml:space="preserve"> </w:t>
      </w:r>
      <m:oMath>
        <m:r>
          <m:t>1</m:t>
        </m:r>
        <m:r>
          <m:rPr>
            <m:sty m:val="p"/>
          </m:rPr>
          <m:t>:</m:t>
        </m:r>
        <m:r>
          <m:t>5</m:t>
        </m:r>
      </m:oMath>
      <w:r>
        <w:t xml:space="preserve">.</w:t>
      </w:r>
    </w:p>
    <w:p>
      <w:pPr>
        <w:numPr>
          <w:ilvl w:val="1"/>
          <w:numId w:val="1002"/>
        </w:numPr>
      </w:pPr>
      <w:r>
        <w:t xml:space="preserve">Mix tablespoons of yellow paint and blue paint in the ratio 15 to 3.</w:t>
      </w:r>
    </w:p>
    <w:p>
      <w:pPr>
        <w:numPr>
          <w:ilvl w:val="1"/>
          <w:numId w:val="1002"/>
        </w:numPr>
      </w:pPr>
      <w:r>
        <w:t xml:space="preserve">Mix 11 tablespoons of yellow paint and 3 tablespoons of blue paint.</w:t>
      </w:r>
    </w:p>
    <w:p>
      <w:pPr>
        <w:numPr>
          <w:ilvl w:val="1"/>
          <w:numId w:val="1002"/>
        </w:numPr>
      </w:pPr>
      <w:r>
        <w:t xml:space="preserve">For every tablespoon of blue paint, mix in 5 tablespoons of yellow paint.</w:t>
      </w:r>
    </w:p>
    <w:p>
      <w:pPr>
        <w:numPr>
          <w:ilvl w:val="0"/>
          <w:numId w:val="1001"/>
        </w:numPr>
      </w:pPr>
      <w:r>
        <w:t xml:space="preserve">To make 1 batch of sky blue paint, Clare mixes 2 cups of blue paint with 1 gallon of white paint.</w:t>
      </w:r>
    </w:p>
    <w:p>
      <w:pPr>
        <w:numPr>
          <w:ilvl w:val="1"/>
          <w:numId w:val="1003"/>
        </w:numPr>
        <w:pStyle w:val="Compact"/>
      </w:pPr>
      <w:r>
        <w:t xml:space="preserve">Explain how Clare can make 2 batches of sky blue paint.</w:t>
      </w:r>
    </w:p>
    <w:p>
      <w:pPr>
        <w:numPr>
          <w:ilvl w:val="1"/>
          <w:numId w:val="1003"/>
        </w:numPr>
        <w:pStyle w:val="Compact"/>
      </w:pPr>
      <w:r>
        <w:t xml:space="preserve">Explain how to make a mixture that is a darker shade of blue than the sky blue.</w:t>
      </w:r>
    </w:p>
    <w:p>
      <w:pPr>
        <w:numPr>
          <w:ilvl w:val="1"/>
          <w:numId w:val="1003"/>
        </w:numPr>
        <w:pStyle w:val="Compact"/>
      </w:pPr>
      <w:r>
        <w:t xml:space="preserve">Explain how to make a mixture that is a lighter shade of blue than the sky blue.</w:t>
      </w:r>
    </w:p>
    <w:p>
      <w:pPr>
        <w:numPr>
          <w:ilvl w:val="0"/>
          <w:numId w:val="1001"/>
        </w:numPr>
      </w:pPr>
      <w:r>
        <w:t xml:space="preserve">A smoothie recipe calls for 3 cups of milk, 2 frozen bananas and 1 tablespoon of chocolate syrup.</w:t>
      </w:r>
    </w:p>
    <w:p>
      <w:pPr>
        <w:numPr>
          <w:ilvl w:val="1"/>
          <w:numId w:val="1004"/>
        </w:numPr>
        <w:pStyle w:val="Compact"/>
      </w:pPr>
      <w:r>
        <w:t xml:space="preserve">Create a diagram to represent the quantities of each ingredient in the recipe.</w:t>
      </w:r>
    </w:p>
    <w:p>
      <w:pPr>
        <w:numPr>
          <w:ilvl w:val="1"/>
          <w:numId w:val="1004"/>
        </w:numPr>
        <w:pStyle w:val="Compact"/>
      </w:pPr>
      <w:r>
        <w:t xml:space="preserve">Write 3 different sentences that use a ratio to describe the recipe.</w:t>
      </w:r>
    </w:p>
    <w:p>
      <w:pPr>
        <w:numPr>
          <w:ilvl w:val="0"/>
          <w:numId w:val="1000"/>
        </w:numPr>
      </w:pPr>
      <w:r>
        <w:t xml:space="preserve">from Unit 2, Lesson 2</w:t>
      </w:r>
    </w:p>
    <w:p>
      <w:pPr>
        <w:numPr>
          <w:ilvl w:val="0"/>
          <w:numId w:val="1001"/>
        </w:numPr>
      </w:pPr>
      <w:r>
        <w:t xml:space="preserve">Write the missing number under each tick mark on the number line.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1834916" cy="253830"/>
            <wp:effectExtent b="0" l="0" r="0" t="0"/>
            <wp:docPr descr="Number line. 7 tick marks. Labels starting at first tick: 0, blank, 6, blank, blank, 15, blank." title="" id="25" name="Picture"/>
            <a:graphic>
              <a:graphicData uri="http://schemas.openxmlformats.org/drawingml/2006/picture">
                <pic:pic>
                  <pic:nvPicPr>
                    <pic:cNvPr descr="/app/tmp/embedder-1683227563.670666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916" cy="25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from Unit 2, Lesson 1</w:t>
      </w:r>
    </w:p>
    <w:p>
      <w:pPr>
        <w:numPr>
          <w:ilvl w:val="0"/>
          <w:numId w:val="1001"/>
        </w:numPr>
      </w:pPr>
      <w:r>
        <w:t xml:space="preserve">Find the area of the parallelogram. Show your reasoning.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2614755" cy="2611697"/>
            <wp:effectExtent b="0" l="0" r="0" t="0"/>
            <wp:docPr descr="A parallelogram in a grid. The parallelogram has two vertical sides that are 3 units tall and two sides that rise 4 units over 7 units across." title="" id="28" name="Picture"/>
            <a:graphic>
              <a:graphicData uri="http://schemas.openxmlformats.org/drawingml/2006/picture">
                <pic:pic>
                  <pic:nvPicPr>
                    <pic:cNvPr descr="/app/tmp/embedder-1683227563.715391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55" cy="261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from Unit 1, Lesson 4</w:t>
      </w:r>
    </w:p>
    <w:p>
      <w:pPr>
        <w:numPr>
          <w:ilvl w:val="0"/>
          <w:numId w:val="1001"/>
        </w:numPr>
      </w:pPr>
      <w:r>
        <w:t xml:space="preserve">Complete each equation with a number that makes it true.</w:t>
      </w:r>
    </w:p>
    <w:p>
      <w:pPr>
        <w:numPr>
          <w:ilvl w:val="1"/>
          <w:numId w:val="1005"/>
        </w:numPr>
        <w:pStyle w:val="Compact"/>
      </w:pPr>
      <m:oMath>
        <m:r>
          <m:t>11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</w:p>
    <w:p>
      <w:pPr>
        <w:numPr>
          <w:ilvl w:val="1"/>
          <w:numId w:val="1005"/>
        </w:numPr>
        <w:pStyle w:val="Compact"/>
      </w:pPr>
      <m:oMath>
        <m:r>
          <m:t>7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</w:p>
    <w:p>
      <w:pPr>
        <w:numPr>
          <w:ilvl w:val="1"/>
          <w:numId w:val="1005"/>
        </w:numPr>
        <w:pStyle w:val="Compact"/>
      </w:pPr>
      <m:oMath>
        <m:r>
          <m:t>13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</w:p>
    <w:p>
      <w:pPr>
        <w:numPr>
          <w:ilvl w:val="1"/>
          <w:numId w:val="1006"/>
        </w:numPr>
        <w:pStyle w:val="Compact"/>
      </w:pPr>
      <m:oMath>
        <m:r>
          <m:t>13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</w:p>
    <w:p>
      <w:pPr>
        <w:numPr>
          <w:ilvl w:val="1"/>
          <w:numId w:val="1006"/>
        </w:numPr>
        <w:pStyle w:val="Compact"/>
      </w:pPr>
      <m:oMath>
        <m:r>
          <m:t>x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  <w:r>
        <w:br/>
      </w:r>
      <w:r>
        <w:t xml:space="preserve">(As long as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does not equal 0.)</w:t>
      </w:r>
    </w:p>
    <w:p>
      <w:pPr>
        <w:numPr>
          <w:ilvl w:val="0"/>
          <w:numId w:val="1000"/>
        </w:numPr>
      </w:pPr>
      <w:r>
        <w:t xml:space="preserve">from Unit 2, Lesson 1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2023-05-04T19:12:44Z</dcterms:created>
  <dcterms:modified xsi:type="dcterms:W3CDTF">2023-05-04T19:12:44Z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+euJm/bXmYFM2us3jGbIjCnG9pVlcNpzmMWLPHAxe/3aHmCrmXu01ygRJNjRw7ls1fq2Cz5+YoDtDcRFSMMZUQ==</vt:lpwstr>
  </property>
</Properties>
</file>