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2-just-a-little-green"/>
    <w:p>
      <w:pPr>
        <w:pStyle w:val="Heading2"/>
      </w:pPr>
      <w:r>
        <w:t xml:space="preserve">Activity 2: Just a Little Green</w:t>
      </w:r>
    </w:p>
    <w:bookmarkEnd w:id="20"/>
    <w:p>
      <w:pPr>
        <w:pStyle w:val="FirstParagraph"/>
      </w:pPr>
      <w:r>
        <w:t xml:space="preserve">The other day, we made green water by mixing 5 ml of blue water with 15 ml of yellow water. We want to make a very small batch of the same shade of green water. We need to know how much yellow water to mix with only 1 ml of blue water.</w:t>
      </w:r>
    </w:p>
    <w:p>
      <w:pPr>
        <w:pStyle w:val="BodyText"/>
      </w:pPr>
      <w:r>
        <w:drawing>
          <wp:inline>
            <wp:extent cx="5943600" cy="1245325"/>
            <wp:effectExtent b="0" l="0" r="0" t="0"/>
            <wp:docPr descr="Double number line. Blue water, milliliters. Yellow water, milliliters." title="" id="22" name="Picture"/>
            <a:graphic>
              <a:graphicData uri="http://schemas.openxmlformats.org/drawingml/2006/picture">
                <pic:pic>
                  <pic:nvPicPr>
                    <pic:cNvPr descr="/app/tmp/embedder-1683227599.432978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On the number line for blue water, label the four tick marks shown.</w:t>
      </w:r>
    </w:p>
    <w:p>
      <w:pPr>
        <w:numPr>
          <w:ilvl w:val="0"/>
          <w:numId w:val="1001"/>
        </w:numPr>
        <w:pStyle w:val="Compact"/>
      </w:pPr>
      <w:r>
        <w:t xml:space="preserve">On the number line for yellow water, draw and label tick marks to show the amount of yellow water needed for each amount of blue water.</w:t>
      </w:r>
    </w:p>
    <w:p>
      <w:pPr>
        <w:numPr>
          <w:ilvl w:val="0"/>
          <w:numId w:val="1001"/>
        </w:numPr>
        <w:pStyle w:val="Compact"/>
      </w:pPr>
      <w:r>
        <w:t xml:space="preserve">How much yellow water should be used for 1 ml of blue water? Circle where you can see this on the double number line.</w:t>
      </w:r>
    </w:p>
    <w:p>
      <w:pPr>
        <w:numPr>
          <w:ilvl w:val="0"/>
          <w:numId w:val="1001"/>
        </w:numPr>
        <w:pStyle w:val="Compact"/>
      </w:pPr>
      <w:r>
        <w:t xml:space="preserve">How much yellow water should be used for 11 ml of blue water?</w:t>
      </w:r>
    </w:p>
    <w:p>
      <w:pPr>
        <w:numPr>
          <w:ilvl w:val="0"/>
          <w:numId w:val="1001"/>
        </w:numPr>
        <w:pStyle w:val="Compact"/>
      </w:pPr>
      <w:r>
        <w:t xml:space="preserve">How much yellow water should be used for 8 ml of blue water?</w:t>
      </w:r>
    </w:p>
    <w:p>
      <w:pPr>
        <w:numPr>
          <w:ilvl w:val="0"/>
          <w:numId w:val="1001"/>
        </w:numPr>
        <w:pStyle w:val="Compact"/>
      </w:pPr>
      <w:r>
        <w:t xml:space="preserve">Why is it useful to know how much yellow water should be used with 1 ml of blue water?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2023-05-04T19:13:20Z</dcterms:created>
  <dcterms:modified xsi:type="dcterms:W3CDTF">2023-05-04T19:13:20Z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DMJWK3j26Pk8NCvxCi6dFxt2hG8Ehm+1zPBxAGmkzuwvN78bF1rFr1j/5B5Xi+z350rE8V+I10a5OD55UVasQA==</vt:lpwstr>
  </property>
</Properties>
</file>