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4-revisiting-tuna-casserole"/>
    <w:p>
      <w:pPr>
        <w:pStyle w:val="Heading2"/>
      </w:pPr>
      <w:r>
        <w:t xml:space="preserve">Activity 4: Revisiting Tuna Casserole</w:t>
      </w:r>
    </w:p>
    <w:bookmarkEnd w:id="20"/>
    <w:p>
      <w:pPr>
        <w:pStyle w:val="FirstParagraph"/>
      </w:pPr>
      <w:r>
        <w:t xml:space="preserve">The other day, we looked at a recipe for tuna casserole that called for 10 ounces of cream of chicken soup for every 3 cups of elbow-shaped pasta.</w:t>
      </w:r>
    </w:p>
    <w:p>
      <w:pPr>
        <w:numPr>
          <w:ilvl w:val="0"/>
          <w:numId w:val="1001"/>
        </w:numPr>
        <w:pStyle w:val="Compact"/>
      </w:pPr>
      <w:r>
        <w:t xml:space="preserve">Draw a double number line diagram that represents the amounts of soup and pasta in different-sized batches of this recipe.</w:t>
      </w:r>
    </w:p>
    <w:p>
      <w:pPr>
        <w:numPr>
          <w:ilvl w:val="0"/>
          <w:numId w:val="1001"/>
        </w:numPr>
        <w:pStyle w:val="Compact"/>
      </w:pPr>
      <w:r>
        <w:t xml:space="preserve">If you made a large amount of tuna casserole by mixing 40 ounces of soup with 15 cups of pasta, would it taste the same as the original recipe? Explain or show your reasoning.</w:t>
      </w:r>
    </w:p>
    <w:p>
      <w:pPr>
        <w:numPr>
          <w:ilvl w:val="0"/>
          <w:numId w:val="1001"/>
        </w:numPr>
        <w:pStyle w:val="Compact"/>
      </w:pPr>
      <w:r>
        <w:t xml:space="preserve">The original recipe called for 6 ounces of tuna for every 3 cups of pasta. Add a line to your diagram to represent the amount of tuna in different batches of casserole.</w:t>
      </w:r>
    </w:p>
    <w:p>
      <w:pPr>
        <w:numPr>
          <w:ilvl w:val="0"/>
          <w:numId w:val="1001"/>
        </w:numPr>
        <w:pStyle w:val="Compact"/>
      </w:pPr>
      <w:r>
        <w:t xml:space="preserve">How many ounces of soup should you mix with 30 ounces of tuna to make a casserole that tastes the same as the original recipe?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2023-05-04T19:13:21Z</dcterms:created>
  <dcterms:modified xsi:type="dcterms:W3CDTF">2023-05-04T19:13:21Z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WHamY9WrPc5lI2JMKcXrHRhRq5QoPqMGIPSiovilFpJ7g09TugcQmAHoraN0YJr95G3rCnMwG/VVPO3bwFd0Pg==</vt:lpwstr>
  </property>
</Properties>
</file>