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more-shopping"/>
    <w:p>
      <w:pPr>
        <w:pStyle w:val="Heading2"/>
      </w:pPr>
      <w:r>
        <w:t xml:space="preserve">Activity 3: More Shopping</w:t>
      </w:r>
    </w:p>
    <w:bookmarkEnd w:id="20"/>
    <w:p>
      <w:pPr>
        <w:numPr>
          <w:ilvl w:val="0"/>
          <w:numId w:val="1001"/>
        </w:numPr>
      </w:pPr>
      <w:r>
        <w:t xml:space="preserve">Four bags of chips cost</w:t>
      </w:r>
      <w:r>
        <w:t xml:space="preserve"> </w:t>
      </w:r>
      <w:r>
        <w:t xml:space="preserve">$</w:t>
      </w:r>
      <w:r>
        <w:t xml:space="preserve">6.</w:t>
      </w:r>
    </w:p>
    <w:p>
      <w:pPr>
        <w:numPr>
          <w:ilvl w:val="1"/>
          <w:numId w:val="1002"/>
        </w:numPr>
        <w:pStyle w:val="Compact"/>
      </w:pPr>
      <w:r>
        <w:t xml:space="preserve">What is the cost per bag?</w:t>
      </w:r>
    </w:p>
    <w:p>
      <w:pPr>
        <w:numPr>
          <w:ilvl w:val="1"/>
          <w:numId w:val="1002"/>
        </w:numPr>
        <w:pStyle w:val="Compact"/>
      </w:pPr>
      <w:r>
        <w:t xml:space="preserve">At this rate, how much will 7 bags of chips cost?</w:t>
      </w:r>
    </w:p>
    <w:p>
      <w:pPr>
        <w:numPr>
          <w:ilvl w:val="0"/>
          <w:numId w:val="1001"/>
        </w:numPr>
      </w:pPr>
      <w:r>
        <w:t xml:space="preserve">At a used book sale, 5 books cost</w:t>
      </w:r>
      <w:r>
        <w:t xml:space="preserve"> </w:t>
      </w:r>
      <w:r>
        <w:t xml:space="preserve">$</w:t>
      </w:r>
      <w:r>
        <w:t xml:space="preserve">15.</w:t>
      </w:r>
    </w:p>
    <w:p>
      <w:pPr>
        <w:numPr>
          <w:ilvl w:val="1"/>
          <w:numId w:val="1003"/>
        </w:numPr>
        <w:pStyle w:val="Compact"/>
      </w:pPr>
      <w:r>
        <w:t xml:space="preserve">What is the cost per book?</w:t>
      </w:r>
    </w:p>
    <w:p>
      <w:pPr>
        <w:numPr>
          <w:ilvl w:val="1"/>
          <w:numId w:val="1003"/>
        </w:numPr>
        <w:pStyle w:val="Compact"/>
      </w:pPr>
      <w:r>
        <w:t xml:space="preserve">At this rate, how many books can you buy for</w:t>
      </w:r>
      <w:r>
        <w:t xml:space="preserve"> </w:t>
      </w:r>
      <w:r>
        <w:t xml:space="preserve">$</w:t>
      </w:r>
      <w:r>
        <w:t xml:space="preserve">21?</w:t>
      </w:r>
    </w:p>
    <w:p>
      <w:pPr>
        <w:numPr>
          <w:ilvl w:val="0"/>
          <w:numId w:val="1001"/>
        </w:numPr>
      </w:pPr>
      <w:r>
        <w:t xml:space="preserve">Neon bracelets cost</w:t>
      </w:r>
      <w:r>
        <w:t xml:space="preserve"> </w:t>
      </w:r>
      <w:r>
        <w:t xml:space="preserve">$</w:t>
      </w:r>
      <w:r>
        <w:t xml:space="preserve">1 for 4.</w:t>
      </w:r>
    </w:p>
    <w:p>
      <w:pPr>
        <w:numPr>
          <w:ilvl w:val="1"/>
          <w:numId w:val="1004"/>
        </w:numPr>
        <w:pStyle w:val="Compact"/>
      </w:pPr>
      <w:r>
        <w:t xml:space="preserve">What is the cost per bracelet?</w:t>
      </w:r>
    </w:p>
    <w:p>
      <w:pPr>
        <w:numPr>
          <w:ilvl w:val="1"/>
          <w:numId w:val="1004"/>
        </w:numPr>
        <w:pStyle w:val="Compact"/>
      </w:pPr>
      <w:r>
        <w:t xml:space="preserve">At this rate, how much will 11 neon bracelets cost?</w:t>
      </w:r>
    </w:p>
    <w:p>
      <w:pPr>
        <w:numPr>
          <w:ilvl w:val="0"/>
          <w:numId w:val="1000"/>
        </w:numPr>
      </w:pPr>
      <w:r>
        <w:t xml:space="preserve">Pause here so your teacher can review your work.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5943600"/>
            <wp:effectExtent b="0" l="0" r="0" t="0"/>
            <wp:docPr descr="Picture. Many neon bracelets." title="" id="22" name="Picture"/>
            <a:graphic>
              <a:graphicData uri="http://schemas.openxmlformats.org/drawingml/2006/picture">
                <pic:pic>
                  <pic:nvPicPr>
                    <pic:cNvPr descr="/app/tmp/embedder-1683227604.0445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Your teacher will assign you one of the problems. Create a visual display that shows your solution to the problem. Be prepared to share your solution with the class.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2023-05-04T19:13:24Z</dcterms:created>
  <dcterms:modified xsi:type="dcterms:W3CDTF">2023-05-04T19:13:24Z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WzKhFcmFZSS3+F0ah2s/Kw5OOVteb9dPs3AxJFyvdkZ4x0glpilIctMzkvXazk7L8nJ5xQVhb7zGuH5dZF0U6g==</vt:lpwstr>
  </property>
</Properties>
</file>