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PROPOSAL SKRIPSI</w:t>
      </w:r>
    </w:p>
    <w:p w:rsidR="00000000" w:rsidDel="00000000" w:rsidP="00000000" w:rsidRDefault="00000000" w:rsidRPr="00000000" w14:paraId="00000002">
      <w:pPr>
        <w:spacing w:after="0" w:line="360" w:lineRule="auto"/>
        <w:ind w:left="1276" w:hanging="1440"/>
        <w:jc w:val="cente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R-BOUNDED </w:t>
      </w:r>
      <w:r w:rsidDel="00000000" w:rsidR="00000000" w:rsidRPr="00000000">
        <w:rPr>
          <w:rFonts w:ascii="Times New Roman" w:cs="Times New Roman" w:eastAsia="Times New Roman" w:hAnsi="Times New Roman"/>
          <w:b w:val="1"/>
          <w:color w:val="000000"/>
          <w:sz w:val="24"/>
          <w:szCs w:val="24"/>
          <w:rtl w:val="0"/>
        </w:rPr>
        <w:t xml:space="preserve">SOLUSI MODEL LINEAR</w:t>
      </w:r>
      <w:r w:rsidDel="00000000" w:rsidR="00000000" w:rsidRPr="00000000">
        <w:rPr>
          <w:rFonts w:ascii="Times New Roman" w:cs="Times New Roman" w:eastAsia="Times New Roman" w:hAnsi="Times New Roman"/>
          <w:b w:val="1"/>
          <w:i w:val="1"/>
          <w:color w:val="000000"/>
          <w:sz w:val="24"/>
          <w:szCs w:val="24"/>
          <w:rtl w:val="0"/>
        </w:rPr>
        <w:t xml:space="preserve"> NAVIER-STOKES-KORTEWEGE</w:t>
      </w:r>
    </w:p>
    <w:p w:rsidR="00000000" w:rsidDel="00000000" w:rsidP="00000000" w:rsidRDefault="00000000" w:rsidRPr="00000000" w14:paraId="00000003">
      <w:pPr>
        <w:spacing w:after="0" w:line="360" w:lineRule="auto"/>
        <w:ind w:left="1276" w:hanging="144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DENGAN SYARAT BATAS</w:t>
      </w:r>
      <w:r w:rsidDel="00000000" w:rsidR="00000000" w:rsidRPr="00000000">
        <w:rPr>
          <w:rFonts w:ascii="Times New Roman" w:cs="Times New Roman" w:eastAsia="Times New Roman" w:hAnsi="Times New Roman"/>
          <w:b w:val="1"/>
          <w:i w:val="1"/>
          <w:color w:val="000000"/>
          <w:sz w:val="24"/>
          <w:szCs w:val="24"/>
          <w:rtl w:val="0"/>
        </w:rPr>
        <w:t xml:space="preserve"> SLIP </w:t>
      </w:r>
      <w:r w:rsidDel="00000000" w:rsidR="00000000" w:rsidRPr="00000000">
        <w:rPr>
          <w:rFonts w:ascii="Times New Roman" w:cs="Times New Roman" w:eastAsia="Times New Roman" w:hAnsi="Times New Roman"/>
          <w:b w:val="1"/>
          <w:color w:val="000000"/>
          <w:sz w:val="24"/>
          <w:szCs w:val="24"/>
          <w:rtl w:val="0"/>
        </w:rPr>
        <w:t xml:space="preserve">PADA KASUS</w:t>
      </w:r>
    </w:p>
    <w:p w:rsidR="00000000" w:rsidDel="00000000" w:rsidP="00000000" w:rsidRDefault="00000000" w:rsidRPr="00000000" w14:paraId="00000004">
      <w:pPr>
        <w:jc w:val="center"/>
        <w:rPr>
          <w:rFonts w:ascii="Cambria Math" w:cs="Cambria Math" w:eastAsia="Cambria Math" w:hAnsi="Cambria Math"/>
          <w:color w:val="000000"/>
          <w:sz w:val="24"/>
          <w:szCs w:val="24"/>
        </w:rPr>
      </w:pPr>
      <m:oMath>
        <m:sSup>
          <m:sSupPr>
            <m:ctrlPr>
              <w:rPr>
                <w:rFonts w:ascii="Cambria Math" w:cs="Cambria Math" w:eastAsia="Cambria Math" w:hAnsi="Cambria Math"/>
                <w:color w:val="000000"/>
                <w:sz w:val="24"/>
                <w:szCs w:val="24"/>
              </w:rPr>
            </m:ctrlPr>
          </m:sSupPr>
          <m:e>
            <m:d>
              <m:dPr>
                <m:begChr m:val="("/>
                <m:endChr m:val=")"/>
              </m:dPr>
              <m:e>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μ+v</m:t>
                    </m:r>
                  </m:num>
                  <m:den>
                    <m:r>
                      <w:rPr>
                        <w:rFonts w:ascii="Cambria Math" w:cs="Cambria Math" w:eastAsia="Cambria Math" w:hAnsi="Cambria Math"/>
                        <w:color w:val="000000"/>
                        <w:sz w:val="24"/>
                        <w:szCs w:val="24"/>
                      </w:rPr>
                      <m:t xml:space="preserve">2k</m:t>
                    </m:r>
                  </m:den>
                </m:f>
              </m:e>
            </m:d>
          </m:e>
          <m:sup>
            <m:r>
              <w:rPr>
                <w:rFonts w:ascii="Cambria Math" w:cs="Cambria Math" w:eastAsia="Cambria Math" w:hAnsi="Cambria Math"/>
                <w:color w:val="000000"/>
                <w:sz w:val="24"/>
                <w:szCs w:val="24"/>
              </w:rPr>
              <m:t xml:space="preserve">2</m:t>
            </m:r>
          </m:sup>
        </m:sSup>
        <m:r>
          <w:rPr>
            <w:rFonts w:ascii="Cambria Math" w:cs="Cambria Math" w:eastAsia="Cambria Math" w:hAnsi="Cambria Math"/>
            <w:color w:val="000000"/>
            <w:sz w:val="24"/>
            <w:szCs w:val="24"/>
          </w:rPr>
          <m:t xml:space="preserve">-</m:t>
        </m:r>
        <m:d>
          <m:dPr>
            <m:begChr m:val="("/>
            <m:endChr m:val=")"/>
            <m:ctrlPr>
              <w:rPr>
                <w:rFonts w:ascii="Cambria Math" w:cs="Cambria Math" w:eastAsia="Cambria Math" w:hAnsi="Cambria Math"/>
                <w:color w:val="000000"/>
                <w:sz w:val="24"/>
                <w:szCs w:val="24"/>
              </w:rPr>
            </m:ctrlPr>
          </m:dPr>
          <m:e>
            <m:f>
              <m:fPr>
                <m:ctrlPr>
                  <w:rPr>
                    <w:rFonts w:ascii="Cambria Math" w:cs="Cambria Math" w:eastAsia="Cambria Math" w:hAnsi="Cambria Math"/>
                    <w:color w:val="000000"/>
                    <w:sz w:val="24"/>
                    <w:szCs w:val="24"/>
                  </w:rPr>
                </m:ctrlPr>
              </m:fPr>
              <m:num>
                <m:r>
                  <w:rPr>
                    <w:rFonts w:ascii="Cambria Math" w:cs="Cambria Math" w:eastAsia="Cambria Math" w:hAnsi="Cambria Math"/>
                    <w:color w:val="000000"/>
                    <w:sz w:val="24"/>
                    <w:szCs w:val="24"/>
                  </w:rPr>
                  <m:t xml:space="preserve">1</m:t>
                </m:r>
              </m:num>
              <m:den>
                <m:r>
                  <w:rPr>
                    <w:rFonts w:ascii="Cambria Math" w:cs="Cambria Math" w:eastAsia="Cambria Math" w:hAnsi="Cambria Math"/>
                    <w:color w:val="000000"/>
                    <w:sz w:val="24"/>
                    <w:szCs w:val="24"/>
                  </w:rPr>
                  <m:t xml:space="preserve">k</m:t>
                </m:r>
              </m:den>
            </m:f>
          </m:e>
        </m:d>
        <m:r>
          <w:rPr>
            <w:rFonts w:ascii="Cambria Math" w:cs="Cambria Math" w:eastAsia="Cambria Math" w:hAnsi="Cambria Math"/>
            <w:color w:val="000000"/>
            <w:sz w:val="24"/>
            <w:szCs w:val="24"/>
          </w:rPr>
          <m:t xml:space="preserve">=0 dan k=μv</m:t>
        </m:r>
      </m:oMath>
      <w:r w:rsidDel="00000000" w:rsidR="00000000" w:rsidRPr="00000000">
        <w:rPr>
          <w:rtl w:val="0"/>
        </w:rPr>
      </w:r>
    </w:p>
    <w:p w:rsidR="00000000" w:rsidDel="00000000" w:rsidP="00000000" w:rsidRDefault="00000000" w:rsidRPr="00000000" w14:paraId="00000005">
      <w:pPr>
        <w:spacing w:after="0" w:line="360" w:lineRule="auto"/>
        <w:jc w:val="center"/>
        <w:rPr>
          <w:b w:val="1"/>
          <w:i w:val="1"/>
          <w:color w:val="000000"/>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b w:val="1"/>
          <w:i w:val="1"/>
          <w:color w:val="000000"/>
          <w:sz w:val="24"/>
          <w:szCs w:val="24"/>
        </w:rPr>
      </w:pPr>
      <w:r w:rsidDel="00000000" w:rsidR="00000000" w:rsidRPr="00000000">
        <w:rPr>
          <w:b w:val="1"/>
          <w:color w:val="000000"/>
          <w:sz w:val="24"/>
          <w:szCs w:val="24"/>
        </w:rPr>
        <w:drawing>
          <wp:inline distB="0" distT="0" distL="0" distR="0">
            <wp:extent cx="2999401" cy="26069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9401" cy="260695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360" w:lineRule="auto"/>
        <w:jc w:val="center"/>
        <w:rPr>
          <w:color w:val="000000"/>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ILMAN GIFARI</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11200940000003</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5355.0" w:type="dxa"/>
        <w:jc w:val="left"/>
        <w:tblInd w:w="22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30"/>
        <w:gridCol w:w="345"/>
        <w:gridCol w:w="2880"/>
        <w:tblGridChange w:id="0">
          <w:tblGrid>
            <w:gridCol w:w="2130"/>
            <w:gridCol w:w="345"/>
            <w:gridCol w:w="2880"/>
          </w:tblGrid>
        </w:tblGridChange>
      </w:tblGrid>
      <w:tr>
        <w:trPr>
          <w:cantSplit w:val="0"/>
          <w:tblHeader w:val="0"/>
        </w:trPr>
        <w:tc>
          <w:tcPr/>
          <w:p w:rsidR="00000000" w:rsidDel="00000000" w:rsidP="00000000" w:rsidRDefault="00000000" w:rsidRPr="00000000" w14:paraId="0000000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Pembimbing I</w:t>
            </w:r>
          </w:p>
        </w:tc>
        <w:tc>
          <w:tcPr/>
          <w:p w:rsidR="00000000" w:rsidDel="00000000" w:rsidP="00000000" w:rsidRDefault="00000000" w:rsidRPr="00000000" w14:paraId="0000000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0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 </w:t>
            </w:r>
            <w:r w:rsidDel="00000000" w:rsidR="00000000" w:rsidRPr="00000000">
              <w:rPr>
                <w:rFonts w:ascii="Times New Roman" w:cs="Times New Roman" w:eastAsia="Times New Roman" w:hAnsi="Times New Roman"/>
                <w:color w:val="000000"/>
                <w:sz w:val="24"/>
                <w:szCs w:val="24"/>
                <w:rtl w:val="0"/>
              </w:rPr>
              <w:t xml:space="preserve">Suma’inna M.Si.</w:t>
            </w:r>
          </w:p>
        </w:tc>
      </w:tr>
      <w:tr>
        <w:trPr>
          <w:cantSplit w:val="0"/>
          <w:trHeight w:val="863.90625" w:hRule="atLeast"/>
          <w:tblHeader w:val="0"/>
        </w:trPr>
        <w:tc>
          <w:tcPr/>
          <w:p w:rsidR="00000000" w:rsidDel="00000000" w:rsidP="00000000" w:rsidRDefault="00000000" w:rsidRPr="00000000" w14:paraId="0000000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Pembimbing II</w:t>
            </w:r>
          </w:p>
        </w:tc>
        <w:tc>
          <w:tcPr/>
          <w:p w:rsidR="00000000" w:rsidDel="00000000" w:rsidP="00000000" w:rsidRDefault="00000000" w:rsidRPr="00000000" w14:paraId="0000000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1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 </w:t>
            </w:r>
            <w:r w:rsidDel="00000000" w:rsidR="00000000" w:rsidRPr="00000000">
              <w:rPr>
                <w:rFonts w:ascii="Times New Roman" w:cs="Times New Roman" w:eastAsia="Times New Roman" w:hAnsi="Times New Roman"/>
                <w:color w:val="000000"/>
                <w:sz w:val="24"/>
                <w:szCs w:val="24"/>
                <w:rtl w:val="0"/>
              </w:rPr>
              <w:t xml:space="preserve">Gustina Elfiyanti M.</w:t>
            </w:r>
            <w:r w:rsidDel="00000000" w:rsidR="00000000" w:rsidRPr="00000000">
              <w:rPr>
                <w:rFonts w:ascii="Times New Roman" w:cs="Times New Roman" w:eastAsia="Times New Roman" w:hAnsi="Times New Roman"/>
                <w:sz w:val="24"/>
                <w:szCs w:val="24"/>
                <w:rtl w:val="0"/>
              </w:rPr>
              <w:t xml:space="preserve">Si.</w:t>
            </w: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011">
      <w:pPr>
        <w:spacing w:after="0" w:line="360" w:lineRule="auto"/>
        <w:jc w:val="left"/>
        <w:rPr>
          <w:color w:val="000000"/>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STUDI MATEMATIKA</w:t>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FAKULTAS SAINS DAN TEKNOLOGI</w:t>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UIN SYARIF HIDAYATULLAH JAKARTA</w:t>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2023 M / 1443 H</w:t>
      </w:r>
    </w:p>
    <w:p w:rsidR="00000000" w:rsidDel="00000000" w:rsidP="00000000" w:rsidRDefault="00000000" w:rsidRPr="00000000" w14:paraId="00000016">
      <w:pPr>
        <w:spacing w:after="0" w:line="360" w:lineRule="auto"/>
        <w:rPr>
          <w:b w:val="1"/>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81"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81" w:line="36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19">
      <w:pPr>
        <w:spacing w:line="36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Model Navier Stokes Korteweg (NSK) biasanya dipakai untuk memvisualisasikan efek kapilaritas fluida atau aliran dua fasa fluida seperti cair menjadi uap atau sebaliknya dengan melewati fase transisi dari model antarmuka difusi fluada dua fase tersebut. Model NSK membahas dengan domain terbatas  </w:t>
      </w:r>
      <m:oMath>
        <m:r>
          <m:t>Ω</m:t>
        </m:r>
        <m: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pada boundary </w:t>
      </w:r>
      <m:oMath>
        <m:r>
          <m:t>Γ</m:t>
        </m:r>
      </m:oMath>
      <w:r w:rsidDel="00000000" w:rsidR="00000000" w:rsidRPr="00000000">
        <w:rPr>
          <w:rFonts w:ascii="Times New Roman" w:cs="Times New Roman" w:eastAsia="Times New Roman" w:hAnsi="Times New Roman"/>
          <w:sz w:val="24"/>
          <w:szCs w:val="24"/>
          <w:rtl w:val="0"/>
        </w:rPr>
        <w:t xml:space="preserve"> yang mana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adalah ruang Euclid berdimensi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sz w:val="24"/>
            <w:szCs w:val="24"/>
            <w:vertAlign w:val="baseline"/>
            <w:rtl w:val="0"/>
          </w:rPr>
          <w:t xml:space="preserve">[1]</w:t>
        </w:r>
      </w:hyperlink>
      <w:r w:rsidDel="00000000" w:rsidR="00000000" w:rsidRPr="00000000">
        <w:rPr>
          <w:rtl w:val="0"/>
        </w:rPr>
      </w:r>
    </w:p>
    <w:p w:rsidR="00000000" w:rsidDel="00000000" w:rsidP="00000000" w:rsidRDefault="00000000" w:rsidRPr="00000000" w14:paraId="0000001A">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R-bounded dari Solusi </w:t>
      </w:r>
      <w:r w:rsidDel="00000000" w:rsidR="00000000" w:rsidRPr="00000000">
        <w:rPr>
          <w:rFonts w:ascii="Times New Roman" w:cs="Times New Roman" w:eastAsia="Times New Roman" w:hAnsi="Times New Roman"/>
          <w:i w:val="1"/>
          <w:color w:val="000000"/>
          <w:sz w:val="24"/>
          <w:szCs w:val="24"/>
          <w:rtl w:val="0"/>
        </w:rPr>
        <w:t xml:space="preserve">model linear Navier-Stokes-Kortewege </w:t>
      </w:r>
      <w:r w:rsidDel="00000000" w:rsidR="00000000" w:rsidRPr="00000000">
        <w:rPr>
          <w:rFonts w:ascii="Times New Roman" w:cs="Times New Roman" w:eastAsia="Times New Roman" w:hAnsi="Times New Roman"/>
          <w:color w:val="000000"/>
          <w:sz w:val="24"/>
          <w:szCs w:val="24"/>
          <w:rtl w:val="0"/>
        </w:rPr>
        <w:t xml:space="preserve">yang dideskripsikan pada persamaan berikut.</w:t>
      </w:r>
      <w:r w:rsidDel="00000000" w:rsidR="00000000" w:rsidRPr="00000000">
        <w:rPr>
          <w:rtl w:val="0"/>
        </w:rPr>
      </w:r>
    </w:p>
    <w:tbl>
      <w:tblPr>
        <w:tblStyle w:val="Table2"/>
        <w:tblW w:w="7926.755905511811"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096.755905511811"/>
        <w:gridCol w:w="1830"/>
        <w:tblGridChange w:id="0">
          <w:tblGrid>
            <w:gridCol w:w="6096.755905511811"/>
            <w:gridCol w:w="1830"/>
          </w:tblGrid>
        </w:tblGridChange>
      </w:tblGrid>
      <w:tr>
        <w:trPr>
          <w:cantSplit w:val="0"/>
          <w:trHeight w:val="671.7176318463452" w:hRule="atLeast"/>
          <w:tblHeader w:val="0"/>
        </w:trPr>
        <w:tc>
          <w:tcPr>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1B">
            <w:pPr>
              <w:tabs>
                <w:tab w:val="left" w:leader="none" w:pos="8853"/>
              </w:tabs>
              <w:spacing w:line="360" w:lineRule="auto"/>
              <w:jc w:val="righ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ρ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v=0      di </m:t>
              </m:r>
              <m:r>
                <w:rPr>
                  <w:rFonts w:ascii="Times New Roman" w:cs="Times New Roman" w:eastAsia="Times New Roman" w:hAnsi="Times New Roman"/>
                  <w:sz w:val="24"/>
                  <w:szCs w:val="24"/>
                </w:rPr>
                <m:t>Ω</m:t>
              </m:r>
              <m:r>
                <w:rPr>
                  <w:rFonts w:ascii="Times New Roman" w:cs="Times New Roman" w:eastAsia="Times New Roman" w:hAnsi="Times New Roman"/>
                  <w:sz w:val="24"/>
                  <w:szCs w:val="24"/>
                </w:rPr>
                <m:t xml:space="preserve">×T</m:t>
              </m:r>
            </m:oMath>
            <w:r w:rsidDel="00000000" w:rsidR="00000000" w:rsidRPr="00000000">
              <w:rPr>
                <w:rtl w:val="0"/>
              </w:rPr>
            </w:r>
          </w:p>
        </w:tc>
        <w:tc>
          <w:tcPr>
            <w:vMerge w:val="restart"/>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1D">
            <w:pPr>
              <w:tabs>
                <w:tab w:val="left" w:leader="none" w:pos="8853"/>
              </w:tabs>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rPr>
                <m:t xml:space="preserve">  </m:t>
              </m:r>
              <m:r>
                <w:rPr>
                  <w:rFonts w:ascii="Times New Roman" w:cs="Times New Roman" w:eastAsia="Times New Roman" w:hAnsi="Times New Roman"/>
                  <w:sz w:val="24"/>
                  <w:szCs w:val="24"/>
                </w:rPr>
                <m:t xml:space="preserve">        </m:t>
              </m:r>
            </m:oMath>
            <m:oMath>
              <m:sSub>
                <m:sSubPr>
                  <m:ctrlPr>
                    <w:rPr>
                      <w:rFonts w:ascii="Times New Roman" w:cs="Times New Roman" w:eastAsia="Times New Roman" w:hAnsi="Times New Roman"/>
                      <w:sz w:val="24"/>
                      <w:szCs w:val="24"/>
                    </w:rPr>
                  </m:ctrlPr>
                </m:sSubPr>
                <m:e>
                  <m:r>
                    <m:t>∂</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v -αΔv-β∇(</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v)-κΔ∇ρ=0      di </m:t>
              </m:r>
              <m:r>
                <w:rPr>
                  <w:rFonts w:ascii="Times New Roman" w:cs="Times New Roman" w:eastAsia="Times New Roman" w:hAnsi="Times New Roman"/>
                  <w:sz w:val="24"/>
                  <w:szCs w:val="24"/>
                </w:rPr>
                <m:t>Ω</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0,T</m:t>
                  </m:r>
                </m:e>
              </m:d>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tc>
        <w:tc>
          <w:tcPr>
            <w:vMerge w:val="continue"/>
            <w:shd w:fill="auto" w:val="clear"/>
            <w:tcMar>
              <w:top w:w="-297.0708661417323" w:type="dxa"/>
              <w:left w:w="-297.0708661417323" w:type="dxa"/>
              <w:bottom w:w="-297.0708661417323" w:type="dxa"/>
              <w:right w:w="-297.0708661417323"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tabs>
          <w:tab w:val="left" w:leader="none" w:pos="8853"/>
        </w:tabs>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syarat batas slip dan sebuah syarat awal seperti disajikan pada persamaan (2) berikut.</w:t>
      </w:r>
      <w:hyperlink r:id="rId8">
        <w:r w:rsidDel="00000000" w:rsidR="00000000" w:rsidRPr="00000000">
          <w:rPr>
            <w:rFonts w:ascii="Times New Roman" w:cs="Times New Roman" w:eastAsia="Times New Roman" w:hAnsi="Times New Roman"/>
            <w:sz w:val="24"/>
            <w:szCs w:val="24"/>
            <w:vertAlign w:val="baseline"/>
            <w:rtl w:val="0"/>
          </w:rPr>
          <w:t xml:space="preserve">[2]</w:t>
        </w:r>
      </w:hyperlink>
      <w:r w:rsidDel="00000000" w:rsidR="00000000" w:rsidRPr="00000000">
        <w:rPr>
          <w:rFonts w:ascii="Times New Roman" w:cs="Times New Roman" w:eastAsia="Times New Roman" w:hAnsi="Times New Roman"/>
          <w:sz w:val="24"/>
          <w:szCs w:val="24"/>
          <w:rtl w:val="0"/>
        </w:rPr>
        <w:t xml:space="preserve">            </w:t>
      </w:r>
    </w:p>
    <w:tbl>
      <w:tblPr>
        <w:tblStyle w:val="Table3"/>
        <w:tblW w:w="651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140"/>
        <w:gridCol w:w="2370"/>
        <w:tblGridChange w:id="0">
          <w:tblGrid>
            <w:gridCol w:w="4140"/>
            <w:gridCol w:w="23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tabs>
                <w:tab w:val="left" w:leader="none" w:pos="8789"/>
              </w:tabs>
              <w:spacing w:line="360" w:lineRule="auto"/>
              <w:jc w:val="right"/>
              <w:rPr>
                <w:rFonts w:ascii="Times New Roman" w:cs="Times New Roman" w:eastAsia="Times New Roman" w:hAnsi="Times New Roman"/>
              </w:rPr>
            </w:pPr>
            <m:oMath>
              <m:r>
                <w:rPr>
                  <w:rFonts w:ascii="Times New Roman" w:cs="Times New Roman" w:eastAsia="Times New Roman" w:hAnsi="Times New Roman"/>
                  <w:sz w:val="24"/>
                  <w:szCs w:val="24"/>
                </w:rPr>
                <m:t xml:space="preserve">n⋅∇ρ=0 di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0,T</m:t>
                  </m:r>
                </m:e>
              </m:d>
              <m:r>
                <w:rPr>
                  <w:rFonts w:ascii="Times New Roman" w:cs="Times New Roman" w:eastAsia="Times New Roman" w:hAnsi="Times New Roman"/>
                </w:rPr>
                <m:t xml:space="preserve"> </m:t>
              </m:r>
            </m:oMath>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tabs>
                <w:tab w:val="left" w:leader="none" w:pos="8789"/>
              </w:tabs>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D</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v</m:t>
                  </m:r>
                </m:e>
              </m:d>
              <m:r>
                <w:rPr>
                  <w:rFonts w:ascii="Times New Roman" w:cs="Times New Roman" w:eastAsia="Times New Roman" w:hAnsi="Times New Roman"/>
                  <w:sz w:val="24"/>
                  <w:szCs w:val="24"/>
                </w:rPr>
                <m:t xml:space="preserve">n-</m:t>
              </m:r>
              <m:r>
                <w:rPr>
                  <w:rFonts w:ascii="Times New Roman" w:cs="Times New Roman" w:eastAsia="Times New Roman" w:hAnsi="Times New Roman"/>
                </w:rPr>
                <m:t xml:space="preserve">⟨</m:t>
              </m:r>
              <m:r>
                <w:rPr>
                  <w:rFonts w:ascii="Times New Roman" w:cs="Times New Roman" w:eastAsia="Times New Roman" w:hAnsi="Times New Roman"/>
                  <w:sz w:val="24"/>
                  <w:szCs w:val="24"/>
                </w:rPr>
                <m:t xml:space="preserve">D</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v</m:t>
                  </m:r>
                </m:e>
              </m:d>
              <m:r>
                <w:rPr>
                  <w:rFonts w:ascii="Times New Roman" w:cs="Times New Roman" w:eastAsia="Times New Roman" w:hAnsi="Times New Roman"/>
                  <w:sz w:val="24"/>
                  <w:szCs w:val="24"/>
                </w:rPr>
                <m:t xml:space="preserve">n, n </m:t>
              </m:r>
              <m:r>
                <w:rPr>
                  <w:rFonts w:ascii="Times New Roman" w:cs="Times New Roman" w:eastAsia="Times New Roman" w:hAnsi="Times New Roman"/>
                </w:rPr>
                <m:t xml:space="preserve">⟩</m:t>
              </m:r>
              <m:r>
                <w:rPr>
                  <w:rFonts w:ascii="Times New Roman" w:cs="Times New Roman" w:eastAsia="Times New Roman" w:hAnsi="Times New Roman"/>
                  <w:sz w:val="24"/>
                  <w:szCs w:val="24"/>
                </w:rPr>
                <m:t xml:space="preserve">n=0   di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×T</m:t>
              </m:r>
            </m:oMath>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tabs>
                <w:tab w:val="left" w:leader="none" w:pos="8789"/>
              </w:tabs>
              <w:spacing w:line="360" w:lineRule="auto"/>
              <w:jc w:val="right"/>
              <w:rPr>
                <w:rFonts w:ascii="Times New Roman" w:cs="Times New Roman" w:eastAsia="Times New Roman" w:hAnsi="Times New Roman"/>
              </w:rPr>
            </w:pPr>
            <m:oMath>
              <m:r>
                <w:rPr>
                  <w:rFonts w:ascii="Times New Roman" w:cs="Times New Roman" w:eastAsia="Times New Roman" w:hAnsi="Times New Roman"/>
                </w:rPr>
                <m:t xml:space="preserve"> </m:t>
              </m:r>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n=0        di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0,T</m:t>
                  </m:r>
                </m:e>
              </m:d>
            </m:oMath>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tabs>
                <w:tab w:val="left" w:leader="none" w:pos="8789"/>
              </w:tabs>
              <w:spacing w:line="360" w:lineRule="auto"/>
              <w:jc w:val="right"/>
              <w:rPr>
                <w:rFonts w:ascii="Times New Roman" w:cs="Times New Roman" w:eastAsia="Times New Roman" w:hAnsi="Times New Roman"/>
              </w:rPr>
            </w:pP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ρ,v</m:t>
                  </m:r>
                </m:e>
              </m:d>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r>
                    <w:rPr>
                      <w:rFonts w:ascii="Times New Roman" w:cs="Times New Roman" w:eastAsia="Times New Roman" w:hAnsi="Times New Roman"/>
                    </w:rPr>
                    <m:t xml:space="preserve">|</m:t>
                  </m:r>
                </m:e>
                <m:sub>
                  <m:r>
                    <w:rPr>
                      <w:rFonts w:ascii="Times New Roman" w:cs="Times New Roman" w:eastAsia="Times New Roman" w:hAnsi="Times New Roman"/>
                      <w:sz w:val="24"/>
                      <w:szCs w:val="24"/>
                    </w:rPr>
                    <m:t xml:space="preserve">t=0</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e>
              </m:d>
              <m:r>
                <w:rPr>
                  <w:rFonts w:ascii="Times New Roman" w:cs="Times New Roman" w:eastAsia="Times New Roman" w:hAnsi="Times New Roman"/>
                  <w:sz w:val="24"/>
                  <w:szCs w:val="24"/>
                </w:rPr>
                <m:t xml:space="preserve">       di Ω</m:t>
              </m:r>
            </m:oMath>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persamaan di atas akan memperjelas secara rinci mengenai R-bounded dari Solusi model linear Navier-Stokes-Kortewege dengan syarat batas slip pada kasus </w:t>
      </w:r>
      <m:oMath>
        <m:sSup>
          <m:sSupPr>
            <m:ctrlPr>
              <w:rPr>
                <w:rFonts w:ascii="Times New Roman" w:cs="Times New Roman" w:eastAsia="Times New Roman" w:hAnsi="Times New Roman"/>
                <w:sz w:val="24"/>
                <w:szCs w:val="24"/>
              </w:rPr>
            </m:ctrlPr>
          </m:sSupPr>
          <m:e>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μ+v</m:t>
                    </m:r>
                  </m:num>
                  <m:den>
                    <m:r>
                      <w:rPr>
                        <w:rFonts w:ascii="Times New Roman" w:cs="Times New Roman" w:eastAsia="Times New Roman" w:hAnsi="Times New Roman"/>
                        <w:sz w:val="24"/>
                        <w:szCs w:val="24"/>
                      </w:rPr>
                      <m:t xml:space="preserve">2k</m:t>
                    </m:r>
                  </m:den>
                </m:f>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k</m:t>
                </m:r>
              </m:den>
            </m:f>
          </m:e>
        </m:d>
        <m:r>
          <w:rPr>
            <w:rFonts w:ascii="Times New Roman" w:cs="Times New Roman" w:eastAsia="Times New Roman" w:hAnsi="Times New Roman"/>
            <w:sz w:val="24"/>
            <w:szCs w:val="24"/>
          </w:rPr>
          <m:t xml:space="preserve">=0 dan k=μv</m:t>
        </m:r>
      </m:oMath>
      <w:r w:rsidDel="00000000" w:rsidR="00000000" w:rsidRPr="00000000">
        <w:rPr>
          <w:rFonts w:ascii="Times New Roman" w:cs="Times New Roman" w:eastAsia="Times New Roman" w:hAnsi="Times New Roman"/>
          <w:sz w:val="24"/>
          <w:szCs w:val="24"/>
          <w:rtl w:val="0"/>
        </w:rPr>
        <w:t xml:space="preserve"> dengan n adalah 3. Pada penelitian sebelumnya yang berjudul “Solusi model fluida termampatkan tipe korteweg pada kasus koefisien konstan dengan kondisi syarat batas slip di bent half-space”</w:t>
      </w:r>
      <w:hyperlink r:id="rId9">
        <w:r w:rsidDel="00000000" w:rsidR="00000000" w:rsidRPr="00000000">
          <w:rPr>
            <w:rFonts w:ascii="Times New Roman" w:cs="Times New Roman" w:eastAsia="Times New Roman" w:hAnsi="Times New Roman"/>
            <w:sz w:val="24"/>
            <w:szCs w:val="24"/>
            <w:vertAlign w:val="baseline"/>
            <w:rtl w:val="0"/>
          </w:rPr>
          <w:t xml:space="preserve">[3]</w:t>
        </w:r>
      </w:hyperlink>
      <w:r w:rsidDel="00000000" w:rsidR="00000000" w:rsidRPr="00000000">
        <w:rPr>
          <w:rFonts w:ascii="Times New Roman" w:cs="Times New Roman" w:eastAsia="Times New Roman" w:hAnsi="Times New Roman"/>
          <w:sz w:val="24"/>
          <w:szCs w:val="24"/>
          <w:rtl w:val="0"/>
        </w:rPr>
        <w:t xml:space="preserve"> dan “Operator solusi sistem persamaan Fluida termampatkan tipekorteweg dengan Syarat batas bebas pada kasus Koefisien konstan di Bent-Half-Space”</w:t>
      </w:r>
      <w:hyperlink r:id="rId10">
        <w:r w:rsidDel="00000000" w:rsidR="00000000" w:rsidRPr="00000000">
          <w:rPr>
            <w:rFonts w:ascii="Times New Roman" w:cs="Times New Roman" w:eastAsia="Times New Roman" w:hAnsi="Times New Roman"/>
            <w:sz w:val="24"/>
            <w:szCs w:val="24"/>
            <w:vertAlign w:val="baseline"/>
            <w:rtl w:val="0"/>
          </w:rPr>
          <w:t xml:space="preserve">[2]</w:t>
        </w:r>
      </w:hyperlink>
      <w:r w:rsidDel="00000000" w:rsidR="00000000" w:rsidRPr="00000000">
        <w:rPr>
          <w:rFonts w:ascii="Times New Roman" w:cs="Times New Roman" w:eastAsia="Times New Roman" w:hAnsi="Times New Roman"/>
          <w:sz w:val="24"/>
          <w:szCs w:val="24"/>
          <w:rtl w:val="0"/>
        </w:rPr>
        <w:t xml:space="preserve"> sudah dibahas secara mendetail penurunan rumus persamaannya, maka dengan penelitian ini memperjelas/memahami mengenai R bounded dari Solusi model linear Navier-Stokes-Kortewege dengan syarat batas slip Pada Kasus </w:t>
      </w:r>
      <m:oMath>
        <m:sSup>
          <m:sSupPr>
            <m:ctrlPr>
              <w:rPr>
                <w:rFonts w:ascii="Times New Roman" w:cs="Times New Roman" w:eastAsia="Times New Roman" w:hAnsi="Times New Roman"/>
                <w:sz w:val="24"/>
                <w:szCs w:val="24"/>
              </w:rPr>
            </m:ctrlPr>
          </m:sSupPr>
          <m:e>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μ+v</m:t>
                    </m:r>
                  </m:num>
                  <m:den>
                    <m:r>
                      <w:rPr>
                        <w:rFonts w:ascii="Times New Roman" w:cs="Times New Roman" w:eastAsia="Times New Roman" w:hAnsi="Times New Roman"/>
                        <w:sz w:val="24"/>
                        <w:szCs w:val="24"/>
                      </w:rPr>
                      <m:t xml:space="preserve">2k</m:t>
                    </m:r>
                  </m:den>
                </m:f>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k</m:t>
                </m:r>
              </m:den>
            </m:f>
          </m:e>
        </m:d>
        <m:r>
          <w:rPr>
            <w:rFonts w:ascii="Times New Roman" w:cs="Times New Roman" w:eastAsia="Times New Roman" w:hAnsi="Times New Roman"/>
            <w:sz w:val="24"/>
            <w:szCs w:val="24"/>
          </w:rPr>
          <m:t xml:space="preserve">=0 dan k=μv </m:t>
        </m:r>
      </m:oMath>
      <w:r w:rsidDel="00000000" w:rsidR="00000000" w:rsidRPr="00000000">
        <w:rPr>
          <w:rFonts w:ascii="Times New Roman" w:cs="Times New Roman" w:eastAsia="Times New Roman" w:hAnsi="Times New Roman"/>
          <w:sz w:val="24"/>
          <w:szCs w:val="24"/>
          <w:rtl w:val="0"/>
        </w:rPr>
        <w:t xml:space="preserve">di Ruang ketiga.</w:t>
      </w:r>
    </w:p>
    <w:p w:rsidR="00000000" w:rsidDel="00000000" w:rsidP="00000000" w:rsidRDefault="00000000" w:rsidRPr="00000000" w14:paraId="00000029">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81" w:line="360" w:lineRule="auto"/>
        <w:ind w:left="10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Rumusan Masalah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60" w:lineRule="auto"/>
        <w:ind w:left="720" w:right="77"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Dari apa yang telah dipaparkan pada latar belakang penelitian di atas, dapat diambil rumusan pada penelitian sebagai berikut ini.</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12" w:line="360" w:lineRule="auto"/>
        <w:ind w:left="1440" w:right="77"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Bagaimana solusi dan R-bounded dari persamaan resolvent system (1) dan (2) di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half space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81" w:line="360" w:lineRule="auto"/>
        <w:ind w:left="10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dan Manfaat </w:t>
      </w:r>
    </w:p>
    <w:p w:rsidR="00000000" w:rsidDel="00000000" w:rsidP="00000000" w:rsidRDefault="00000000" w:rsidRPr="00000000" w14:paraId="0000002E">
      <w:pPr>
        <w:spacing w:after="0" w:line="360" w:lineRule="auto"/>
        <w:ind w:left="10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dari rumusan masalah di atas, dapat kita diambil tujuan dan manfaat dari penelitian tersebut yaitu,</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1" w:line="360" w:lineRule="auto"/>
        <w:ind w:left="1440" w:right="0" w:hanging="360"/>
        <w:jc w:val="both"/>
        <w:rPr>
          <w:rFonts w:ascii="Times New Roman" w:cs="Times New Roman" w:eastAsia="Times New Roman" w:hAnsi="Times New Roman"/>
          <w:smallCaps w:val="0"/>
          <w:strike w:val="0"/>
          <w:color w:val="000000"/>
          <w:sz w:val="24"/>
          <w:szCs w:val="24"/>
          <w:shd w:fill="auto" w:val="clear"/>
          <w:vertAlign w:val="baseline"/>
        </w:rPr>
      </w:pPr>
      <w:bookmarkStart w:colFirst="0" w:colLast="0" w:name="_51p2omj5r4v" w:id="1"/>
      <w:bookmarkEnd w:id="1"/>
      <w:r w:rsidDel="00000000" w:rsidR="00000000" w:rsidRPr="00000000">
        <w:rPr>
          <w:rFonts w:ascii="Times New Roman" w:cs="Times New Roman" w:eastAsia="Times New Roman" w:hAnsi="Times New Roman"/>
          <w:sz w:val="24"/>
          <w:szCs w:val="24"/>
          <w:rtl w:val="0"/>
        </w:rPr>
        <w:t xml:space="preserve">Tujuan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440" w:right="0" w:firstLine="0"/>
        <w:jc w:val="both"/>
        <w:rPr>
          <w:rFonts w:ascii="Times New Roman" w:cs="Times New Roman" w:eastAsia="Times New Roman" w:hAnsi="Times New Roman"/>
          <w:i w:val="1"/>
          <w:sz w:val="24"/>
          <w:szCs w:val="24"/>
        </w:rPr>
      </w:pPr>
      <w:bookmarkStart w:colFirst="0" w:colLast="0" w:name="_1fob9te" w:id="2"/>
      <w:bookmarkEnd w:id="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Menunjukkan adanya solusi tunggal dan R-bounded dari persamaan resolvent system (1) dan (2) di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half space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1" w:line="360" w:lineRule="auto"/>
        <w:ind w:left="1440" w:right="0" w:hanging="360"/>
        <w:jc w:val="both"/>
        <w:rPr>
          <w:rFonts w:ascii="Times New Roman" w:cs="Times New Roman" w:eastAsia="Times New Roman" w:hAnsi="Times New Roman"/>
          <w:sz w:val="24"/>
          <w:szCs w:val="24"/>
        </w:rPr>
      </w:pPr>
      <w:bookmarkStart w:colFirst="0" w:colLast="0" w:name="_lnhitzc1x16a" w:id="3"/>
      <w:bookmarkEnd w:id="3"/>
      <w:r w:rsidDel="00000000" w:rsidR="00000000" w:rsidRPr="00000000">
        <w:rPr>
          <w:rFonts w:ascii="Times New Roman" w:cs="Times New Roman" w:eastAsia="Times New Roman" w:hAnsi="Times New Roman"/>
          <w:sz w:val="24"/>
          <w:szCs w:val="24"/>
          <w:rtl w:val="0"/>
        </w:rPr>
        <w:t xml:space="preserve">Manfaat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440" w:right="0" w:firstLine="0"/>
        <w:jc w:val="both"/>
        <w:rPr>
          <w:rFonts w:ascii="Times New Roman" w:cs="Times New Roman" w:eastAsia="Times New Roman" w:hAnsi="Times New Roman"/>
          <w:sz w:val="24"/>
          <w:szCs w:val="24"/>
        </w:rPr>
      </w:pPr>
      <w:bookmarkStart w:colFirst="0" w:colLast="0" w:name="_8efxus6vujc" w:id="4"/>
      <w:bookmarkEnd w:id="4"/>
      <w:r w:rsidDel="00000000" w:rsidR="00000000" w:rsidRPr="00000000">
        <w:rPr>
          <w:rFonts w:ascii="Times New Roman" w:cs="Times New Roman" w:eastAsia="Times New Roman" w:hAnsi="Times New Roman"/>
          <w:sz w:val="24"/>
          <w:szCs w:val="24"/>
          <w:rtl w:val="0"/>
        </w:rPr>
        <w:t xml:space="preserve">Dengan adanya penelitian ini diharapkan bisa membantu pembaca untuk memahami dan memperjelas pembahasan mengenai “</w:t>
      </w:r>
      <w:r w:rsidDel="00000000" w:rsidR="00000000" w:rsidRPr="00000000">
        <w:rPr>
          <w:rFonts w:ascii="Times New Roman" w:cs="Times New Roman" w:eastAsia="Times New Roman" w:hAnsi="Times New Roman"/>
          <w:sz w:val="24"/>
          <w:szCs w:val="24"/>
          <w:rtl w:val="0"/>
        </w:rPr>
        <w:t xml:space="preserve">Solusi Model Linear Navier-Stokes-Kortewege dengan Batas Slip Pada Kasus </w:t>
      </w:r>
      <m:oMath>
        <m:sSup>
          <m:sSupPr>
            <m:ctrlPr>
              <w:rPr>
                <w:rFonts w:ascii="Times New Roman" w:cs="Times New Roman" w:eastAsia="Times New Roman" w:hAnsi="Times New Roman"/>
                <w:sz w:val="24"/>
                <w:szCs w:val="24"/>
              </w:rPr>
            </m:ctrlPr>
          </m:sSupPr>
          <m:e>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μ+v</m:t>
                    </m:r>
                  </m:num>
                  <m:den>
                    <m:r>
                      <w:rPr>
                        <w:rFonts w:ascii="Times New Roman" w:cs="Times New Roman" w:eastAsia="Times New Roman" w:hAnsi="Times New Roman"/>
                        <w:sz w:val="24"/>
                        <w:szCs w:val="24"/>
                      </w:rPr>
                      <m:t xml:space="preserve">2k</m:t>
                    </m:r>
                  </m:den>
                </m:f>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k</m:t>
                </m:r>
              </m:den>
            </m:f>
          </m:e>
        </m:d>
        <m:r>
          <w:rPr>
            <w:rFonts w:ascii="Times New Roman" w:cs="Times New Roman" w:eastAsia="Times New Roman" w:hAnsi="Times New Roman"/>
            <w:sz w:val="24"/>
            <w:szCs w:val="24"/>
          </w:rPr>
          <m:t xml:space="preserve">=0 dan k=μv </m:t>
        </m:r>
      </m:oMath>
      <w:r w:rsidDel="00000000" w:rsidR="00000000" w:rsidRPr="00000000">
        <w:rPr>
          <w:rFonts w:ascii="Times New Roman" w:cs="Times New Roman" w:eastAsia="Times New Roman" w:hAnsi="Times New Roman"/>
          <w:sz w:val="24"/>
          <w:szCs w:val="24"/>
          <w:rtl w:val="0"/>
        </w:rPr>
        <w:t xml:space="preserve">di Ruang ketiga”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1440" w:right="0" w:firstLine="0"/>
        <w:jc w:val="both"/>
        <w:rPr>
          <w:rFonts w:ascii="Times New Roman" w:cs="Times New Roman" w:eastAsia="Times New Roman" w:hAnsi="Times New Roman"/>
          <w:sz w:val="24"/>
          <w:szCs w:val="24"/>
        </w:rPr>
      </w:pPr>
      <w:bookmarkStart w:colFirst="0" w:colLast="0" w:name="_ob9wrv1aml8w" w:id="5"/>
      <w:bookmarkEnd w:id="5"/>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Studi Pustaka</w:t>
      </w:r>
      <w:r w:rsidDel="00000000" w:rsidR="00000000" w:rsidRPr="00000000">
        <w:rPr>
          <w:rtl w:val="0"/>
        </w:rPr>
      </w:r>
    </w:p>
    <w:p w:rsidR="00000000" w:rsidDel="00000000" w:rsidP="00000000" w:rsidRDefault="00000000" w:rsidRPr="00000000" w14:paraId="00000035">
      <w:p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hal ini, penulis memerlukan bahan acuan sebagai pedoman dalam menyelesaikan penelitian ini. Pada paper Hirokazu Saito juga terdapat membuktikan R-bounded dari solusi NSK dengan syarat batas bebas di </w:t>
      </w:r>
      <w:r w:rsidDel="00000000" w:rsidR="00000000" w:rsidRPr="00000000">
        <w:rPr>
          <w:rFonts w:ascii="Times New Roman" w:cs="Times New Roman" w:eastAsia="Times New Roman" w:hAnsi="Times New Roman"/>
          <w:i w:val="1"/>
          <w:sz w:val="24"/>
          <w:szCs w:val="24"/>
          <w:rtl w:val="0"/>
        </w:rPr>
        <w:t xml:space="preserve">half space</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vertAlign w:val="baseline"/>
            <w:rtl w:val="0"/>
          </w:rPr>
          <w:t xml:space="preserve">[1]</w:t>
        </w:r>
      </w:hyperlink>
      <w:r w:rsidDel="00000000" w:rsidR="00000000" w:rsidRPr="00000000">
        <w:rPr>
          <w:rFonts w:ascii="Times New Roman" w:cs="Times New Roman" w:eastAsia="Times New Roman" w:hAnsi="Times New Roman"/>
          <w:sz w:val="24"/>
          <w:szCs w:val="24"/>
          <w:rtl w:val="0"/>
        </w:rPr>
        <w:t xml:space="preserve">. Lalu Pada paper Suma’inna, Sri Maryani, dan Hirokazu Saito membahas adanya R-bounded dari solusi system (1) dan (2) di </w:t>
      </w:r>
      <w:r w:rsidDel="00000000" w:rsidR="00000000" w:rsidRPr="00000000">
        <w:rPr>
          <w:rFonts w:ascii="Times New Roman" w:cs="Times New Roman" w:eastAsia="Times New Roman" w:hAnsi="Times New Roman"/>
          <w:i w:val="1"/>
          <w:sz w:val="24"/>
          <w:szCs w:val="24"/>
          <w:rtl w:val="0"/>
        </w:rPr>
        <w:t xml:space="preserve">half-space </w:t>
      </w:r>
      <m:oMath>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vertAlign w:val="superscript"/>
              </w:rPr>
            </m:ctrlPr>
          </m:sSubSup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t>
            </m:r>
          </m:sub>
          <m:sup>
            <m:r>
              <w:rPr>
                <w:rFonts w:ascii="Times New Roman" w:cs="Times New Roman" w:eastAsia="Times New Roman" w:hAnsi="Times New Roman"/>
                <w:sz w:val="24"/>
                <w:szCs w:val="24"/>
                <w:vertAlign w:val="superscript"/>
              </w:rPr>
              <m:t xml:space="preserve">N</m:t>
            </m:r>
          </m:sup>
        </m:sSub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dan dengan koefien </w:t>
      </w:r>
      <m:oMath>
        <m:sSup>
          <m:sSupPr>
            <m:ctrlPr>
              <w:rPr>
                <w:rFonts w:ascii="Times New Roman" w:cs="Times New Roman" w:eastAsia="Times New Roman" w:hAnsi="Times New Roman"/>
                <w:sz w:val="24"/>
                <w:szCs w:val="24"/>
              </w:rPr>
            </m:ctrlPr>
          </m:sSupPr>
          <m:e>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α +β</m:t>
                    </m:r>
                  </m:num>
                  <m:den>
                    <m:r>
                      <w:rPr>
                        <w:rFonts w:ascii="Times New Roman" w:cs="Times New Roman" w:eastAsia="Times New Roman" w:hAnsi="Times New Roman"/>
                        <w:sz w:val="24"/>
                        <w:szCs w:val="24"/>
                      </w:rPr>
                      <m:t xml:space="preserve">2 κ</m:t>
                    </m:r>
                  </m:den>
                </m:f>
              </m:e>
            </m:d>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κ</m:t>
                </m:r>
              </m:den>
            </m:f>
          </m:e>
        </m:d>
        <m:r>
          <w:rPr>
            <w:rFonts w:ascii="Times New Roman" w:cs="Times New Roman" w:eastAsia="Times New Roman" w:hAnsi="Times New Roman"/>
            <w:sz w:val="24"/>
            <w:szCs w:val="24"/>
          </w:rPr>
          <m:t xml:space="preserve">&gt;0,   κ ≠α β. </m:t>
        </m:r>
      </m:oMath>
      <w:r w:rsidDel="00000000" w:rsidR="00000000" w:rsidRPr="00000000">
        <w:rPr>
          <w:rFonts w:ascii="Times New Roman" w:cs="Times New Roman" w:eastAsia="Times New Roman" w:hAnsi="Times New Roman"/>
          <w:sz w:val="24"/>
          <w:szCs w:val="24"/>
          <w:rtl w:val="0"/>
        </w:rPr>
        <w:t xml:space="preserve"> Dari kedua paper tersebut membantu penulis dalam menyelesaikan penelitian ini dikarenakan masih berkaitan dengan paper tersebut untuk menyelesaikan beberapa persamaan di atas yang sudah dibatasi dengan R di ruang ke tiga.</w:t>
      </w:r>
    </w:p>
    <w:p w:rsidR="00000000" w:rsidDel="00000000" w:rsidP="00000000" w:rsidRDefault="00000000" w:rsidRPr="00000000" w14:paraId="0000003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paper sebelumnya yang berjudul “Operator solusi sistem persamaan Fluida termampatkan tipekorteweg dengan Syarat batas bebas pada kasus Koefisien konstan di Bent-Half-Space”</w:t>
      </w:r>
      <w:hyperlink r:id="rId12">
        <w:r w:rsidDel="00000000" w:rsidR="00000000" w:rsidRPr="00000000">
          <w:rPr>
            <w:rFonts w:ascii="Times New Roman" w:cs="Times New Roman" w:eastAsia="Times New Roman" w:hAnsi="Times New Roman"/>
            <w:sz w:val="24"/>
            <w:szCs w:val="24"/>
            <w:vertAlign w:val="baseline"/>
            <w:rtl w:val="0"/>
          </w:rPr>
          <w:t xml:space="preserve">[2]</w:t>
        </w:r>
      </w:hyperlink>
      <w:r w:rsidDel="00000000" w:rsidR="00000000" w:rsidRPr="00000000">
        <w:rPr>
          <w:rFonts w:ascii="Times New Roman" w:cs="Times New Roman" w:eastAsia="Times New Roman" w:hAnsi="Times New Roman"/>
          <w:sz w:val="24"/>
          <w:szCs w:val="24"/>
          <w:rtl w:val="0"/>
        </w:rPr>
        <w:t xml:space="preserve"> dan “Solusi model fluida termampatkan tipe korteweg pada kasus koefisien konstan dengan kondisi syarat batas slip di bent half-space”</w:t>
      </w:r>
      <w:hyperlink r:id="rId13">
        <w:r w:rsidDel="00000000" w:rsidR="00000000" w:rsidRPr="00000000">
          <w:rPr>
            <w:rFonts w:ascii="Times New Roman" w:cs="Times New Roman" w:eastAsia="Times New Roman" w:hAnsi="Times New Roman"/>
            <w:sz w:val="24"/>
            <w:szCs w:val="24"/>
            <w:vertAlign w:val="baseline"/>
            <w:rtl w:val="0"/>
          </w:rPr>
          <w:t xml:space="preserve">[3]</w:t>
        </w:r>
      </w:hyperlink>
      <w:r w:rsidDel="00000000" w:rsidR="00000000" w:rsidRPr="00000000">
        <w:rPr>
          <w:rFonts w:ascii="Times New Roman" w:cs="Times New Roman" w:eastAsia="Times New Roman" w:hAnsi="Times New Roman"/>
          <w:sz w:val="24"/>
          <w:szCs w:val="24"/>
          <w:rtl w:val="0"/>
        </w:rPr>
        <w:t xml:space="preserve"> hanya membahas mengenai persamaannya saja, tetapi belum ada pembuktian untuk nilai R pada ruang ke tiga.</w:t>
      </w:r>
    </w:p>
    <w:p w:rsidR="00000000" w:rsidDel="00000000" w:rsidP="00000000" w:rsidRDefault="00000000" w:rsidRPr="00000000" w14:paraId="0000003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beberapa paper tersebut akan dijadikan sebagai referensi penulisan dan lebih jelasnya dapat lihat diagram dibawah ini.</w:t>
      </w:r>
    </w:p>
    <w:p w:rsidR="00000000" w:rsidDel="00000000" w:rsidP="00000000" w:rsidRDefault="00000000" w:rsidRPr="00000000" w14:paraId="00000038">
      <w:pPr>
        <w:spacing w:line="360" w:lineRule="auto"/>
        <w:ind w:left="426" w:firstLine="283.0000000000000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45697" cy="3011846"/>
            <wp:effectExtent b="0" l="0" r="0" t="0"/>
            <wp:docPr id="3" name="image3.png"/>
            <a:graphic>
              <a:graphicData uri="http://schemas.openxmlformats.org/drawingml/2006/picture">
                <pic:pic>
                  <pic:nvPicPr>
                    <pic:cNvPr id="0" name="image3.png"/>
                    <pic:cNvPicPr preferRelativeResize="0"/>
                  </pic:nvPicPr>
                  <pic:blipFill>
                    <a:blip r:embed="rId14"/>
                    <a:srcRect b="0" l="2655" r="2329" t="0"/>
                    <a:stretch>
                      <a:fillRect/>
                    </a:stretch>
                  </pic:blipFill>
                  <pic:spPr>
                    <a:xfrm>
                      <a:off x="0" y="0"/>
                      <a:ext cx="4845697" cy="301184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Fonts w:ascii="Times New Roman" w:cs="Times New Roman" w:eastAsia="Times New Roman" w:hAnsi="Times New Roman"/>
          <w:rtl w:val="0"/>
        </w:rPr>
        <w:tab/>
        <w:t xml:space="preserve">Diagram di atas bisa diakses melalui link berikut </w:t>
      </w:r>
      <w:hyperlink r:id="rId15">
        <w:r w:rsidDel="00000000" w:rsidR="00000000" w:rsidRPr="00000000">
          <w:rPr>
            <w:rFonts w:ascii="Times New Roman" w:cs="Times New Roman" w:eastAsia="Times New Roman" w:hAnsi="Times New Roman"/>
            <w:color w:val="0000ff"/>
            <w:u w:val="single"/>
            <w:rtl w:val="0"/>
          </w:rPr>
          <w:t xml:space="preserve">klik disini</w:t>
        </w:r>
      </w:hyperlink>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1" w:line="360" w:lineRule="auto"/>
        <w:ind w:left="709" w:right="0" w:hanging="283"/>
        <w:jc w:val="left"/>
        <w:rPr>
          <w:rFonts w:ascii="Times New Roman" w:cs="Times New Roman" w:eastAsia="Times New Roman" w:hAnsi="Times New Roman"/>
          <w:b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Persamaan dan metode</w:t>
      </w:r>
    </w:p>
    <w:p w:rsidR="00000000" w:rsidDel="00000000" w:rsidP="00000000" w:rsidRDefault="00000000" w:rsidRPr="00000000" w14:paraId="000000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81" w:line="360" w:lineRule="auto"/>
        <w:ind w:left="1069"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Persamaan</w:t>
      </w:r>
    </w:p>
    <w:p w:rsidR="00000000" w:rsidDel="00000000" w:rsidP="00000000" w:rsidRDefault="00000000" w:rsidRPr="00000000" w14:paraId="00000048">
      <w:pPr>
        <w:spacing w:line="360" w:lineRule="auto"/>
        <w:ind w:left="720" w:firstLine="349.0000000000000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Untuk persamaan pada penelitian ini menggunakan Solusi </w:t>
      </w:r>
      <w:r w:rsidDel="00000000" w:rsidR="00000000" w:rsidRPr="00000000">
        <w:rPr>
          <w:rFonts w:ascii="Times New Roman" w:cs="Times New Roman" w:eastAsia="Times New Roman" w:hAnsi="Times New Roman"/>
          <w:i w:val="1"/>
          <w:color w:val="000000"/>
          <w:rtl w:val="0"/>
        </w:rPr>
        <w:t xml:space="preserve">model linear Navier-Stokes-Kortewege </w:t>
      </w:r>
      <w:r w:rsidDel="00000000" w:rsidR="00000000" w:rsidRPr="00000000">
        <w:rPr>
          <w:rFonts w:ascii="Times New Roman" w:cs="Times New Roman" w:eastAsia="Times New Roman" w:hAnsi="Times New Roman"/>
          <w:color w:val="000000"/>
          <w:rtl w:val="0"/>
        </w:rPr>
        <w:t xml:space="preserve">yang digambarkan pada persamaan berikut.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53"/>
        </w:tabs>
        <w:spacing w:after="0" w:before="81" w:line="360" w:lineRule="auto"/>
        <w:ind w:left="64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m:oMath>
        <m:sSub>
          <m:sSubPr>
            <m:ctrlPr>
              <w:rPr>
                <w:rFonts w:ascii="Times New Roman" w:cs="Times New Roman" w:eastAsia="Times New Roman" w:hAnsi="Times New Roman"/>
                <w:i w:val="0"/>
                <w:smallCaps w:val="0"/>
                <w:strike w:val="0"/>
                <w:color w:val="000000"/>
                <w:sz w:val="24"/>
                <w:szCs w:val="24"/>
                <w:u w:val="none"/>
                <w:shd w:fill="auto" w:val="clear"/>
                <w:vertAlign w:val="baseline"/>
              </w:rPr>
            </m:ctrlPr>
          </m:sSubPr>
          <m:e>
            <m:r>
              <m:t>∂</m:t>
            </m:r>
          </m:e>
          <m:sub>
            <m:r>
              <w:rPr>
                <w:rFonts w:ascii="Times New Roman" w:cs="Times New Roman" w:eastAsia="Times New Roman" w:hAnsi="Times New Roman"/>
                <w:i w:val="0"/>
                <w:smallCaps w:val="0"/>
                <w:strike w:val="0"/>
                <w:color w:val="000000"/>
                <w:sz w:val="24"/>
                <w:szCs w:val="24"/>
                <w:u w:val="none"/>
                <w:shd w:fill="auto" w:val="clear"/>
                <w:vertAlign w:val="baseline"/>
              </w:rPr>
              <m:t xml:space="preserve">t</m:t>
            </m:r>
          </m:sub>
        </m:sSub>
        <m:r>
          <w:rPr>
            <w:rFonts w:ascii="Times New Roman" w:cs="Times New Roman" w:eastAsia="Times New Roman" w:hAnsi="Times New Roman"/>
            <w:i w:val="0"/>
            <w:smallCaps w:val="0"/>
            <w:strike w:val="0"/>
            <w:color w:val="000000"/>
            <w:sz w:val="24"/>
            <w:szCs w:val="24"/>
            <w:u w:val="none"/>
            <w:shd w:fill="auto" w:val="clear"/>
            <w:vertAlign w:val="baseline"/>
          </w:rPr>
          <m:t xml:space="preserve">ρ +</m:t>
        </m:r>
        <m:r>
          <w:rPr>
            <w:rFonts w:ascii="Times New Roman" w:cs="Times New Roman" w:eastAsia="Times New Roman" w:hAnsi="Times New Roman"/>
            <w:i w:val="0"/>
            <w:smallCaps w:val="0"/>
            <w:strike w:val="0"/>
            <w:color w:val="000000"/>
            <w:sz w:val="24"/>
            <w:szCs w:val="24"/>
            <w:u w:val="none"/>
            <w:shd w:fill="auto" w:val="clear"/>
            <w:vertAlign w:val="baseline"/>
          </w:rPr>
          <m:t>∇</m:t>
        </m:r>
        <m:r>
          <w:rPr>
            <w:rFonts w:ascii="Times New Roman" w:cs="Times New Roman" w:eastAsia="Times New Roman" w:hAnsi="Times New Roman"/>
            <w:i w:val="0"/>
            <w:smallCaps w:val="0"/>
            <w:strike w:val="0"/>
            <w:color w:val="000000"/>
            <w:sz w:val="24"/>
            <w:szCs w:val="24"/>
            <w:u w:val="none"/>
            <w:shd w:fill="auto" w:val="clear"/>
            <w:vertAlign w:val="baseline"/>
          </w:rPr>
          <m:t xml:space="preserve">⋅ v=0      di </m:t>
        </m:r>
        <m:r>
          <w:rPr>
            <w:rFonts w:ascii="Times New Roman" w:cs="Times New Roman" w:eastAsia="Times New Roman" w:hAnsi="Times New Roman"/>
            <w:i w:val="0"/>
            <w:smallCaps w:val="0"/>
            <w:strike w:val="0"/>
            <w:color w:val="000000"/>
            <w:sz w:val="24"/>
            <w:szCs w:val="24"/>
            <w:u w:val="none"/>
            <w:shd w:fill="auto" w:val="clear"/>
            <w:vertAlign w:val="baseline"/>
          </w:rPr>
          <m:t>Ω</m:t>
        </m:r>
        <m:r>
          <w:rPr>
            <w:rFonts w:ascii="Times New Roman" w:cs="Times New Roman" w:eastAsia="Times New Roman" w:hAnsi="Times New Roman"/>
            <w:i w:val="0"/>
            <w:smallCaps w:val="0"/>
            <w:strike w:val="0"/>
            <w:color w:val="000000"/>
            <w:sz w:val="24"/>
            <w:szCs w:val="24"/>
            <w:u w:val="none"/>
            <w:shd w:fill="auto" w:val="clear"/>
            <w:vertAlign w:val="baseline"/>
          </w:rPr>
          <m:t xml:space="preserve">×T             </m:t>
        </m:r>
      </m:oMa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53"/>
        </w:tabs>
        <w:spacing w:after="0" w:before="81" w:line="360" w:lineRule="auto"/>
        <w:ind w:left="64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m:oMath>
        <m:r>
          <w:rPr>
            <w:rFonts w:ascii="Times New Roman" w:cs="Times New Roman" w:eastAsia="Times New Roman" w:hAnsi="Times New Roman"/>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rPr>
              <m:t>∂</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v -αΔv-β∇(</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v)-κΔ∇ρ=0      di </m:t>
        </m:r>
        <m:r>
          <w:rPr>
            <w:rFonts w:ascii="Times New Roman" w:cs="Times New Roman" w:eastAsia="Times New Roman" w:hAnsi="Times New Roman"/>
            <w:sz w:val="24"/>
            <w:szCs w:val="24"/>
          </w:rPr>
          <m:t>Ω</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0,T</m:t>
            </m:r>
          </m:e>
        </m:d>
      </m:oMa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53"/>
        </w:tabs>
        <w:spacing w:after="0" w:before="81" w:line="36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dengan syarat batas slip dan sebuah syarat awal seperti disajikan pada persamaan (2) berikut.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s>
        <w:spacing w:after="0" w:before="81" w:line="360" w:lineRule="auto"/>
        <w:ind w:left="644" w:right="0" w:firstLine="0"/>
        <w:jc w:val="center"/>
        <w:rPr>
          <w:rFonts w:ascii="Times New Roman" w:cs="Times New Roman" w:eastAsia="Times New Roman" w:hAnsi="Times New Roman"/>
        </w:rPr>
      </w:pPr>
      <m:oMath>
        <m:r>
          <w:rPr>
            <w:rFonts w:ascii="Times New Roman" w:cs="Times New Roman" w:eastAsia="Times New Roman" w:hAnsi="Times New Roman"/>
            <w:i w:val="0"/>
            <w:smallCaps w:val="0"/>
            <w:strike w:val="0"/>
            <w:color w:val="000000"/>
            <w:sz w:val="24"/>
            <w:szCs w:val="24"/>
            <w:u w:val="none"/>
            <w:shd w:fill="auto" w:val="clear"/>
            <w:vertAlign w:val="baseline"/>
          </w:rPr>
          <m:t xml:space="preserve">n⋅∇ρ=0 di </m:t>
        </m:r>
        <m:r>
          <w:rPr>
            <w:rFonts w:ascii="Times New Roman" w:cs="Times New Roman" w:eastAsia="Times New Roman" w:hAnsi="Times New Roman"/>
            <w:i w:val="0"/>
            <w:smallCaps w:val="0"/>
            <w:strike w:val="0"/>
            <w:color w:val="000000"/>
            <w:sz w:val="24"/>
            <w:szCs w:val="24"/>
            <w:u w:val="none"/>
            <w:shd w:fill="auto" w:val="clear"/>
            <w:vertAlign w:val="baseline"/>
          </w:rPr>
          <m:t>Γ</m:t>
        </m:r>
        <m:r>
          <w:rPr>
            <w:rFonts w:ascii="Times New Roman" w:cs="Times New Roman" w:eastAsia="Times New Roman" w:hAnsi="Times New Roman"/>
            <w:i w:val="0"/>
            <w:smallCaps w:val="0"/>
            <w:strike w:val="0"/>
            <w:color w:val="000000"/>
            <w:sz w:val="24"/>
            <w:szCs w:val="24"/>
            <w:u w:val="none"/>
            <w:shd w:fill="auto" w:val="clear"/>
            <w:vertAlign w:val="baseline"/>
          </w:rPr>
          <m:t>×</m:t>
        </m:r>
        <m:d>
          <m:dPr>
            <m:begChr m:val="("/>
            <m:endChr m:val=")"/>
            <m:ctrlPr>
              <w:rPr>
                <w:rFonts w:ascii="Times New Roman" w:cs="Times New Roman" w:eastAsia="Times New Roman" w:hAnsi="Times New Roman"/>
                <w:i w:val="0"/>
                <w:smallCaps w:val="0"/>
                <w:strike w:val="0"/>
                <w:color w:val="000000"/>
                <w:sz w:val="24"/>
                <w:szCs w:val="24"/>
                <w:u w:val="none"/>
                <w:shd w:fill="auto" w:val="clear"/>
                <w:vertAlign w:val="baseline"/>
              </w:rPr>
            </m:ctrlPr>
          </m:dPr>
          <m:e>
            <m:r>
              <w:rPr>
                <w:rFonts w:ascii="Times New Roman" w:cs="Times New Roman" w:eastAsia="Times New Roman" w:hAnsi="Times New Roman"/>
                <w:i w:val="0"/>
                <w:smallCaps w:val="0"/>
                <w:strike w:val="0"/>
                <w:color w:val="000000"/>
                <w:sz w:val="24"/>
                <w:szCs w:val="24"/>
                <w:u w:val="none"/>
                <w:shd w:fill="auto" w:val="clear"/>
                <w:vertAlign w:val="baseline"/>
              </w:rPr>
              <m:t xml:space="preserve">0,T</m:t>
            </m:r>
          </m:e>
        </m:d>
        <m:r>
          <w:rPr>
            <w:rFonts w:ascii="Times New Roman" w:cs="Times New Roman" w:eastAsia="Times New Roman" w:hAnsi="Times New Roman"/>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m:oMath>
        <m:r>
          <w:rPr>
            <w:rFonts w:ascii="Times New Roman" w:cs="Times New Roman" w:eastAsia="Times New Roman" w:hAnsi="Times New Roman"/>
            <w:sz w:val="24"/>
            <w:szCs w:val="24"/>
          </w:rPr>
          <m:t xml:space="preserve">D</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v</m:t>
            </m:r>
          </m:e>
        </m:d>
        <m:r>
          <w:rPr>
            <w:rFonts w:ascii="Times New Roman" w:cs="Times New Roman" w:eastAsia="Times New Roman" w:hAnsi="Times New Roman"/>
            <w:sz w:val="24"/>
            <w:szCs w:val="24"/>
          </w:rPr>
          <m:t xml:space="preserve">n-</m:t>
        </m:r>
        <m:r>
          <w:rPr>
            <w:rFonts w:ascii="Times New Roman" w:cs="Times New Roman" w:eastAsia="Times New Roman" w:hAnsi="Times New Roman"/>
          </w:rPr>
          <m:t xml:space="preserve">⟨</m:t>
        </m:r>
        <m:r>
          <w:rPr>
            <w:rFonts w:ascii="Times New Roman" w:cs="Times New Roman" w:eastAsia="Times New Roman" w:hAnsi="Times New Roman"/>
            <w:sz w:val="24"/>
            <w:szCs w:val="24"/>
          </w:rPr>
          <m:t xml:space="preserve">D</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v</m:t>
            </m:r>
          </m:e>
        </m:d>
        <m:r>
          <w:rPr>
            <w:rFonts w:ascii="Times New Roman" w:cs="Times New Roman" w:eastAsia="Times New Roman" w:hAnsi="Times New Roman"/>
            <w:sz w:val="24"/>
            <w:szCs w:val="24"/>
          </w:rPr>
          <m:t xml:space="preserve">n, n </m:t>
        </m:r>
        <m:r>
          <w:rPr>
            <w:rFonts w:ascii="Times New Roman" w:cs="Times New Roman" w:eastAsia="Times New Roman" w:hAnsi="Times New Roman"/>
          </w:rPr>
          <m:t xml:space="preserve">⟩</m:t>
        </m:r>
        <m:r>
          <w:rPr>
            <w:rFonts w:ascii="Times New Roman" w:cs="Times New Roman" w:eastAsia="Times New Roman" w:hAnsi="Times New Roman"/>
            <w:sz w:val="24"/>
            <w:szCs w:val="24"/>
          </w:rPr>
          <m:t xml:space="preserve">n=0   di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s>
        <w:spacing w:after="0" w:before="81" w:line="360" w:lineRule="auto"/>
        <w:ind w:left="644" w:right="0" w:firstLine="0"/>
        <w:jc w:val="center"/>
        <w:rPr>
          <w:rFonts w:ascii="Times New Roman" w:cs="Times New Roman" w:eastAsia="Times New Roman" w:hAnsi="Times New Roman"/>
        </w:rPr>
      </w:pPr>
      <m:oMath>
        <m:r>
          <w:rPr>
            <w:rFonts w:ascii="Times New Roman" w:cs="Times New Roman" w:eastAsia="Times New Roman" w:hAnsi="Times New Roman"/>
          </w:rPr>
          <m:t xml:space="preserve"> </m:t>
        </m:r>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n=0   di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0,T</m:t>
            </m:r>
          </m:e>
        </m:d>
      </m:oMath>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s>
        <w:spacing w:after="0" w:before="81" w:line="360" w:lineRule="auto"/>
        <w:ind w:left="64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m:oMath>
        <m:r>
          <w:rPr>
            <w:rFonts w:ascii="Times New Roman" w:cs="Times New Roman" w:eastAsia="Times New Roman" w:hAnsi="Times New Roman"/>
          </w:rPr>
          <m:t xml:space="preserve">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ρ,v</m:t>
            </m:r>
          </m:e>
        </m:d>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r>
              <w:rPr>
                <w:rFonts w:ascii="Times New Roman" w:cs="Times New Roman" w:eastAsia="Times New Roman" w:hAnsi="Times New Roman"/>
              </w:rPr>
              <m:t xml:space="preserve">|</m:t>
            </m:r>
          </m:e>
          <m:sub>
            <m:r>
              <w:rPr>
                <w:rFonts w:ascii="Times New Roman" w:cs="Times New Roman" w:eastAsia="Times New Roman" w:hAnsi="Times New Roman"/>
                <w:sz w:val="24"/>
                <w:szCs w:val="24"/>
              </w:rPr>
              <m:t xml:space="preserve">t=0</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ρ</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e>
        </m:d>
        <m:r>
          <w:rPr>
            <w:rFonts w:ascii="Times New Roman" w:cs="Times New Roman" w:eastAsia="Times New Roman" w:hAnsi="Times New Roman"/>
            <w:sz w:val="24"/>
            <w:szCs w:val="24"/>
          </w:rPr>
          <m:t xml:space="preserve">       di Ω</m:t>
        </m:r>
      </m:oMath>
      <w:r w:rsidDel="00000000" w:rsidR="00000000" w:rsidRPr="00000000">
        <w:rPr>
          <w:rtl w:val="0"/>
        </w:rPr>
      </w:r>
    </w:p>
    <w:p w:rsidR="00000000" w:rsidDel="00000000" w:rsidP="00000000" w:rsidRDefault="00000000" w:rsidRPr="00000000" w14:paraId="0000004F">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Kita akan mencari solusi dari kedua persamaan tersebut, yang nantinya mendapatkan solusi akhir dari persamaan di atas.</w:t>
      </w:r>
    </w:p>
    <w:p w:rsidR="00000000" w:rsidDel="00000000" w:rsidP="00000000" w:rsidRDefault="00000000" w:rsidRPr="00000000" w14:paraId="00000050">
      <w:pPr>
        <w:spacing w:line="36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Metode Penelitian</w:t>
      </w:r>
    </w:p>
    <w:p w:rsidR="00000000" w:rsidDel="00000000" w:rsidP="00000000" w:rsidRDefault="00000000" w:rsidRPr="00000000" w14:paraId="00000051">
      <w:pPr>
        <w:spacing w:line="360" w:lineRule="auto"/>
        <w:ind w:left="720" w:firstLine="28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Untuk mendalami R-bounded solusi dari model (1) dan (2) adalah dilakukan beberapa tahap. Pertama kita melakukan transformasi Laplace terhadap system (1) sehingga diperoleh persamaan resolvent  berikut. </w:t>
      </w:r>
      <w:hyperlink r:id="rId16">
        <w:r w:rsidDel="00000000" w:rsidR="00000000" w:rsidRPr="00000000">
          <w:rPr>
            <w:rFonts w:ascii="Times New Roman" w:cs="Times New Roman" w:eastAsia="Times New Roman" w:hAnsi="Times New Roman"/>
            <w:sz w:val="24"/>
            <w:szCs w:val="24"/>
            <w:vertAlign w:val="baseline"/>
            <w:rtl w:val="0"/>
          </w:rPr>
          <w:t xml:space="preserve">[4]</w:t>
        </w:r>
      </w:hyperlink>
      <w:r w:rsidDel="00000000" w:rsidR="00000000" w:rsidRPr="00000000">
        <w:rPr>
          <w:rtl w:val="0"/>
        </w:rPr>
      </w:r>
    </w:p>
    <w:p w:rsidR="00000000" w:rsidDel="00000000" w:rsidP="00000000" w:rsidRDefault="00000000" w:rsidRPr="00000000" w14:paraId="00000052">
      <w:pPr>
        <w:tabs>
          <w:tab w:val="left" w:leader="none" w:pos="1276"/>
          <w:tab w:val="left" w:leader="none" w:pos="2268"/>
        </w:tabs>
        <w:spacing w:after="0" w:line="360" w:lineRule="auto"/>
        <w:ind w:left="1004" w:firstLine="0"/>
        <w:jc w:val="righ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λρ+∇⋅ v=d       di </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ab/>
        <w:t xml:space="preserve">                                                        (4)</w:t>
      </w:r>
    </w:p>
    <w:p w:rsidR="00000000" w:rsidDel="00000000" w:rsidP="00000000" w:rsidRDefault="00000000" w:rsidRPr="00000000" w14:paraId="00000053">
      <w:pPr>
        <w:tabs>
          <w:tab w:val="left" w:leader="none" w:pos="1276"/>
          <w:tab w:val="left" w:leader="none" w:pos="2268"/>
        </w:tabs>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m:oMath>
        <m:r>
          <m:t>λ</m:t>
        </m:r>
        <m:r>
          <w:rPr>
            <w:rFonts w:ascii="Times New Roman" w:cs="Times New Roman" w:eastAsia="Times New Roman" w:hAnsi="Times New Roman"/>
            <w:sz w:val="24"/>
            <w:szCs w:val="24"/>
          </w:rPr>
          <m:t xml:space="preserve">v-α</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v-β∇ (∇⋅ u)-κΔ∇ρ=f       di </m:t>
        </m:r>
        <m:r>
          <w:rPr>
            <w:rFonts w:ascii="Times New Roman" w:cs="Times New Roman" w:eastAsia="Times New Roman" w:hAnsi="Times New Roman"/>
            <w:sz w:val="24"/>
            <w:szCs w:val="24"/>
          </w:rPr>
          <m:t>Ω</m:t>
        </m:r>
      </m:oMath>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ρ=g       pada </m:t>
        </m:r>
        <m:r>
          <w:rPr>
            <w:rFonts w:ascii="Times New Roman" w:cs="Times New Roman" w:eastAsia="Times New Roman" w:hAnsi="Times New Roman"/>
            <w:sz w:val="24"/>
            <w:szCs w:val="24"/>
          </w:rPr>
          <m:t>Γ</m:t>
        </m:r>
      </m:oMath>
      <w:r w:rsidDel="00000000" w:rsidR="00000000" w:rsidRPr="00000000">
        <w:rPr>
          <w:rtl w:val="0"/>
        </w:rPr>
      </w:r>
    </w:p>
    <w:p w:rsidR="00000000" w:rsidDel="00000000" w:rsidP="00000000" w:rsidRDefault="00000000" w:rsidRPr="00000000" w14:paraId="00000054">
      <w:pPr>
        <w:tabs>
          <w:tab w:val="left" w:leader="none" w:pos="1276"/>
          <w:tab w:val="left" w:leader="none" w:pos="2268"/>
        </w:tabs>
        <w:spacing w:after="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m:t>
            </m:r>
          </m:e>
          <m:sub>
            <m:r>
              <w:rPr>
                <w:rFonts w:ascii="Times New Roman" w:cs="Times New Roman" w:eastAsia="Times New Roman" w:hAnsi="Times New Roman"/>
                <w:sz w:val="24"/>
                <w:szCs w:val="24"/>
              </w:rPr>
              <m:t xml:space="preserve">N</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m:t>
            </m:r>
          </m:e>
          <m:sub>
            <m:r>
              <w:rPr>
                <w:rFonts w:ascii="Times New Roman" w:cs="Times New Roman" w:eastAsia="Times New Roman" w:hAnsi="Times New Roman"/>
                <w:sz w:val="24"/>
                <w:szCs w:val="24"/>
              </w:rPr>
              <m:t xml:space="preserve">j</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      pada </m:t>
        </m:r>
        <m:r>
          <w:rPr>
            <w:rFonts w:ascii="Times New Roman" w:cs="Times New Roman" w:eastAsia="Times New Roman" w:hAnsi="Times New Roman"/>
            <w:sz w:val="24"/>
            <w:szCs w:val="24"/>
          </w:rPr>
          <m:t>Γ</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 j = 1,...,N-1</m:t>
        </m:r>
      </m:oMath>
      <w:r w:rsidDel="00000000" w:rsidR="00000000" w:rsidRPr="00000000">
        <w:rPr>
          <w:rtl w:val="0"/>
        </w:rPr>
      </w:r>
    </w:p>
    <w:p w:rsidR="00000000" w:rsidDel="00000000" w:rsidP="00000000" w:rsidRDefault="00000000" w:rsidRPr="00000000" w14:paraId="00000055">
      <w:pPr>
        <w:tabs>
          <w:tab w:val="left" w:leader="none" w:pos="1276"/>
          <w:tab w:val="left" w:leader="none" w:pos="2268"/>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pada </m:t>
        </m:r>
        <m:r>
          <w:rPr>
            <w:rFonts w:ascii="Times New Roman" w:cs="Times New Roman" w:eastAsia="Times New Roman" w:hAnsi="Times New Roman"/>
            <w:sz w:val="24"/>
            <w:szCs w:val="24"/>
          </w:rPr>
          <m:t>Γ</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tabs>
          <w:tab w:val="left" w:leader="none" w:pos="359"/>
          <w:tab w:val="left" w:leader="none" w:pos="605"/>
          <w:tab w:val="left" w:leader="none" w:pos="6672"/>
        </w:tabs>
        <w:spacing w:after="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menyelesaikan system (4), secara umum dilakukan beberapa tahap berikut, yaitu: system (4) dicari solusinya  di </w:t>
      </w:r>
      <w:r w:rsidDel="00000000" w:rsidR="00000000" w:rsidRPr="00000000">
        <w:rPr>
          <w:rFonts w:ascii="Times New Roman" w:cs="Times New Roman" w:eastAsia="Times New Roman" w:hAnsi="Times New Roman"/>
          <w:i w:val="1"/>
          <w:sz w:val="24"/>
          <w:szCs w:val="24"/>
          <w:rtl w:val="0"/>
        </w:rPr>
        <w:t xml:space="preserve">whole space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kemudian di </w:t>
      </w:r>
      <w:r w:rsidDel="00000000" w:rsidR="00000000" w:rsidRPr="00000000">
        <w:rPr>
          <w:rFonts w:ascii="Times New Roman" w:cs="Times New Roman" w:eastAsia="Times New Roman" w:hAnsi="Times New Roman"/>
          <w:i w:val="1"/>
          <w:sz w:val="24"/>
          <w:szCs w:val="24"/>
          <w:rtl w:val="0"/>
        </w:rPr>
        <w:t xml:space="preserve">half space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t>
            </m:r>
          </m:sub>
          <m:sup>
            <m:r>
              <w:rPr>
                <w:rFonts w:ascii="Times New Roman" w:cs="Times New Roman" w:eastAsia="Times New Roman" w:hAnsi="Times New Roman"/>
                <w:sz w:val="24"/>
                <w:szCs w:val="24"/>
              </w:rPr>
              <m:t xml:space="preserve">N</m:t>
            </m:r>
          </m:sup>
        </m:sSubSup>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m:t>
            </m:r>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m:t>
                    </m:r>
                  </m:sub>
                </m:sSub>
              </m:e>
            </m:d>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N-1</m:t>
                    </m:r>
                  </m:sub>
                </m:sSub>
              </m:e>
            </m:d>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&gt;0</m:t>
            </m:r>
          </m:e>
        </m:d>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Oleh karena itu, langkah-langkah penyelesaian penelitian ini akan dibuatkan diagram sebagai berikut.</w:t>
      </w:r>
    </w:p>
    <w:p w:rsidR="00000000" w:rsidDel="00000000" w:rsidP="00000000" w:rsidRDefault="00000000" w:rsidRPr="00000000" w14:paraId="00000057">
      <w:pPr>
        <w:spacing w:line="360" w:lineRule="auto"/>
        <w:jc w:val="center"/>
        <w:rPr>
          <w:b w:val="1"/>
          <w:sz w:val="24"/>
          <w:szCs w:val="24"/>
        </w:rPr>
      </w:pPr>
      <w:r w:rsidDel="00000000" w:rsidR="00000000" w:rsidRPr="00000000">
        <w:rPr>
          <w:b w:val="1"/>
          <w:sz w:val="24"/>
          <w:szCs w:val="24"/>
        </w:rPr>
        <w:drawing>
          <wp:inline distB="0" distT="0" distL="0" distR="0">
            <wp:extent cx="997384" cy="2858174"/>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97384" cy="285817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b w:val="1"/>
          <w:sz w:val="24"/>
          <w:szCs w:val="24"/>
        </w:rPr>
      </w:pP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rPr>
          <w:rtl w:val="0"/>
        </w:rPr>
      </w:r>
    </w:p>
    <w:p w:rsidR="00000000" w:rsidDel="00000000" w:rsidP="00000000" w:rsidRDefault="00000000" w:rsidRPr="00000000" w14:paraId="0000005A">
      <w:pPr>
        <w:spacing w:line="360" w:lineRule="auto"/>
        <w:rPr>
          <w:b w:val="1"/>
          <w:sz w:val="24"/>
          <w:szCs w:val="24"/>
        </w:rPr>
      </w:pPr>
      <w:r w:rsidDel="00000000" w:rsidR="00000000" w:rsidRPr="00000000">
        <w:rPr>
          <w:rtl w:val="0"/>
        </w:rPr>
      </w:r>
    </w:p>
    <w:p w:rsidR="00000000" w:rsidDel="00000000" w:rsidP="00000000" w:rsidRDefault="00000000" w:rsidRPr="00000000" w14:paraId="0000005B">
      <w:pPr>
        <w:spacing w:line="360" w:lineRule="auto"/>
        <w:rPr>
          <w:b w:val="1"/>
          <w:sz w:val="24"/>
          <w:szCs w:val="24"/>
        </w:rPr>
      </w:pPr>
      <w:r w:rsidDel="00000000" w:rsidR="00000000" w:rsidRPr="00000000">
        <w:rPr>
          <w:rtl w:val="0"/>
        </w:rPr>
      </w:r>
    </w:p>
    <w:p w:rsidR="00000000" w:rsidDel="00000000" w:rsidP="00000000" w:rsidRDefault="00000000" w:rsidRPr="00000000" w14:paraId="0000005C">
      <w:pPr>
        <w:spacing w:line="360" w:lineRule="auto"/>
        <w:rPr>
          <w:b w:val="1"/>
          <w:sz w:val="24"/>
          <w:szCs w:val="24"/>
        </w:rPr>
      </w:pPr>
      <w:r w:rsidDel="00000000" w:rsidR="00000000" w:rsidRPr="00000000">
        <w:rPr>
          <w:rtl w:val="0"/>
        </w:rPr>
      </w:r>
    </w:p>
    <w:p w:rsidR="00000000" w:rsidDel="00000000" w:rsidP="00000000" w:rsidRDefault="00000000" w:rsidRPr="00000000" w14:paraId="0000005D">
      <w:pPr>
        <w:spacing w:line="360" w:lineRule="auto"/>
        <w:rPr>
          <w:b w:val="1"/>
          <w:sz w:val="24"/>
          <w:szCs w:val="24"/>
        </w:rPr>
      </w:pPr>
      <w:r w:rsidDel="00000000" w:rsidR="00000000" w:rsidRPr="00000000">
        <w:rPr>
          <w:rtl w:val="0"/>
        </w:rPr>
      </w:r>
    </w:p>
    <w:p w:rsidR="00000000" w:rsidDel="00000000" w:rsidP="00000000" w:rsidRDefault="00000000" w:rsidRPr="00000000" w14:paraId="0000005E">
      <w:pPr>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rPr>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1" w:line="360" w:lineRule="auto"/>
        <w:ind w:left="709" w:right="0" w:hanging="284"/>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425" w:right="0" w:firstLine="284.000000000000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Adapun rancana pengerjaan penelitian ini berdasarkan susunan waktu yang tertera sebagai bahan pengingat penulis dalam mengerjakan skripsi sesuai dengan waktu yang ditentukan yaitu selama 4 bulan. Lebih rincinya akan digambarkan pada tabel berikut ini.</w:t>
      </w:r>
      <w:r w:rsidDel="00000000" w:rsidR="00000000" w:rsidRPr="00000000">
        <w:rPr>
          <w:rtl w:val="0"/>
        </w:rPr>
      </w:r>
    </w:p>
    <w:tbl>
      <w:tblPr>
        <w:tblStyle w:val="Table4"/>
        <w:tblW w:w="9234.999999999996"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1827"/>
        <w:gridCol w:w="299"/>
        <w:gridCol w:w="268"/>
        <w:gridCol w:w="283"/>
        <w:gridCol w:w="287"/>
        <w:gridCol w:w="283"/>
        <w:gridCol w:w="283"/>
        <w:gridCol w:w="286"/>
        <w:gridCol w:w="285"/>
        <w:gridCol w:w="283"/>
        <w:gridCol w:w="283"/>
        <w:gridCol w:w="283"/>
        <w:gridCol w:w="287"/>
        <w:gridCol w:w="283"/>
        <w:gridCol w:w="283"/>
        <w:gridCol w:w="283"/>
        <w:gridCol w:w="288"/>
        <w:gridCol w:w="283"/>
        <w:gridCol w:w="283"/>
        <w:gridCol w:w="283"/>
        <w:gridCol w:w="289"/>
        <w:gridCol w:w="289"/>
        <w:gridCol w:w="289"/>
        <w:gridCol w:w="289"/>
        <w:gridCol w:w="289"/>
        <w:tblGridChange w:id="0">
          <w:tblGrid>
            <w:gridCol w:w="567"/>
            <w:gridCol w:w="1827"/>
            <w:gridCol w:w="299"/>
            <w:gridCol w:w="268"/>
            <w:gridCol w:w="283"/>
            <w:gridCol w:w="287"/>
            <w:gridCol w:w="283"/>
            <w:gridCol w:w="283"/>
            <w:gridCol w:w="286"/>
            <w:gridCol w:w="285"/>
            <w:gridCol w:w="283"/>
            <w:gridCol w:w="283"/>
            <w:gridCol w:w="283"/>
            <w:gridCol w:w="287"/>
            <w:gridCol w:w="283"/>
            <w:gridCol w:w="283"/>
            <w:gridCol w:w="283"/>
            <w:gridCol w:w="288"/>
            <w:gridCol w:w="283"/>
            <w:gridCol w:w="283"/>
            <w:gridCol w:w="283"/>
            <w:gridCol w:w="289"/>
            <w:gridCol w:w="289"/>
            <w:gridCol w:w="289"/>
            <w:gridCol w:w="289"/>
            <w:gridCol w:w="289"/>
          </w:tblGrid>
        </w:tblGridChange>
      </w:tblGrid>
      <w:tr>
        <w:trPr>
          <w:cantSplit w:val="0"/>
          <w:trHeight w:val="567" w:hRule="atLeast"/>
          <w:tblHeader w:val="0"/>
        </w:trPr>
        <w:tc>
          <w:tcPr>
            <w:vMerge w:val="restart"/>
            <w:vAlign w:val="center"/>
          </w:tcPr>
          <w:p w:rsidR="00000000" w:rsidDel="00000000" w:rsidP="00000000" w:rsidRDefault="00000000" w:rsidRPr="00000000" w14:paraId="0000006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Merge w:val="restart"/>
            <w:vAlign w:val="center"/>
          </w:tcPr>
          <w:p w:rsidR="00000000" w:rsidDel="00000000" w:rsidP="00000000" w:rsidRDefault="00000000" w:rsidRPr="00000000" w14:paraId="0000006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w:t>
            </w:r>
          </w:p>
          <w:p w:rsidR="00000000" w:rsidDel="00000000" w:rsidP="00000000" w:rsidRDefault="00000000" w:rsidRPr="00000000" w14:paraId="0000006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minggu</w:t>
            </w:r>
          </w:p>
        </w:tc>
        <w:tc>
          <w:tcPr>
            <w:gridSpan w:val="4"/>
            <w:vAlign w:val="center"/>
          </w:tcPr>
          <w:p w:rsidR="00000000" w:rsidDel="00000000" w:rsidP="00000000" w:rsidRDefault="00000000" w:rsidRPr="00000000" w14:paraId="0000006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Juli 2023</w:t>
            </w:r>
          </w:p>
        </w:tc>
        <w:tc>
          <w:tcPr>
            <w:gridSpan w:val="4"/>
            <w:vAlign w:val="center"/>
          </w:tcPr>
          <w:p w:rsidR="00000000" w:rsidDel="00000000" w:rsidP="00000000" w:rsidRDefault="00000000" w:rsidRPr="00000000" w14:paraId="00000069">
            <w:pPr>
              <w:spacing w:line="360" w:lineRule="auto"/>
              <w:ind w:left="34" w:hanging="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Agustus 2023</w:t>
            </w:r>
          </w:p>
        </w:tc>
        <w:tc>
          <w:tcPr>
            <w:gridSpan w:val="4"/>
            <w:vAlign w:val="center"/>
          </w:tcPr>
          <w:p w:rsidR="00000000" w:rsidDel="00000000" w:rsidP="00000000" w:rsidRDefault="00000000" w:rsidRPr="00000000" w14:paraId="0000006D">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September 2023</w:t>
            </w:r>
          </w:p>
        </w:tc>
        <w:tc>
          <w:tcPr>
            <w:gridSpan w:val="4"/>
            <w:vAlign w:val="center"/>
          </w:tcPr>
          <w:p w:rsidR="00000000" w:rsidDel="00000000" w:rsidP="00000000" w:rsidRDefault="00000000" w:rsidRPr="00000000" w14:paraId="00000071">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Oktober 2023</w:t>
            </w:r>
          </w:p>
        </w:tc>
        <w:tc>
          <w:tcPr>
            <w:gridSpan w:val="4"/>
            <w:vAlign w:val="center"/>
          </w:tcPr>
          <w:p w:rsidR="00000000" w:rsidDel="00000000" w:rsidP="00000000" w:rsidRDefault="00000000" w:rsidRPr="00000000" w14:paraId="0000007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November 2023</w:t>
            </w:r>
          </w:p>
        </w:tc>
        <w:tc>
          <w:tcPr>
            <w:gridSpan w:val="4"/>
          </w:tcPr>
          <w:p w:rsidR="00000000" w:rsidDel="00000000" w:rsidP="00000000" w:rsidRDefault="00000000" w:rsidRPr="00000000" w14:paraId="0000007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Desember 2023</w:t>
            </w:r>
          </w:p>
        </w:tc>
      </w:tr>
      <w:tr>
        <w:trPr>
          <w:cantSplit w:val="0"/>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07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8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8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8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8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8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8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8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8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8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8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8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8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8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8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8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8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9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9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9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9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9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vAlign w:val="center"/>
          </w:tcPr>
          <w:p w:rsidR="00000000" w:rsidDel="00000000" w:rsidP="00000000" w:rsidRDefault="00000000" w:rsidRPr="00000000" w14:paraId="0000009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9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 review</w:t>
            </w:r>
          </w:p>
        </w:tc>
        <w:tc>
          <w:tcPr>
            <w:tcBorders>
              <w:bottom w:color="000000" w:space="0" w:sz="4" w:val="single"/>
            </w:tcBorders>
            <w:shd w:fill="b4c6e7" w:val="clear"/>
          </w:tcPr>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b4c6e7" w:val="clear"/>
          </w:tcPr>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B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Proposal</w:t>
            </w:r>
          </w:p>
        </w:tc>
        <w:tc>
          <w:tcPr>
            <w:tcBorders>
              <w:bottom w:color="000000" w:space="0" w:sz="4" w:val="single"/>
            </w:tcBorders>
            <w:shd w:fill="b4c6e7" w:val="clear"/>
          </w:tcPr>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b4c6e7" w:val="clear"/>
          </w:tcPr>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A">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right w:color="000000" w:space="0" w:sz="4" w:val="single"/>
            </w:tcBorders>
            <w:vAlign w:val="center"/>
          </w:tcPr>
          <w:p w:rsidR="00000000" w:rsidDel="00000000" w:rsidP="00000000" w:rsidRDefault="00000000" w:rsidRPr="00000000" w14:paraId="000000C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Penulisan Bab 1</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CD">
            <w:pPr>
              <w:spacing w:line="36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CE">
            <w:pPr>
              <w:spacing w:line="360" w:lineRule="auto"/>
              <w:rPr>
                <w:rFonts w:ascii="Times New Roman" w:cs="Times New Roman" w:eastAsia="Times New Roman" w:hAnsi="Times New Roman"/>
                <w:color w:val="8eaadb"/>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CF">
            <w:pPr>
              <w:spacing w:line="360" w:lineRule="auto"/>
              <w:rPr>
                <w:rFonts w:ascii="Times New Roman" w:cs="Times New Roman" w:eastAsia="Times New Roman" w:hAnsi="Times New Roman"/>
                <w:color w:val="8eaadb"/>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0D0">
            <w:pPr>
              <w:spacing w:line="360" w:lineRule="auto"/>
              <w:rPr>
                <w:rFonts w:ascii="Times New Roman" w:cs="Times New Roman" w:eastAsia="Times New Roman" w:hAnsi="Times New Roman"/>
                <w:color w:val="8eaadb"/>
              </w:rPr>
            </w:pPr>
            <w:r w:rsidDel="00000000" w:rsidR="00000000" w:rsidRPr="00000000">
              <w:rPr>
                <w:rtl w:val="0"/>
              </w:rPr>
            </w:r>
          </w:p>
        </w:tc>
        <w:tc>
          <w:tcPr>
            <w:tcBorders>
              <w:left w:color="000000" w:space="0" w:sz="4" w:val="single"/>
            </w:tcBorders>
            <w:shd w:fill="b4c6e7" w:val="clear"/>
          </w:tcPr>
          <w:p w:rsidR="00000000" w:rsidDel="00000000" w:rsidP="00000000" w:rsidRDefault="00000000" w:rsidRPr="00000000" w14:paraId="000000D1">
            <w:pPr>
              <w:spacing w:line="360" w:lineRule="auto"/>
              <w:rPr>
                <w:rFonts w:ascii="Times New Roman" w:cs="Times New Roman" w:eastAsia="Times New Roman" w:hAnsi="Times New Roman"/>
                <w:color w:val="8eaadb"/>
              </w:rPr>
            </w:pPr>
            <w:r w:rsidDel="00000000" w:rsidR="00000000" w:rsidRPr="00000000">
              <w:rPr>
                <w:rtl w:val="0"/>
              </w:rPr>
            </w:r>
          </w:p>
        </w:tc>
        <w:tc>
          <w:tcPr>
            <w:shd w:fill="ffffff" w:val="clear"/>
          </w:tcPr>
          <w:p w:rsidR="00000000" w:rsidDel="00000000" w:rsidP="00000000" w:rsidRDefault="00000000" w:rsidRPr="00000000" w14:paraId="000000D2">
            <w:pPr>
              <w:spacing w:line="360" w:lineRule="auto"/>
              <w:rPr>
                <w:rFonts w:ascii="Times New Roman" w:cs="Times New Roman" w:eastAsia="Times New Roman" w:hAnsi="Times New Roman"/>
                <w:color w:val="8eaadb"/>
              </w:rPr>
            </w:pPr>
            <w:r w:rsidDel="00000000" w:rsidR="00000000" w:rsidRPr="00000000">
              <w:rPr>
                <w:rtl w:val="0"/>
              </w:rPr>
            </w:r>
          </w:p>
        </w:tc>
        <w:tc>
          <w:tcPr/>
          <w:p w:rsidR="00000000" w:rsidDel="00000000" w:rsidP="00000000" w:rsidRDefault="00000000" w:rsidRPr="00000000" w14:paraId="000000D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E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Penulisan Bab 2</w:t>
            </w:r>
          </w:p>
        </w:tc>
        <w:tc>
          <w:tcPr>
            <w:tcBorders>
              <w:top w:color="000000" w:space="0" w:sz="4" w:val="single"/>
            </w:tcBorders>
          </w:tcPr>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tcPr>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tcPr>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tl w:val="0"/>
              </w:rPr>
            </w:r>
          </w:p>
        </w:tc>
        <w:tc>
          <w:tcPr>
            <w:tcBorders>
              <w:top w:color="000000" w:space="0" w:sz="4" w:val="single"/>
            </w:tcBorders>
            <w:shd w:fill="ffffff" w:val="clear"/>
          </w:tcPr>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0EC">
            <w:pPr>
              <w:spacing w:line="360" w:lineRule="auto"/>
              <w:rPr>
                <w:rFonts w:ascii="Times New Roman" w:cs="Times New Roman" w:eastAsia="Times New Roman" w:hAnsi="Times New Roman"/>
                <w:color w:val="8eaadb"/>
              </w:rPr>
            </w:pPr>
            <w:r w:rsidDel="00000000" w:rsidR="00000000" w:rsidRPr="00000000">
              <w:rPr>
                <w:rtl w:val="0"/>
              </w:rPr>
            </w:r>
          </w:p>
        </w:tc>
        <w:tc>
          <w:tcPr>
            <w:shd w:fill="b4c6e7" w:val="clear"/>
          </w:tcPr>
          <w:p w:rsidR="00000000" w:rsidDel="00000000" w:rsidP="00000000" w:rsidRDefault="00000000" w:rsidRPr="00000000" w14:paraId="000000ED">
            <w:pPr>
              <w:spacing w:line="360" w:lineRule="auto"/>
              <w:rPr>
                <w:rFonts w:ascii="Times New Roman" w:cs="Times New Roman" w:eastAsia="Times New Roman" w:hAnsi="Times New Roman"/>
                <w:color w:val="8eaadb"/>
              </w:rPr>
            </w:pPr>
            <w:r w:rsidDel="00000000" w:rsidR="00000000" w:rsidRPr="00000000">
              <w:rPr>
                <w:rtl w:val="0"/>
              </w:rPr>
            </w:r>
          </w:p>
        </w:tc>
        <w:tc>
          <w:tcPr>
            <w:shd w:fill="b4c6e7" w:val="clear"/>
          </w:tcPr>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E">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0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Penulisan Bab 3</w:t>
            </w:r>
          </w:p>
        </w:tc>
        <w:tc>
          <w:tcPr/>
          <w:p w:rsidR="00000000" w:rsidDel="00000000" w:rsidP="00000000" w:rsidRDefault="00000000" w:rsidRPr="00000000" w14:paraId="0000010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9">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0B">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0D">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0F">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10">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8">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1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Penulisan Bab 4</w:t>
            </w:r>
          </w:p>
        </w:tc>
        <w:tc>
          <w:tcPr/>
          <w:p w:rsidR="00000000" w:rsidDel="00000000" w:rsidP="00000000" w:rsidRDefault="00000000" w:rsidRPr="00000000" w14:paraId="0000011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E">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F">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8">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29">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2A">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2B">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2C">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2D">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2E">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13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w:t>
            </w:r>
          </w:p>
        </w:tc>
        <w:tc>
          <w:tcPr/>
          <w:p w:rsidR="00000000" w:rsidDel="00000000" w:rsidP="00000000" w:rsidRDefault="00000000" w:rsidRPr="00000000" w14:paraId="0000013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E">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F">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6">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tl w:val="0"/>
              </w:rPr>
            </w:r>
          </w:p>
        </w:tc>
        <w:tc>
          <w:tcPr>
            <w:shd w:fill="b4c6e7" w:val="clear"/>
          </w:tcPr>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14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Bimbingan/</w:t>
            </w:r>
          </w:p>
          <w:p w:rsidR="00000000" w:rsidDel="00000000" w:rsidP="00000000" w:rsidRDefault="00000000" w:rsidRPr="00000000" w14:paraId="0000014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w:t>
            </w:r>
          </w:p>
        </w:tc>
        <w:tc>
          <w:tcPr>
            <w:shd w:fill="ffe599" w:val="clear"/>
          </w:tcPr>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1">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2">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8">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9">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B">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C">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D">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E">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5F">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60">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61">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62">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63">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64">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65">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66">
            <w:pPr>
              <w:spacing w:line="360" w:lineRule="auto"/>
              <w:rPr>
                <w:rFonts w:ascii="Times New Roman" w:cs="Times New Roman" w:eastAsia="Times New Roman" w:hAnsi="Times New Roman"/>
              </w:rPr>
            </w:pPr>
            <w:r w:rsidDel="00000000" w:rsidR="00000000" w:rsidRPr="00000000">
              <w:rPr>
                <w:rtl w:val="0"/>
              </w:rPr>
            </w:r>
          </w:p>
        </w:tc>
        <w:tc>
          <w:tcPr>
            <w:shd w:fill="ffe599" w:val="clear"/>
          </w:tcPr>
          <w:p w:rsidR="00000000" w:rsidDel="00000000" w:rsidP="00000000" w:rsidRDefault="00000000" w:rsidRPr="00000000" w14:paraId="00000167">
            <w:pP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vAlign w:val="center"/>
          </w:tcPr>
          <w:p w:rsidR="00000000" w:rsidDel="00000000" w:rsidP="00000000" w:rsidRDefault="00000000" w:rsidRPr="00000000" w14:paraId="0000016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Publikasi</w:t>
            </w:r>
          </w:p>
        </w:tc>
        <w:tc>
          <w:tcPr>
            <w:shd w:fill="ffffff" w:val="clear"/>
          </w:tcPr>
          <w:p w:rsidR="00000000" w:rsidDel="00000000" w:rsidP="00000000" w:rsidRDefault="00000000" w:rsidRPr="00000000" w14:paraId="0000016A">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6B">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6C">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6D">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6E">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6F">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0">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1">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4">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5">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6">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7">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8">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9">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rPr>
                <w:rFonts w:ascii="Times New Roman" w:cs="Times New Roman" w:eastAsia="Times New Roman" w:hAnsi="Times New Roman"/>
                <w:color w:val="ffffff"/>
              </w:rPr>
            </w:pPr>
            <w:r w:rsidDel="00000000" w:rsidR="00000000" w:rsidRPr="00000000">
              <w:rPr>
                <w:rtl w:val="0"/>
              </w:rPr>
            </w:r>
          </w:p>
        </w:tc>
        <w:tc>
          <w:tcPr>
            <w:shd w:fill="ffffff" w:val="clear"/>
          </w:tcPr>
          <w:p w:rsidR="00000000" w:rsidDel="00000000" w:rsidP="00000000" w:rsidRDefault="00000000" w:rsidRPr="00000000" w14:paraId="0000017B">
            <w:pPr>
              <w:spacing w:line="360" w:lineRule="auto"/>
              <w:rPr>
                <w:rFonts w:ascii="Times New Roman" w:cs="Times New Roman" w:eastAsia="Times New Roman" w:hAnsi="Times New Roman"/>
                <w:color w:val="ffffff"/>
              </w:rPr>
            </w:pPr>
            <w:r w:rsidDel="00000000" w:rsidR="00000000" w:rsidRPr="00000000">
              <w:rPr>
                <w:rtl w:val="0"/>
              </w:rPr>
            </w:r>
          </w:p>
        </w:tc>
        <w:tc>
          <w:tcPr>
            <w:shd w:fill="ffffff" w:val="clear"/>
          </w:tcPr>
          <w:p w:rsidR="00000000" w:rsidDel="00000000" w:rsidP="00000000" w:rsidRDefault="00000000" w:rsidRPr="00000000" w14:paraId="0000017C">
            <w:pPr>
              <w:spacing w:line="360" w:lineRule="auto"/>
              <w:rPr>
                <w:rFonts w:ascii="Times New Roman" w:cs="Times New Roman" w:eastAsia="Times New Roman" w:hAnsi="Times New Roman"/>
                <w:color w:val="ffffff"/>
              </w:rPr>
            </w:pPr>
            <w:r w:rsidDel="00000000" w:rsidR="00000000" w:rsidRPr="00000000">
              <w:rPr>
                <w:rtl w:val="0"/>
              </w:rPr>
            </w:r>
          </w:p>
        </w:tc>
        <w:tc>
          <w:tcPr>
            <w:shd w:fill="ffffff" w:val="clear"/>
          </w:tcPr>
          <w:p w:rsidR="00000000" w:rsidDel="00000000" w:rsidP="00000000" w:rsidRDefault="00000000" w:rsidRPr="00000000" w14:paraId="0000017D">
            <w:pPr>
              <w:spacing w:line="36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7E">
            <w:pPr>
              <w:spacing w:line="360" w:lineRule="auto"/>
              <w:rPr>
                <w:rFonts w:ascii="Times New Roman" w:cs="Times New Roman" w:eastAsia="Times New Roman" w:hAnsi="Times New Roman"/>
              </w:rPr>
            </w:pPr>
            <w:r w:rsidDel="00000000" w:rsidR="00000000" w:rsidRPr="00000000">
              <w:rPr>
                <w:rtl w:val="0"/>
              </w:rPr>
            </w:r>
          </w:p>
        </w:tc>
        <w:tc>
          <w:tcPr>
            <w:shd w:fill="f4b083" w:val="clear"/>
          </w:tcPr>
          <w:p w:rsidR="00000000" w:rsidDel="00000000" w:rsidP="00000000" w:rsidRDefault="00000000" w:rsidRPr="00000000" w14:paraId="0000017F">
            <w:pPr>
              <w:spacing w:line="360" w:lineRule="auto"/>
              <w:rPr>
                <w:rFonts w:ascii="Times New Roman" w:cs="Times New Roman" w:eastAsia="Times New Roman" w:hAnsi="Times New Roman"/>
              </w:rPr>
            </w:pPr>
            <w:r w:rsidDel="00000000" w:rsidR="00000000" w:rsidRPr="00000000">
              <w:rPr>
                <w:rtl w:val="0"/>
              </w:rPr>
            </w:r>
          </w:p>
        </w:tc>
        <w:tc>
          <w:tcPr>
            <w:shd w:fill="f4b083" w:val="clear"/>
          </w:tcPr>
          <w:p w:rsidR="00000000" w:rsidDel="00000000" w:rsidP="00000000" w:rsidRDefault="00000000" w:rsidRPr="00000000" w14:paraId="00000180">
            <w:pPr>
              <w:spacing w:line="360" w:lineRule="auto"/>
              <w:rPr>
                <w:rFonts w:ascii="Times New Roman" w:cs="Times New Roman" w:eastAsia="Times New Roman" w:hAnsi="Times New Roman"/>
              </w:rPr>
            </w:pPr>
            <w:r w:rsidDel="00000000" w:rsidR="00000000" w:rsidRPr="00000000">
              <w:rPr>
                <w:rtl w:val="0"/>
              </w:rPr>
            </w:r>
          </w:p>
        </w:tc>
        <w:tc>
          <w:tcPr>
            <w:shd w:fill="f4b083" w:val="clear"/>
          </w:tcPr>
          <w:p w:rsidR="00000000" w:rsidDel="00000000" w:rsidP="00000000" w:rsidRDefault="00000000" w:rsidRPr="00000000" w14:paraId="00000181">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2">
      <w:pPr>
        <w:spacing w:after="0" w:line="360" w:lineRule="auto"/>
        <w:rPr>
          <w:sz w:val="24"/>
          <w:szCs w:val="24"/>
        </w:rPr>
      </w:pPr>
      <w:r w:rsidDel="00000000" w:rsidR="00000000" w:rsidRPr="00000000">
        <w:rPr>
          <w:rtl w:val="0"/>
        </w:rPr>
      </w:r>
    </w:p>
    <w:p w:rsidR="00000000" w:rsidDel="00000000" w:rsidP="00000000" w:rsidRDefault="00000000" w:rsidRPr="00000000" w14:paraId="00000183">
      <w:pPr>
        <w:spacing w:after="0" w:line="360" w:lineRule="auto"/>
        <w:rPr>
          <w:sz w:val="24"/>
          <w:szCs w:val="24"/>
        </w:rPr>
      </w:pPr>
      <w:r w:rsidDel="00000000" w:rsidR="00000000" w:rsidRPr="00000000">
        <w:rPr>
          <w:rtl w:val="0"/>
        </w:rPr>
      </w:r>
    </w:p>
    <w:p w:rsidR="00000000" w:rsidDel="00000000" w:rsidP="00000000" w:rsidRDefault="00000000" w:rsidRPr="00000000" w14:paraId="00000184">
      <w:pPr>
        <w:spacing w:after="0" w:line="360" w:lineRule="auto"/>
        <w:rPr>
          <w:sz w:val="24"/>
          <w:szCs w:val="24"/>
        </w:rPr>
      </w:pPr>
      <w:r w:rsidDel="00000000" w:rsidR="00000000" w:rsidRPr="00000000">
        <w:rPr>
          <w:rtl w:val="0"/>
        </w:rPr>
      </w:r>
    </w:p>
    <w:p w:rsidR="00000000" w:rsidDel="00000000" w:rsidP="00000000" w:rsidRDefault="00000000" w:rsidRPr="00000000" w14:paraId="00000185">
      <w:pPr>
        <w:spacing w:after="0" w:line="360" w:lineRule="auto"/>
        <w:rPr>
          <w:sz w:val="24"/>
          <w:szCs w:val="24"/>
        </w:rPr>
      </w:pPr>
      <w:r w:rsidDel="00000000" w:rsidR="00000000" w:rsidRPr="00000000">
        <w:rPr>
          <w:rtl w:val="0"/>
        </w:rPr>
      </w:r>
    </w:p>
    <w:p w:rsidR="00000000" w:rsidDel="00000000" w:rsidP="00000000" w:rsidRDefault="00000000" w:rsidRPr="00000000" w14:paraId="00000186">
      <w:pPr>
        <w:spacing w:after="0" w:line="360" w:lineRule="auto"/>
        <w:rPr>
          <w:sz w:val="24"/>
          <w:szCs w:val="24"/>
        </w:rPr>
      </w:pPr>
      <w:r w:rsidDel="00000000" w:rsidR="00000000" w:rsidRPr="00000000">
        <w:rPr>
          <w:rtl w:val="0"/>
        </w:rPr>
      </w:r>
    </w:p>
    <w:p w:rsidR="00000000" w:rsidDel="00000000" w:rsidP="00000000" w:rsidRDefault="00000000" w:rsidRPr="00000000" w14:paraId="00000187">
      <w:pPr>
        <w:spacing w:after="0" w:line="360" w:lineRule="auto"/>
        <w:rPr>
          <w:sz w:val="24"/>
          <w:szCs w:val="24"/>
        </w:rPr>
      </w:pPr>
      <w:r w:rsidDel="00000000" w:rsidR="00000000" w:rsidRPr="00000000">
        <w:rPr>
          <w:rtl w:val="0"/>
        </w:rPr>
      </w:r>
    </w:p>
    <w:p w:rsidR="00000000" w:rsidDel="00000000" w:rsidP="00000000" w:rsidRDefault="00000000" w:rsidRPr="00000000" w14:paraId="00000188">
      <w:pPr>
        <w:spacing w:after="0" w:line="360" w:lineRule="auto"/>
        <w:rPr>
          <w:sz w:val="24"/>
          <w:szCs w:val="24"/>
        </w:rPr>
      </w:pPr>
      <w:r w:rsidDel="00000000" w:rsidR="00000000" w:rsidRPr="00000000">
        <w:rPr>
          <w:rtl w:val="0"/>
        </w:rPr>
      </w:r>
    </w:p>
    <w:p w:rsidR="00000000" w:rsidDel="00000000" w:rsidP="00000000" w:rsidRDefault="00000000" w:rsidRPr="00000000" w14:paraId="00000189">
      <w:pPr>
        <w:spacing w:after="0" w:line="360" w:lineRule="auto"/>
        <w:rPr>
          <w:sz w:val="24"/>
          <w:szCs w:val="24"/>
        </w:rPr>
      </w:pPr>
      <w:r w:rsidDel="00000000" w:rsidR="00000000" w:rsidRPr="00000000">
        <w:rPr>
          <w:rtl w:val="0"/>
        </w:rPr>
      </w:r>
    </w:p>
    <w:p w:rsidR="00000000" w:rsidDel="00000000" w:rsidP="00000000" w:rsidRDefault="00000000" w:rsidRPr="00000000" w14:paraId="0000018A">
      <w:pPr>
        <w:spacing w:after="0" w:line="360" w:lineRule="auto"/>
        <w:rPr>
          <w:sz w:val="24"/>
          <w:szCs w:val="24"/>
        </w:rPr>
      </w:pPr>
      <w:r w:rsidDel="00000000" w:rsidR="00000000" w:rsidRPr="00000000">
        <w:rPr>
          <w:rtl w:val="0"/>
        </w:rPr>
      </w:r>
    </w:p>
    <w:p w:rsidR="00000000" w:rsidDel="00000000" w:rsidP="00000000" w:rsidRDefault="00000000" w:rsidRPr="00000000" w14:paraId="0000018B">
      <w:pPr>
        <w:spacing w:after="0" w:line="360" w:lineRule="auto"/>
        <w:rPr>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1" w:line="360" w:lineRule="auto"/>
        <w:ind w:left="709" w:right="0" w:hanging="283"/>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Publikasi</w:t>
      </w:r>
    </w:p>
    <w:p w:rsidR="00000000" w:rsidDel="00000000" w:rsidP="00000000" w:rsidRDefault="00000000" w:rsidRPr="00000000" w14:paraId="0000018D">
      <w:pPr>
        <w:spacing w:line="360" w:lineRule="auto"/>
        <w:ind w:left="426" w:firstLine="283.00000000000006"/>
        <w:jc w:val="both"/>
        <w:rPr>
          <w:b w:val="1"/>
          <w:sz w:val="24"/>
          <w:szCs w:val="24"/>
        </w:rPr>
      </w:pPr>
      <w:r w:rsidDel="00000000" w:rsidR="00000000" w:rsidRPr="00000000">
        <w:rPr>
          <w:sz w:val="24"/>
          <w:szCs w:val="24"/>
          <w:rtl w:val="0"/>
        </w:rPr>
        <w:t xml:space="preserve">Adapun beberapa website jurnal yang rencana sebagai target publikasi untuk penelitian kali ini yaitu, </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1" w:line="360" w:lineRule="auto"/>
        <w:ind w:left="10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Judul target publikasi yang pertama adalah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Jurnal The Original Research of Mathematics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dari Universitas Majalengka, dengan akreditasi sintanya adalah 5 untuk link akses jurnal tersebut dapat di klik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disini</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1" w:line="360" w:lineRule="auto"/>
        <w:ind w:left="10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Judul target publikasi yang kedua adalah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Journal Mathematics Education Sigma [JMES]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dari Universitas Muhammadiyah Sumatera Utara, dengan akreditasi sintanya adalah 5 untuk link akses jurnal tersebut dapat di klik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disini</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1" w:line="360" w:lineRule="auto"/>
        <w:ind w:left="10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Judul target publikasi yang ketiga adalah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Jurnal Ilmiah Matematika Realistik</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dari Universitas Teknorat Indonesia, dengan akreditasi sintanya adalah 5, dan untuk link akses jurnal tersebut dapat di klik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disini</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1" w:line="360" w:lineRule="auto"/>
        <w:ind w:left="10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Judul target publikasi yang ketiga adalah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Jurnal Sains dan Teknlogi</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dari Universitas KH.A Wahab Hasbullah, dengan akreditasi sintanya adalah 6, dan untuk link akses jurnal tersebut dapat di klik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disini</w:t>
        </w:r>
      </w:hyperlink>
      <w:r w:rsidDel="00000000" w:rsidR="00000000" w:rsidRPr="00000000">
        <w:rPr>
          <w:rtl w:val="0"/>
        </w:rPr>
      </w:r>
    </w:p>
    <w:p w:rsidR="00000000" w:rsidDel="00000000" w:rsidP="00000000" w:rsidRDefault="00000000" w:rsidRPr="00000000" w14:paraId="00000192">
      <w:pPr>
        <w:spacing w:line="360" w:lineRule="auto"/>
        <w:rPr>
          <w:b w:val="1"/>
          <w:sz w:val="24"/>
          <w:szCs w:val="24"/>
        </w:rPr>
      </w:pPr>
      <w:r w:rsidDel="00000000" w:rsidR="00000000" w:rsidRPr="00000000">
        <w:rPr>
          <w:rtl w:val="0"/>
        </w:rPr>
      </w:r>
    </w:p>
    <w:p w:rsidR="00000000" w:rsidDel="00000000" w:rsidP="00000000" w:rsidRDefault="00000000" w:rsidRPr="00000000" w14:paraId="00000193">
      <w:pPr>
        <w:spacing w:line="360" w:lineRule="auto"/>
        <w:rPr>
          <w:b w:val="1"/>
          <w:sz w:val="24"/>
          <w:szCs w:val="24"/>
        </w:rPr>
      </w:pPr>
      <w:r w:rsidDel="00000000" w:rsidR="00000000" w:rsidRPr="00000000">
        <w:rPr>
          <w:rtl w:val="0"/>
        </w:rPr>
      </w:r>
    </w:p>
    <w:p w:rsidR="00000000" w:rsidDel="00000000" w:rsidP="00000000" w:rsidRDefault="00000000" w:rsidRPr="00000000" w14:paraId="00000194">
      <w:pPr>
        <w:spacing w:line="360" w:lineRule="auto"/>
        <w:rPr>
          <w:b w:val="1"/>
          <w:sz w:val="24"/>
          <w:szCs w:val="24"/>
        </w:rPr>
      </w:pPr>
      <w:r w:rsidDel="00000000" w:rsidR="00000000" w:rsidRPr="00000000">
        <w:rPr>
          <w:rtl w:val="0"/>
        </w:rPr>
      </w:r>
    </w:p>
    <w:p w:rsidR="00000000" w:rsidDel="00000000" w:rsidP="00000000" w:rsidRDefault="00000000" w:rsidRPr="00000000" w14:paraId="00000195">
      <w:pPr>
        <w:spacing w:line="360" w:lineRule="auto"/>
        <w:rPr>
          <w:b w:val="1"/>
          <w:sz w:val="24"/>
          <w:szCs w:val="24"/>
        </w:rPr>
      </w:pPr>
      <w:r w:rsidDel="00000000" w:rsidR="00000000" w:rsidRPr="00000000">
        <w:rPr>
          <w:rtl w:val="0"/>
        </w:rPr>
      </w:r>
    </w:p>
    <w:p w:rsidR="00000000" w:rsidDel="00000000" w:rsidP="00000000" w:rsidRDefault="00000000" w:rsidRPr="00000000" w14:paraId="00000196">
      <w:pPr>
        <w:spacing w:line="360" w:lineRule="auto"/>
        <w:rPr>
          <w:b w:val="1"/>
          <w:sz w:val="24"/>
          <w:szCs w:val="24"/>
        </w:rPr>
      </w:pPr>
      <w:r w:rsidDel="00000000" w:rsidR="00000000" w:rsidRPr="00000000">
        <w:rPr>
          <w:rtl w:val="0"/>
        </w:rPr>
      </w:r>
    </w:p>
    <w:p w:rsidR="00000000" w:rsidDel="00000000" w:rsidP="00000000" w:rsidRDefault="00000000" w:rsidRPr="00000000" w14:paraId="00000197">
      <w:pPr>
        <w:spacing w:line="360" w:lineRule="auto"/>
        <w:rPr>
          <w:b w:val="1"/>
          <w:sz w:val="24"/>
          <w:szCs w:val="24"/>
        </w:rPr>
      </w:pPr>
      <w:r w:rsidDel="00000000" w:rsidR="00000000" w:rsidRPr="00000000">
        <w:rPr>
          <w:rtl w:val="0"/>
        </w:rPr>
      </w:r>
    </w:p>
    <w:p w:rsidR="00000000" w:rsidDel="00000000" w:rsidP="00000000" w:rsidRDefault="00000000" w:rsidRPr="00000000" w14:paraId="00000198">
      <w:pPr>
        <w:spacing w:line="360" w:lineRule="auto"/>
        <w:rPr>
          <w:b w:val="1"/>
          <w:sz w:val="24"/>
          <w:szCs w:val="24"/>
        </w:rPr>
      </w:pPr>
      <w:r w:rsidDel="00000000" w:rsidR="00000000" w:rsidRPr="00000000">
        <w:rPr>
          <w:rtl w:val="0"/>
        </w:rPr>
      </w:r>
    </w:p>
    <w:p w:rsidR="00000000" w:rsidDel="00000000" w:rsidP="00000000" w:rsidRDefault="00000000" w:rsidRPr="00000000" w14:paraId="00000199">
      <w:pPr>
        <w:spacing w:line="360" w:lineRule="auto"/>
        <w:rPr>
          <w:b w:val="1"/>
          <w:sz w:val="24"/>
          <w:szCs w:val="24"/>
        </w:rPr>
      </w:pPr>
      <w:r w:rsidDel="00000000" w:rsidR="00000000" w:rsidRPr="00000000">
        <w:rPr>
          <w:rtl w:val="0"/>
        </w:rPr>
      </w:r>
    </w:p>
    <w:p w:rsidR="00000000" w:rsidDel="00000000" w:rsidP="00000000" w:rsidRDefault="00000000" w:rsidRPr="00000000" w14:paraId="0000019A">
      <w:pPr>
        <w:spacing w:line="360" w:lineRule="auto"/>
        <w:rPr>
          <w:b w:val="1"/>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1" w:line="360" w:lineRule="auto"/>
        <w:ind w:left="709" w:right="0" w:hanging="283"/>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Referensi</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4" w:right="0" w:hanging="384.00000000000006"/>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smallCaps w:val="0"/>
            <w:sz w:val="24"/>
            <w:szCs w:val="24"/>
            <w:vertAlign w:val="baseline"/>
            <w:rtl w:val="0"/>
          </w:rPr>
          <w:t xml:space="preserve">[1]</w:t>
          <w:tab/>
          <w:t xml:space="preserve">Suma’inna, “The existence of ‐bounded solution operators of the thermoelastic plate equation with Dirichlet boundary conditions,” </w:t>
        </w:r>
      </w:hyperlink>
      <w:hyperlink r:id="rId23">
        <w:r w:rsidDel="00000000" w:rsidR="00000000" w:rsidRPr="00000000">
          <w:rPr>
            <w:rFonts w:ascii="Times New Roman" w:cs="Times New Roman" w:eastAsia="Times New Roman" w:hAnsi="Times New Roman"/>
            <w:i w:val="1"/>
            <w:smallCaps w:val="0"/>
            <w:sz w:val="24"/>
            <w:szCs w:val="24"/>
            <w:vertAlign w:val="baseline"/>
            <w:rtl w:val="0"/>
          </w:rPr>
          <w:t xml:space="preserve">Math. Methods Appl. Sci.</w:t>
        </w:r>
      </w:hyperlink>
      <w:hyperlink r:id="rId24">
        <w:r w:rsidDel="00000000" w:rsidR="00000000" w:rsidRPr="00000000">
          <w:rPr>
            <w:rFonts w:ascii="Times New Roman" w:cs="Times New Roman" w:eastAsia="Times New Roman" w:hAnsi="Times New Roman"/>
            <w:smallCaps w:val="0"/>
            <w:sz w:val="24"/>
            <w:szCs w:val="24"/>
            <w:vertAlign w:val="baseline"/>
            <w:rtl w:val="0"/>
          </w:rPr>
          <w:t xml:space="preserve">, vol. 41, no. 4, pp. 1578–1599, Mar. 2018, doi: 10.1002/mma.4687.</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4" w:right="0" w:hanging="384.00000000000006"/>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smallCaps w:val="0"/>
            <w:sz w:val="24"/>
            <w:szCs w:val="24"/>
            <w:vertAlign w:val="baseline"/>
            <w:rtl w:val="0"/>
          </w:rPr>
          <w:t xml:space="preserve">[2]</w:t>
          <w:tab/>
          <w:t xml:space="preserve">D. C. Tiara, “Operator solusi sistem persamaan Fluida termampatkan tipekorteweg dengan Syarat batas bebas pada kasus Koefisien konstan di Bent-Half-Space,” bachelorThesis, Fakultas Sains dan Teknologi UIN Syarif Hidayatullah Jakarta, 2023. Accessed: Jul. 02, 2023. [Online]. Available: https://repository.uinjkt.ac.id/dspace/handle/123456789/71135</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4" w:right="0" w:hanging="384.00000000000006"/>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smallCaps w:val="0"/>
            <w:sz w:val="24"/>
            <w:szCs w:val="24"/>
            <w:vertAlign w:val="baseline"/>
            <w:rtl w:val="0"/>
          </w:rPr>
          <w:t xml:space="preserve">[3]</w:t>
          <w:tab/>
          <w:t xml:space="preserve">F. Arnis, “Solusi model fluida termampatkan tipe korteweg pada kasus koefisien konstan dengan kondisi syarat batas slip di bent half-space,” bachelorThesis, Fakultas Sains dan Teknologi UIN Syarif Hidayatullah Jakarta, 2023. Accessed: Jul. 02, 2023. [Online]. Available: https://repository.uinjkt.ac.id/dspace/handle/123456789/67818</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4" w:right="0" w:hanging="384.00000000000006"/>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smallCaps w:val="0"/>
            <w:sz w:val="24"/>
            <w:szCs w:val="24"/>
            <w:vertAlign w:val="baseline"/>
            <w:rtl w:val="0"/>
          </w:rPr>
          <w:t xml:space="preserve">[4]</w:t>
          <w:tab/>
          <w:t xml:space="preserve">S. Inna, S. Maryani, and H. Saito, “Half-space model problem for a compressible fluid model of Korteweg type with slip boundary condition,” </w:t>
        </w:r>
      </w:hyperlink>
      <w:hyperlink r:id="rId28">
        <w:r w:rsidDel="00000000" w:rsidR="00000000" w:rsidRPr="00000000">
          <w:rPr>
            <w:rFonts w:ascii="Times New Roman" w:cs="Times New Roman" w:eastAsia="Times New Roman" w:hAnsi="Times New Roman"/>
            <w:i w:val="1"/>
            <w:smallCaps w:val="0"/>
            <w:sz w:val="24"/>
            <w:szCs w:val="24"/>
            <w:vertAlign w:val="baseline"/>
            <w:rtl w:val="0"/>
          </w:rPr>
          <w:t xml:space="preserve">J. Phys. Conf. Ser.</w:t>
        </w:r>
      </w:hyperlink>
      <w:hyperlink r:id="rId29">
        <w:r w:rsidDel="00000000" w:rsidR="00000000" w:rsidRPr="00000000">
          <w:rPr>
            <w:rFonts w:ascii="Times New Roman" w:cs="Times New Roman" w:eastAsia="Times New Roman" w:hAnsi="Times New Roman"/>
            <w:smallCaps w:val="0"/>
            <w:sz w:val="24"/>
            <w:szCs w:val="24"/>
            <w:vertAlign w:val="baseline"/>
            <w:rtl w:val="0"/>
          </w:rPr>
          <w:t xml:space="preserve">, vol. 1494, no. 1, p. 012014, Mar. 2020, doi: 10.1088/1742-6596/1494/1/012014.</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4" w:right="0" w:hanging="384.00000000000006"/>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smallCaps w:val="0"/>
            <w:sz w:val="24"/>
            <w:szCs w:val="24"/>
            <w:vertAlign w:val="baseline"/>
            <w:rtl w:val="0"/>
          </w:rPr>
          <w:t xml:space="preserve">[5]</w:t>
          <w:tab/>
          <w:t xml:space="preserve">H. Saito, “Existence of R-bounded solution operator families for a compressible fluid model of Korteweg type on the half-space,” </w:t>
        </w:r>
      </w:hyperlink>
      <w:hyperlink r:id="rId31">
        <w:r w:rsidDel="00000000" w:rsidR="00000000" w:rsidRPr="00000000">
          <w:rPr>
            <w:rFonts w:ascii="Times New Roman" w:cs="Times New Roman" w:eastAsia="Times New Roman" w:hAnsi="Times New Roman"/>
            <w:i w:val="1"/>
            <w:smallCaps w:val="0"/>
            <w:sz w:val="24"/>
            <w:szCs w:val="24"/>
            <w:vertAlign w:val="baseline"/>
            <w:rtl w:val="0"/>
          </w:rPr>
          <w:t xml:space="preserve">Math. Methods Appl. Sci.</w:t>
        </w:r>
      </w:hyperlink>
      <w:hyperlink r:id="rId32">
        <w:r w:rsidDel="00000000" w:rsidR="00000000" w:rsidRPr="00000000">
          <w:rPr>
            <w:rFonts w:ascii="Times New Roman" w:cs="Times New Roman" w:eastAsia="Times New Roman" w:hAnsi="Times New Roman"/>
            <w:smallCaps w:val="0"/>
            <w:sz w:val="24"/>
            <w:szCs w:val="24"/>
            <w:vertAlign w:val="baseline"/>
            <w:rtl w:val="0"/>
          </w:rPr>
          <w:t xml:space="preserve">, vol. 44, no. 2, pp. 1744–1787, 2021, doi: 10.1002/mma.6875.</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4" w:right="0" w:hanging="384.00000000000006"/>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33">
        <w:r w:rsidDel="00000000" w:rsidR="00000000" w:rsidRPr="00000000">
          <w:rPr>
            <w:rFonts w:ascii="Times New Roman" w:cs="Times New Roman" w:eastAsia="Times New Roman" w:hAnsi="Times New Roman"/>
            <w:smallCaps w:val="0"/>
            <w:sz w:val="24"/>
            <w:szCs w:val="24"/>
            <w:vertAlign w:val="baseline"/>
            <w:rtl w:val="0"/>
          </w:rPr>
          <w:t xml:space="preserve">[6]</w:t>
          <w:tab/>
          <w:t xml:space="preserve">H. Saito, “Compressible Fluid Model of Korteweg Type with Free Boundary Condition: Model Problem,” </w:t>
        </w:r>
      </w:hyperlink>
      <w:hyperlink r:id="rId34">
        <w:r w:rsidDel="00000000" w:rsidR="00000000" w:rsidRPr="00000000">
          <w:rPr>
            <w:rFonts w:ascii="Times New Roman" w:cs="Times New Roman" w:eastAsia="Times New Roman" w:hAnsi="Times New Roman"/>
            <w:i w:val="1"/>
            <w:smallCaps w:val="0"/>
            <w:sz w:val="24"/>
            <w:szCs w:val="24"/>
            <w:vertAlign w:val="baseline"/>
            <w:rtl w:val="0"/>
          </w:rPr>
          <w:t xml:space="preserve">Funkc. Ekvacioj</w:t>
        </w:r>
      </w:hyperlink>
      <w:hyperlink r:id="rId35">
        <w:r w:rsidDel="00000000" w:rsidR="00000000" w:rsidRPr="00000000">
          <w:rPr>
            <w:rFonts w:ascii="Times New Roman" w:cs="Times New Roman" w:eastAsia="Times New Roman" w:hAnsi="Times New Roman"/>
            <w:smallCaps w:val="0"/>
            <w:sz w:val="24"/>
            <w:szCs w:val="24"/>
            <w:vertAlign w:val="baseline"/>
            <w:rtl w:val="0"/>
          </w:rPr>
          <w:t xml:space="preserve">, vol. 62, no. 3, pp. 337–386, 2019, doi: 10.1619/fesi.62.337.</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360" w:lineRule="auto"/>
        <w:ind w:left="283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footerReference r:id="rId36" w:type="default"/>
      <w:pgSz w:h="15840" w:w="12240" w:orient="portrait"/>
      <w:pgMar w:bottom="1701" w:top="1985" w:left="1843" w:right="16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i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3"/>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14" w:line="240" w:lineRule="auto"/>
      <w:ind w:left="964" w:right="1655"/>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jim.teknokrat.ac.id/index.php/pendidikanmatematika" TargetMode="External"/><Relationship Id="rId22" Type="http://schemas.openxmlformats.org/officeDocument/2006/relationships/hyperlink" Target="https://www.zotero.org/google-docs/?auxnPu" TargetMode="External"/><Relationship Id="rId21" Type="http://schemas.openxmlformats.org/officeDocument/2006/relationships/hyperlink" Target="https://ejournal.unwaha.ac.id/index.php/saintek" TargetMode="External"/><Relationship Id="rId24" Type="http://schemas.openxmlformats.org/officeDocument/2006/relationships/hyperlink" Target="https://www.zotero.org/google-docs/?auxnPu" TargetMode="External"/><Relationship Id="rId23" Type="http://schemas.openxmlformats.org/officeDocument/2006/relationships/hyperlink" Target="https://www.zotero.org/google-docs/?auxnP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ZnSVGe" TargetMode="External"/><Relationship Id="rId26" Type="http://schemas.openxmlformats.org/officeDocument/2006/relationships/hyperlink" Target="https://www.zotero.org/google-docs/?auxnPu" TargetMode="External"/><Relationship Id="rId25" Type="http://schemas.openxmlformats.org/officeDocument/2006/relationships/hyperlink" Target="https://www.zotero.org/google-docs/?auxnPu" TargetMode="External"/><Relationship Id="rId28" Type="http://schemas.openxmlformats.org/officeDocument/2006/relationships/hyperlink" Target="https://www.zotero.org/google-docs/?auxnPu" TargetMode="External"/><Relationship Id="rId27" Type="http://schemas.openxmlformats.org/officeDocument/2006/relationships/hyperlink" Target="https://www.zotero.org/google-docs/?auxnPu"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zotero.org/google-docs/?auxnPu" TargetMode="External"/><Relationship Id="rId7" Type="http://schemas.openxmlformats.org/officeDocument/2006/relationships/hyperlink" Target="https://www.zotero.org/google-docs/?alo5AT" TargetMode="External"/><Relationship Id="rId8" Type="http://schemas.openxmlformats.org/officeDocument/2006/relationships/hyperlink" Target="https://www.zotero.org/google-docs/?QK8cAl" TargetMode="External"/><Relationship Id="rId31" Type="http://schemas.openxmlformats.org/officeDocument/2006/relationships/hyperlink" Target="https://www.zotero.org/google-docs/?auxnPu" TargetMode="External"/><Relationship Id="rId30" Type="http://schemas.openxmlformats.org/officeDocument/2006/relationships/hyperlink" Target="https://www.zotero.org/google-docs/?auxnPu" TargetMode="External"/><Relationship Id="rId11" Type="http://schemas.openxmlformats.org/officeDocument/2006/relationships/hyperlink" Target="https://www.zotero.org/google-docs/?tLqQFX" TargetMode="External"/><Relationship Id="rId33" Type="http://schemas.openxmlformats.org/officeDocument/2006/relationships/hyperlink" Target="https://www.zotero.org/google-docs/?auxnPu" TargetMode="External"/><Relationship Id="rId10" Type="http://schemas.openxmlformats.org/officeDocument/2006/relationships/hyperlink" Target="https://www.zotero.org/google-docs/?j7uQD2" TargetMode="External"/><Relationship Id="rId32" Type="http://schemas.openxmlformats.org/officeDocument/2006/relationships/hyperlink" Target="https://www.zotero.org/google-docs/?auxnPu" TargetMode="External"/><Relationship Id="rId13" Type="http://schemas.openxmlformats.org/officeDocument/2006/relationships/hyperlink" Target="https://www.zotero.org/google-docs/?QKmdmp" TargetMode="External"/><Relationship Id="rId35" Type="http://schemas.openxmlformats.org/officeDocument/2006/relationships/hyperlink" Target="https://www.zotero.org/google-docs/?auxnPu" TargetMode="External"/><Relationship Id="rId12" Type="http://schemas.openxmlformats.org/officeDocument/2006/relationships/hyperlink" Target="https://www.zotero.org/google-docs/?iHGdue" TargetMode="External"/><Relationship Id="rId34" Type="http://schemas.openxmlformats.org/officeDocument/2006/relationships/hyperlink" Target="https://www.zotero.org/google-docs/?auxnPu" TargetMode="External"/><Relationship Id="rId15" Type="http://schemas.openxmlformats.org/officeDocument/2006/relationships/hyperlink" Target="https://app.milanote.com/1PISEH141PiNaq/metode-penelitian" TargetMode="External"/><Relationship Id="rId14" Type="http://schemas.openxmlformats.org/officeDocument/2006/relationships/image" Target="media/image3.png"/><Relationship Id="rId36" Type="http://schemas.openxmlformats.org/officeDocument/2006/relationships/footer" Target="footer1.xml"/><Relationship Id="rId17" Type="http://schemas.openxmlformats.org/officeDocument/2006/relationships/image" Target="media/image2.png"/><Relationship Id="rId16" Type="http://schemas.openxmlformats.org/officeDocument/2006/relationships/hyperlink" Target="https://www.zotero.org/google-docs/?4owDuR" TargetMode="External"/><Relationship Id="rId19" Type="http://schemas.openxmlformats.org/officeDocument/2006/relationships/hyperlink" Target="https://jurnal.umsu.ac.id/index.php/jmes" TargetMode="External"/><Relationship Id="rId18" Type="http://schemas.openxmlformats.org/officeDocument/2006/relationships/hyperlink" Target="http://jurnal.unma.ac.id/index.php/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