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aps/>
          <w:color w:val="003F8A"/>
          <w:sz w:val="16"/>
          <w:szCs w:val="16"/>
        </w:rPr>
        <w:t xml:space="preserve">TAYLOR &amp; FRANCIS  —  SCOPUS-INDEXED JOURNAL TEMPLATE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Template bilingual untuk penggunaan akademik Indonesia. Teks utama dalam Bahasa Inggris; keterangan ▸ dalam Bahasa Indonesia sebagai panduan pengisian.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Full Title of Your Manuscript in Title Case: Subtitle if Any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Judul lengkap naskah dalam huruf kapital awal tiap kata. Hindari singkatan. Judul sebaiknya 10–15 kata.</w:t>
      </w:r>
    </w:p>
    <w:p>
      <w:p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First Authorᵃ, Second Authorᵇ and Third Authorᵃ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Nama penulis tanpa gelar akademik. Urutkan sesuai kontribusi. Tandai penulis koresponden dengan tanda bintang (*) jika diperlukan jurnal.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ᵃ Department of ..., Faculty of ..., University Name, City, Country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ᵇ Department of ..., Another Institution, City, Country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Afiliasi dalam Bahasa Inggris. Contoh: Faculty of Law, Universitas Islam Bandung, Bandung, Indonesia.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CONTACT  First Author  email@institution.ac.id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Received XX Month 20XX; Revised XX Month 20XX; Accepted XX Month 20XX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Tanggal diisi otomatis oleh sistem jurnal setelah submission. Biarkan kosong atau isi sesuai notifikasi editorial.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aps/>
                <w:color w:val="003F8A"/>
                <w:sz w:val="18"/>
                <w:szCs w:val="18"/>
              </w:rPr>
              <w:t xml:space="preserve">ABSTRACT</w:t>
            </w:r>
          </w:p>
          <w:p>
            <w:pPr>
              <w:spacing w:after="40"/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 your abstract here. The abstract should be 150–250 words covering: (1) research background and problem, (2) methodology, (3) key findings, (4) conclusions and implications. Avoid citations, acronyms, and undefined abbreviations.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▸ Tulis abstrak dalam Bahasa Inggris, 150–250 kata. Struktur: latar belakang singkat, tujuan penelitian, metode, hasil utama, simpulan dan implikasi. Tidak perlu subjudul. Hindari sitasi di dalam abstrak.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F8A"/>
                <w:sz w:val="18"/>
                <w:szCs w:val="18"/>
              </w:rPr>
              <w:t xml:space="preserve">KEYWORDS  </w:t>
            </w:r>
            <w:r>
              <w:rPr>
                <w:rFonts w:ascii="Arial" w:cs="Arial" w:eastAsia="Arial" w:hAnsi="Arial"/>
                <w:i/>
                <w:iCs/>
                <w:color w:val="000000"/>
                <w:sz w:val="18"/>
                <w:szCs w:val="18"/>
              </w:rPr>
              <w:t xml:space="preserve">keyword one; keyword two; keyword three; keyword four; keyword five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  ▸ 5–7 kata kunci, pisah titik koma. Pilih yang spesifik dan banyak dicari di database Scopus.</w:t>
            </w:r>
          </w:p>
        </w:tc>
      </w:tr>
    </w:tbl>
    <w:p>
      <w:pPr>
        <w:spacing w:after="280"/>
      </w:pP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Introduction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Pendahuluan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Begin your introduction here. The introduction should situate your research within the existing literature, clearly identify the research gap, and state your objectives and research questions.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Bagian pendahuluan memuat: (a) konteks dan urgensi topik penelitian, (b) tinjauan literatur singkat yang menunjukkan research gap, (c) tujuan penelitian, dan (d) kontribusi ilmiah yang ditawarkan.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State the significance of the study explicitly. Indicate how the findings contribute to theory and practice. Conclude the introduction by outlining the structure of the paper.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Nyatakan secara eksplisit kebaruan (novelty) penelitian Anda. Akhiri pendahuluan dengan menyebutkan struktur tulisan (misal: Bagian 2 membahas tinjauan pustaka; Bagian 3 metode; dst.).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Literature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Tinjauan Pustaka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Provide a critical and thematic synthesis of relevant literature. Identify key theoretical frameworks, empirical debates, and gaps that your study addresses. Do not merely summarise individual studies.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Susun tinjauan pustaka secara tematik, bukan sekadar rangkuman per artikel. Tunjukkan perdebatan konseptual di bidang ini dan posisikan penelitian Anda di dalamnya.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2.1. [First Thematic Section]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Tema pertama tinjauan pustaka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Discuss the first thematic strand here. Group studies that share common assumptions, findings, or theoretical foundations.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Kelompokkan studi-studi yang memiliki kesamaan pendekatan teoritis atau temuan empiris. Tutup sub-bagian dengan simpulan parsial.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2.2. [Second Thematic Section]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Tema kedua tinjauan pustaka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Discuss the second thematic strand here. Conclude the literature review by explicitly stating the gap your study fills.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Akhiri tinjauan pustaka dengan menyatakan secara eksplisit gap penelitian yang akan diisi oleh studi ini.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Methodology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Metodologi Penelitian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Describe your research design, data sources, and analytical approach in sufficient detail to allow replication. Justify your methodological choices with reference to scholarly literature.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Bagian metodologi harus cukup detail sehingga peneliti lain dapat mereplikasi studi ini. Setiap pilihan metodologi harus dilandasi referensi akademik yang relevan.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3.1. Research Design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Desain Penelitian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State whether the study is qualitative, quantitative, or mixed-methods and justify this choice in relation to the research question.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Sebutkan dan jelaskan jenis penelitian (kualitatif/kuantitatif/campuran). Hubungkan pilihan desain dengan rumusan masalah.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3.2. Data Collection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Pengumpulan Data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Describe sampling strategy, data sources, instruments, and procedures. Include information on ethical approval where applicable.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Jelaskan teknik sampling, sumber data, instrumen (kuesioner/panduan wawancara/dokumen), dan prosedur pengumpulan data. Cantumkan persetujuan etik jika ada.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3.3. Data Analysis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Analisis Data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Describe the analytical framework or statistical procedures used. Specify software and version. Address rigour strategies (e.g., triangulation, member checking, inter-rater reliability).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Sebutkan teknik analisis data beserta software yang digunakan (misal: NVivo 14, SPSS 29, R 4.3). Jelaskan langkah-langkah untuk menjamin keabsahan dan keandalan data.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Results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Hasil Penelitian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Present your findings clearly and systematically. Follow the sequence of your research questions or hypotheses. Use tables and figures to support the narrative (see Table 1; Figure 1).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Sajikan hasil secara sistematis mengikuti urutan pertanyaan penelitian. Gunakan tabel dan gambar sebagai pendukung narasi, bukan pengganti. Setiap tabel/gambar harus dirujuk dalam teks.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4.1. [First Result Category]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Kategori temuan pertama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Report the first set of findings here. For quantitative studies, include descriptive statistics, effect sizes, and confidence intervals.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Untuk penelitian kuantitatif: sajikan statistik deskriptif, nilai signifikansi, effect size, dan CI. Untuk kualitatif: sajikan tema/kategori dengan kutipan data pendukung.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Table 1.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Descriptive title of table. 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Judul tabel singkat dan informatif. Letakkan di atas tabel.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09"/>
        <w:gridCol w:w="2410"/>
      </w:tblGrid>
      <w:tr>
        <w:trPr>
          <w:tblHeader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3.45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 B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2.89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0.91</w:t>
            </w:r>
          </w:p>
        </w:tc>
      </w:tr>
    </w:tbl>
    <w:p>
      <w:pPr>
        <w:spacing w:after="20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SD = standard deviation.   </w:t>
      </w: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Catatan tabel diletakkan di bawah tabel dengan huruf kecil.</w:t>
      </w:r>
    </w:p>
    <w:p>
      <w:pPr>
        <w:spacing w:after="4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4.2. [Second Result Category]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Kategori temuan kedua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Report the second set of findings. Reference figures using the format: (see Figure 1).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Lanjutkan pelaporan hasil sesuai urutan pertanyaan/hipotesis penelitian.</w:t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[Insert Figure 1 here — paste image directly into this placeholder]</w:t>
      </w: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1. Descriptive caption below the figure.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Keterangan gambar diletakkan DI BAWAH gambar (berbeda dengan tabel yang judulnya di atas).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Discussion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Pembahasan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Interpret your findings in the context of the literature. Explain how results confirm, contradict, or extend prior work. Address the theoretical and practical implications.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Bagian pembahasan berbeda dari hasil: di sini Anda menginterpretasikan, bukan sekadar melaporkan. Hubungkan temuan dengan teori dan literatur yang sudah dikaji. Jelaskan implikasi teoritis dan praktis.</w:t>
      </w:r>
    </w:p>
    <w:p>
      <w:pPr>
        <w:spacing w:after="60" w:before="0"/>
        <w:ind w:firstLine="72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Acknowledge limitations honestly and suggest specific directions for future research.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Akui keterbatasan penelitian secara jujur. Usulkan arah penelitian lanjutan yang spesifik dan realistis.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Conclusion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Simpulan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Provide a concise conclusion summarising the main findings, their significance, and practical or theoretical implications. Do not introduce new information here.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Simpulan bukan ringkasan abstrak. Nyatakan jawaban atas pertanyaan penelitian, kontribusi ilmiah, dan implikasi praktis. Hindari informasi baru yang tidak dibahas sebelumnya.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Acknowledgements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Ucapan Terima Kasih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Acknowledge funding bodies, research assistants, and data providers. State grant numbers. Do not acknowledge co-authors or supervisors in this section (Taylor &amp; Francis policy).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Cantumkan sumber pendanaan dengan nomor hibah. Terima kasih kepada lembaga atau individu di luar tim penulis. Supervisor/promotor tidak perlu disebutkan di sini.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Disclosure Statement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Pernyataan Konflik Kepentingan</w:t>
      </w:r>
    </w:p>
    <w:p>
      <w:pPr>
        <w:spacing w:after="60" w:before="0"/>
        <w:ind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The authors report there are no competing interests to declare. [OR: Author X has received funding from / is a consultant for ...]</w:t>
      </w:r>
    </w:p>
    <w:p>
      <w:pPr>
        <w:spacing w:after="160" w:before="0"/>
        <w:ind/>
        <w:jc w:val="both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▸ Wajib diisi. Jika tidak ada konflik kepentingan, gunakan kalimat standar di atas. Jika ada, nyatakan secara transparan.</w:t>
      </w:r>
    </w:p>
    <w:p>
      <w:pPr>
        <w:pBdr>
          <w:bottom w:val="single" w:color="003F8A" w:sz="6" w:space="1"/>
        </w:pBdr>
        <w:spacing w:after="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References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Daftar Pustaka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▸ Format sitasi mengikuti gaya yang ditetapkan jurnal target (APA, Vancouver, Chicago, dll.). Periksa Author Guidelines. Gunakan Mendeley/Zotero untuk konsistensi.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Author, A. A., &amp; Author, B. B. (20XX). Title of article. 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Journal Name, XX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(X), XXX–XXX. https://doi.org/10.XXXX/XXXXXXXX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Author, C. C. (20XX). 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Title of Book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. Publisher.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Author, D. D. (20XX). Title of chapter. In E. E. Editor (Ed.), </w:t>
      </w: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Title of Edited Book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 (pp. XXX–XXX). Publisher.</w:t>
      </w:r>
    </w:p>
    <w:sectPr>
      <w:headerReference w:type="default" r:id="rId7"/>
      <w:footerReference w:type="default" r:id="rId8"/>
      <w:pgSz w:w="11906" w:h="16838" w:orient="portrait"/>
      <w:pgMar w:top="1134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F8A" w:sz="6" w:space="1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© 20XX Taylor &amp; Francis. DOI: 10.XXXX/XXXXXXXX</w:t>
    </w:r>
  </w:p>
  <w:p>
    <w:pPr>
      <w:spacing w:before="60"/>
      <w:jc w:val="center"/>
    </w:pPr>
    <w:r>
      <w:rPr>
        <w:rFonts w:ascii="Arial" w:cs="Arial" w:eastAsia="Arial" w:hAnsi="Arial"/>
        <w:b/>
        <w:bCs/>
        <w:color w:val="003F8A"/>
        <w:sz w:val="16"/>
        <w:szCs w:val="16"/>
      </w:rPr>
      <w:t xml:space="preserve">Template disusun oleh Dr. M. Ilman Abidin | Purnawarman Akademi | lektora.id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F8A" w:sz="6" w:space="1"/>
      </w:pBdr>
      <w:spacing w:after="6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Journal Name (ganti dengan nama jurnal target)</w:t>
    </w:r>
    <w:r>
      <w:rPr>
        <w:rFonts w:ascii="Arial" w:cs="Arial" w:eastAsia="Arial" w:hAnsi="Arial"/>
        <w:color w:val="666666"/>
        <w:sz w:val="18"/>
        <w:szCs w:val="18"/>
      </w:rPr>
      <w:t xml:space="preserve">   |   Vol. XX, No. XX, Month 20XX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2026-06-02T01:09:15.535Z</dcterms:created>
  <dcterms:modified xsi:type="dcterms:W3CDTF">2026-06-02T01:09:15.535Z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