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second paragraph!</w:t>
      </w:r>
      <w:r>
        <w:t>this is text being added to second parapgrah!</w:t>
      </w:r>
    </w:p>
    <w:p>
      <w:pPr>
        <w:pStyle w:val="Heading1"/>
      </w:pPr>
      <w:r>
        <w:t>This is gonna be loud.</w:t>
      </w:r>
    </w:p>
    <w:p>
      <w:pPr>
        <w:pStyle w:val="Heading2"/>
      </w:pPr>
      <w:r>
        <w:t>Jumbaaaa ymbaaa</w:t>
      </w:r>
    </w:p>
    <w:p>
      <w:r>
        <w:t>Need more text.</w:t>
        <w:br/>
      </w:r>
      <w:r>
        <w:t>Some more!</w:t>
        <w:br w:type="page"/>
      </w:r>
      <w:r>
        <w:t>And more!</w:t>
      </w:r>
    </w:p>
    <w:p>
      <w:r>
        <w:drawing>
          <wp:inline xmlns:a="http://schemas.openxmlformats.org/drawingml/2006/main" xmlns:pic="http://schemas.openxmlformats.org/drawingml/2006/picture">
            <wp:extent cx="914400" cy="12858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ourdough_start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858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