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49B2" w14:textId="7723F67F" w:rsidR="000A397E" w:rsidRPr="000A397E" w:rsidRDefault="000A397E" w:rsidP="00931A6E">
      <w:pPr>
        <w:rPr>
          <w:b/>
          <w:bCs/>
          <w:sz w:val="28"/>
          <w:szCs w:val="28"/>
        </w:rPr>
      </w:pPr>
      <w:r w:rsidRPr="000A397E">
        <w:rPr>
          <w:b/>
          <w:bCs/>
          <w:sz w:val="28"/>
          <w:szCs w:val="28"/>
        </w:rPr>
        <w:t>Основные выводы</w:t>
      </w:r>
      <w:r>
        <w:rPr>
          <w:b/>
          <w:bCs/>
          <w:sz w:val="28"/>
          <w:szCs w:val="28"/>
        </w:rPr>
        <w:t xml:space="preserve"> проекта Сегментации зданий курса </w:t>
      </w:r>
      <w:r>
        <w:rPr>
          <w:b/>
          <w:bCs/>
          <w:sz w:val="28"/>
          <w:szCs w:val="28"/>
          <w:lang w:val="en-US"/>
        </w:rPr>
        <w:t>DLS</w:t>
      </w:r>
    </w:p>
    <w:p w14:paraId="3F579C56" w14:textId="14A3C005" w:rsidR="00931A6E" w:rsidRPr="00931A6E" w:rsidRDefault="00931A6E" w:rsidP="00931A6E">
      <w:r w:rsidRPr="00931A6E">
        <w:rPr>
          <w:b/>
          <w:bCs/>
        </w:rPr>
        <w:t>1. Архитектура модели: U-Net + ResNet34</w:t>
      </w:r>
      <w:r w:rsidRPr="00931A6E">
        <w:br/>
      </w:r>
      <w:r>
        <w:t xml:space="preserve">В обучающих целях не использовал предобученные модели. </w:t>
      </w:r>
      <w:r w:rsidRPr="00931A6E">
        <w:t>Выбор U-Net обусловлен её эффективностью в задачах семантической сегментации благодаря skip-connections, сохраняющим пространственную информацию. ResNet34 в качестве энкодера обеспечил хороший баланс между глубиной сети и скоростью обучения</w:t>
      </w:r>
      <w:r>
        <w:t>.</w:t>
      </w:r>
    </w:p>
    <w:p w14:paraId="1F156EEE" w14:textId="40B604A4" w:rsidR="00931A6E" w:rsidRPr="00931A6E" w:rsidRDefault="00931A6E" w:rsidP="00931A6E">
      <w:r w:rsidRPr="00931A6E">
        <w:rPr>
          <w:b/>
          <w:bCs/>
        </w:rPr>
        <w:t>2. Функция потерь: Dice + BCE</w:t>
      </w:r>
      <w:r w:rsidRPr="00931A6E">
        <w:br/>
      </w:r>
      <w:r>
        <w:t xml:space="preserve">Еще в ходе курса на задании с семантической сегментацией медицинских снимков была продемонстрированна высокая эффективность использования указанных лоссов. </w:t>
      </w:r>
      <w:r w:rsidRPr="00931A6E">
        <w:t>Dice Loss минимизирует дисбаланс классов (здания vs. фон), а BCE улучшает детализацию границ. Их комбинация д</w:t>
      </w:r>
      <w:r>
        <w:t>ает</w:t>
      </w:r>
      <w:r w:rsidRPr="00931A6E">
        <w:t xml:space="preserve"> лучший результат.</w:t>
      </w:r>
    </w:p>
    <w:p w14:paraId="7557D2D5" w14:textId="77777777" w:rsidR="00931A6E" w:rsidRPr="00931A6E" w:rsidRDefault="00931A6E" w:rsidP="00931A6E">
      <w:r w:rsidRPr="00931A6E">
        <w:rPr>
          <w:b/>
          <w:bCs/>
        </w:rPr>
        <w:t>4. Метрики (IoU, F1)</w:t>
      </w:r>
      <w:r w:rsidRPr="00931A6E">
        <w:br/>
        <w:t>Выбор IoU (Intersection over Union) обоснован его наглядностью для задач сегментации, а F1-score дополняет картину, учитывая precision и recall.</w:t>
      </w:r>
    </w:p>
    <w:p w14:paraId="454020D3" w14:textId="77777777" w:rsidR="00931A6E" w:rsidRDefault="00931A6E" w:rsidP="00931A6E">
      <w:r w:rsidRPr="00931A6E">
        <w:rPr>
          <w:b/>
          <w:bCs/>
        </w:rPr>
        <w:t>5. Инференс на Streamlit</w:t>
      </w:r>
      <w:r w:rsidRPr="00931A6E">
        <w:br/>
        <w:t>Streamlit выбран за простоту развертывания и интерактивность — пользователь может загрузить свой снимок и мгновенно получить результат.</w:t>
      </w:r>
    </w:p>
    <w:p w14:paraId="1750B624" w14:textId="77777777" w:rsidR="000A397E" w:rsidRPr="00931A6E" w:rsidRDefault="000A397E" w:rsidP="00931A6E"/>
    <w:p w14:paraId="2DCDCBE4" w14:textId="5A508E35" w:rsidR="00931A6E" w:rsidRPr="00931A6E" w:rsidRDefault="00931A6E" w:rsidP="00931A6E">
      <w:pPr>
        <w:rPr>
          <w:sz w:val="28"/>
          <w:szCs w:val="28"/>
        </w:rPr>
      </w:pPr>
      <w:r w:rsidRPr="00931A6E">
        <w:rPr>
          <w:b/>
          <w:bCs/>
          <w:sz w:val="28"/>
          <w:szCs w:val="28"/>
        </w:rPr>
        <w:t>Трудности и выводы на будущее</w:t>
      </w:r>
    </w:p>
    <w:p w14:paraId="4B13BB20" w14:textId="7EBF6B02" w:rsidR="00931A6E" w:rsidRPr="00931A6E" w:rsidRDefault="00931A6E" w:rsidP="00931A6E">
      <w:r w:rsidRPr="00931A6E">
        <w:rPr>
          <w:b/>
          <w:bCs/>
        </w:rPr>
        <w:t>1. Проблема границ сегментации</w:t>
      </w:r>
      <w:r w:rsidRPr="00931A6E">
        <w:br/>
        <w:t xml:space="preserve">Основная ошибка модели — неточности на границах полигонов зданий. </w:t>
      </w:r>
      <w:r>
        <w:t>Почитал некоторые статьи о том, как с этим бороться (</w:t>
      </w:r>
      <w:hyperlink r:id="rId5" w:history="1">
        <w:r w:rsidRPr="00C41809">
          <w:rPr>
            <w:rStyle w:val="ac"/>
          </w:rPr>
          <w:t>https://arxiv.org/pdf/2004.14875</w:t>
        </w:r>
      </w:hyperlink>
      <w:r>
        <w:t>). Однако на текущий момент еще не реализовал.</w:t>
      </w:r>
    </w:p>
    <w:p w14:paraId="26E4FC8F" w14:textId="77777777" w:rsidR="00931A6E" w:rsidRDefault="00931A6E" w:rsidP="00931A6E">
      <w:pPr>
        <w:rPr>
          <w:lang w:val="en-US"/>
        </w:rPr>
      </w:pPr>
      <w:r w:rsidRPr="00931A6E">
        <w:rPr>
          <w:b/>
          <w:bCs/>
        </w:rPr>
        <w:t>2. Баланс модели, данных и мощностей</w:t>
      </w:r>
      <w:r w:rsidRPr="00931A6E">
        <w:br/>
        <w:t>Еще до начала подготовки модели следует тщательно проработать вопрос баланса сложности модели, объема обучающих данных и точности, которой хотелось бы добиться, в зависимости от доступных мощностей</w:t>
      </w:r>
      <w:r>
        <w:t xml:space="preserve"> </w:t>
      </w:r>
      <w:r>
        <w:rPr>
          <w:lang w:val="en-US"/>
        </w:rPr>
        <w:t>GPU</w:t>
      </w:r>
      <w:r w:rsidRPr="00931A6E">
        <w:t xml:space="preserve">. </w:t>
      </w:r>
    </w:p>
    <w:p w14:paraId="3E70F23D" w14:textId="285AE56E" w:rsidR="00931A6E" w:rsidRPr="00931A6E" w:rsidRDefault="00931A6E" w:rsidP="00931A6E">
      <w:pPr>
        <w:rPr>
          <w:lang w:val="en-US"/>
        </w:rPr>
      </w:pPr>
      <w:r w:rsidRPr="00931A6E">
        <w:t xml:space="preserve">Обязательно прогнать загрузку даталоудера, пару эпох процесса обучения с задействованием </w:t>
      </w:r>
      <w:proofErr w:type="gramStart"/>
      <w:r w:rsidRPr="00931A6E">
        <w:t>time.time</w:t>
      </w:r>
      <w:proofErr w:type="gramEnd"/>
      <w:r w:rsidRPr="00931A6E">
        <w:t>() для поиска и оценки уязвимых мест.</w:t>
      </w:r>
    </w:p>
    <w:p w14:paraId="62757320" w14:textId="32B2653B" w:rsidR="000A397E" w:rsidRPr="000A397E" w:rsidRDefault="00931A6E" w:rsidP="000A397E">
      <w:r w:rsidRPr="00931A6E">
        <w:rPr>
          <w:b/>
          <w:bCs/>
        </w:rPr>
        <w:t>3. Логистика работы с данными и мощностями</w:t>
      </w:r>
      <w:r w:rsidRPr="00931A6E">
        <w:br/>
        <w:t>Много времени ушло на</w:t>
      </w:r>
      <w:r>
        <w:t xml:space="preserve"> такие мелочи как</w:t>
      </w:r>
      <w:r w:rsidRPr="00931A6E">
        <w:t>:</w:t>
      </w:r>
      <w:r w:rsidR="000A397E">
        <w:t xml:space="preserve"> п</w:t>
      </w:r>
      <w:r w:rsidRPr="00931A6E">
        <w:t>одгонк</w:t>
      </w:r>
      <w:r w:rsidR="000A397E">
        <w:t>а</w:t>
      </w:r>
      <w:r w:rsidRPr="00931A6E">
        <w:t xml:space="preserve"> датасета под разные площадки (Colab/Kaggle)</w:t>
      </w:r>
      <w:r w:rsidR="000A397E">
        <w:t>, з</w:t>
      </w:r>
      <w:r w:rsidRPr="00931A6E">
        <w:t>агрузк</w:t>
      </w:r>
      <w:r w:rsidR="000A397E">
        <w:t>а</w:t>
      </w:r>
      <w:r w:rsidRPr="00931A6E">
        <w:t xml:space="preserve"> весов (.pth) между сервисами.</w:t>
      </w:r>
      <w:r w:rsidRPr="00931A6E">
        <w:t xml:space="preserve"> </w:t>
      </w:r>
      <w:r>
        <w:t>У каждой платформы свои особенности.</w:t>
      </w:r>
      <w:r w:rsidR="000A397E">
        <w:t xml:space="preserve"> Это надо заранее учитывать</w:t>
      </w:r>
    </w:p>
    <w:p w14:paraId="70629250" w14:textId="6E593554" w:rsidR="00291D2C" w:rsidRDefault="00931A6E">
      <w:r w:rsidRPr="00931A6E">
        <w:rPr>
          <w:b/>
          <w:bCs/>
        </w:rPr>
        <w:t xml:space="preserve">4. Деплой на </w:t>
      </w:r>
      <w:r w:rsidRPr="00931A6E">
        <w:rPr>
          <w:b/>
          <w:bCs/>
          <w:lang w:val="en-US"/>
        </w:rPr>
        <w:t>Streamlit</w:t>
      </w:r>
      <w:r w:rsidRPr="00931A6E">
        <w:rPr>
          <w:b/>
          <w:bCs/>
        </w:rPr>
        <w:t xml:space="preserve"> </w:t>
      </w:r>
      <w:r w:rsidRPr="00931A6E">
        <w:rPr>
          <w:b/>
          <w:bCs/>
          <w:lang w:val="en-US"/>
        </w:rPr>
        <w:t>Sharing</w:t>
      </w:r>
      <w:r w:rsidRPr="00931A6E">
        <w:br/>
        <w:t>Streamlit Sharing удобная простая платформа. Единственная небольшая проблема была в несоответствии версий библиотек, прописываемых в requirements.</w:t>
      </w:r>
    </w:p>
    <w:p w14:paraId="72A4E8BD" w14:textId="7437326C" w:rsidR="000A397E" w:rsidRPr="000A397E" w:rsidRDefault="000A397E">
      <w:pPr>
        <w:rPr>
          <w:i/>
          <w:iCs/>
        </w:rPr>
      </w:pPr>
      <w:r w:rsidRPr="000A397E">
        <w:rPr>
          <w:i/>
          <w:iCs/>
        </w:rPr>
        <w:t>Выполнил Ильницкий Е.Д.</w:t>
      </w:r>
    </w:p>
    <w:sectPr w:rsidR="000A397E" w:rsidRPr="000A397E" w:rsidSect="000A397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16A7B"/>
    <w:multiLevelType w:val="multilevel"/>
    <w:tmpl w:val="991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55FC1"/>
    <w:multiLevelType w:val="multilevel"/>
    <w:tmpl w:val="61B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53964"/>
    <w:multiLevelType w:val="multilevel"/>
    <w:tmpl w:val="EB9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8082">
    <w:abstractNumId w:val="0"/>
  </w:num>
  <w:num w:numId="2" w16cid:durableId="1732313210">
    <w:abstractNumId w:val="1"/>
  </w:num>
  <w:num w:numId="3" w16cid:durableId="1153984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2C"/>
    <w:rsid w:val="000A397E"/>
    <w:rsid w:val="00291D2C"/>
    <w:rsid w:val="002C5AF5"/>
    <w:rsid w:val="009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EB00"/>
  <w15:chartTrackingRefBased/>
  <w15:docId w15:val="{C327DEDD-25B7-46B5-88EC-31870CD2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1D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1D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1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1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1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1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1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1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1D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1D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1D2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31A6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004.14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HF5074</dc:creator>
  <cp:keywords/>
  <dc:description/>
  <cp:lastModifiedBy>HF5074</cp:lastModifiedBy>
  <cp:revision>2</cp:revision>
  <dcterms:created xsi:type="dcterms:W3CDTF">2025-07-12T10:34:00Z</dcterms:created>
  <dcterms:modified xsi:type="dcterms:W3CDTF">2025-07-12T10:49:00Z</dcterms:modified>
</cp:coreProperties>
</file>