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Default="00563A0D">
      <w:r w:rsidRPr="00563A0D">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563A0D"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763B96">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Content>
                      <w:p w:rsidR="007C6DE1" w:rsidRPr="002A7E3D" w:rsidRDefault="00AB2F8B">
                        <w:pPr>
                          <w:rPr>
                            <w:i/>
                          </w:rPr>
                        </w:pPr>
                        <w:r w:rsidRPr="00AB2F8B">
                          <w:rPr>
                            <w:i/>
                            <w:sz w:val="96"/>
                            <w:szCs w:val="120"/>
                          </w:rPr>
                          <w:t>Scope Statement</w:t>
                        </w:r>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rsidP="00D83231">
                    <w:pPr>
                      <w:spacing w:after="0" w:line="240" w:lineRule="auto"/>
                      <w:rPr>
                        <w:b/>
                        <w:sz w:val="28"/>
                        <w:szCs w:val="28"/>
                      </w:rPr>
                    </w:pPr>
                    <w:r w:rsidRPr="00D83231">
                      <w:rPr>
                        <w:b/>
                        <w:sz w:val="28"/>
                        <w:szCs w:val="28"/>
                      </w:rPr>
                      <w:t>Grupo 5:</w:t>
                    </w:r>
                  </w:p>
                  <w:p w:rsidR="0002759B" w:rsidRPr="002F6DF5" w:rsidRDefault="007C6DE1" w:rsidP="0002759B">
                    <w:pPr>
                      <w:spacing w:after="0" w:line="240" w:lineRule="auto"/>
                      <w:rPr>
                        <w:b/>
                        <w:sz w:val="24"/>
                        <w:szCs w:val="28"/>
                      </w:rPr>
                    </w:pPr>
                    <w:r w:rsidRPr="00D83231">
                      <w:rPr>
                        <w:b/>
                        <w:sz w:val="28"/>
                        <w:szCs w:val="28"/>
                      </w:rPr>
                      <w:tab/>
                    </w:r>
                    <w:r w:rsidR="0002759B" w:rsidRPr="002F6DF5">
                      <w:rPr>
                        <w:b/>
                        <w:sz w:val="24"/>
                        <w:szCs w:val="28"/>
                      </w:rPr>
                      <w:t>Barros, Maximiliano</w:t>
                    </w:r>
                    <w:r w:rsidR="0002759B" w:rsidRPr="002F6DF5">
                      <w:rPr>
                        <w:b/>
                        <w:sz w:val="24"/>
                        <w:szCs w:val="28"/>
                      </w:rPr>
                      <w:tab/>
                      <w:t>54056</w:t>
                    </w:r>
                  </w:p>
                  <w:p w:rsidR="0002759B" w:rsidRPr="002F6DF5" w:rsidRDefault="0002759B" w:rsidP="0002759B">
                    <w:pPr>
                      <w:spacing w:after="0" w:line="240" w:lineRule="auto"/>
                      <w:rPr>
                        <w:b/>
                        <w:sz w:val="24"/>
                        <w:szCs w:val="28"/>
                      </w:rPr>
                    </w:pPr>
                    <w:r w:rsidRPr="002F6DF5">
                      <w:rPr>
                        <w:b/>
                        <w:sz w:val="24"/>
                        <w:szCs w:val="28"/>
                      </w:rPr>
                      <w:tab/>
                      <w:t>Biancato, Enzo</w:t>
                    </w:r>
                    <w:r w:rsidRPr="002F6DF5">
                      <w:rPr>
                        <w:b/>
                        <w:sz w:val="24"/>
                        <w:szCs w:val="28"/>
                      </w:rPr>
                      <w:tab/>
                    </w:r>
                    <w:r w:rsidRPr="002F6DF5">
                      <w:rPr>
                        <w:b/>
                        <w:sz w:val="24"/>
                        <w:szCs w:val="28"/>
                      </w:rPr>
                      <w:tab/>
                    </w:r>
                    <w:r>
                      <w:rPr>
                        <w:b/>
                        <w:sz w:val="24"/>
                        <w:szCs w:val="28"/>
                      </w:rPr>
                      <w:t>54452</w:t>
                    </w:r>
                  </w:p>
                  <w:p w:rsidR="0002759B" w:rsidRPr="002F6DF5" w:rsidRDefault="0002759B" w:rsidP="0002759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02759B" w:rsidRPr="002F6DF5" w:rsidRDefault="0002759B" w:rsidP="0002759B">
                    <w:pPr>
                      <w:spacing w:after="0" w:line="240" w:lineRule="auto"/>
                      <w:rPr>
                        <w:b/>
                        <w:sz w:val="24"/>
                        <w:szCs w:val="28"/>
                      </w:rPr>
                    </w:pPr>
                    <w:r w:rsidRPr="002F6DF5">
                      <w:rPr>
                        <w:b/>
                        <w:sz w:val="24"/>
                        <w:szCs w:val="28"/>
                      </w:rPr>
                      <w:tab/>
                      <w:t>López Arzuaga, Ignacio</w:t>
                    </w:r>
                    <w:r w:rsidRPr="002F6DF5">
                      <w:rPr>
                        <w:b/>
                        <w:sz w:val="24"/>
                        <w:szCs w:val="28"/>
                      </w:rPr>
                      <w:tab/>
                      <w:t>54623</w:t>
                    </w:r>
                  </w:p>
                  <w:p w:rsidR="0002759B" w:rsidRPr="002F6DF5" w:rsidRDefault="0002759B" w:rsidP="0002759B">
                    <w:pPr>
                      <w:rPr>
                        <w:b/>
                        <w:sz w:val="28"/>
                        <w:szCs w:val="28"/>
                      </w:rPr>
                    </w:pPr>
                    <w:r w:rsidRPr="002F6DF5">
                      <w:rPr>
                        <w:b/>
                        <w:sz w:val="24"/>
                        <w:szCs w:val="28"/>
                      </w:rPr>
                      <w:tab/>
                      <w:t>Spesot, Alexis</w:t>
                    </w:r>
                    <w:r>
                      <w:rPr>
                        <w:b/>
                        <w:sz w:val="24"/>
                        <w:szCs w:val="28"/>
                      </w:rPr>
                      <w:tab/>
                    </w:r>
                    <w:r>
                      <w:rPr>
                        <w:b/>
                        <w:sz w:val="24"/>
                        <w:szCs w:val="28"/>
                      </w:rPr>
                      <w:tab/>
                      <w:t>54407</w:t>
                    </w:r>
                  </w:p>
                  <w:p w:rsidR="0002759B" w:rsidRPr="002F6DF5" w:rsidRDefault="0002759B" w:rsidP="0002759B">
                    <w:pPr>
                      <w:spacing w:after="0" w:line="240" w:lineRule="auto"/>
                      <w:rPr>
                        <w:b/>
                        <w:sz w:val="28"/>
                        <w:szCs w:val="28"/>
                      </w:rPr>
                    </w:pPr>
                    <w:r w:rsidRPr="002F6DF5">
                      <w:rPr>
                        <w:b/>
                        <w:sz w:val="28"/>
                        <w:szCs w:val="28"/>
                      </w:rPr>
                      <w:t xml:space="preserve">Profesor: </w:t>
                    </w:r>
                  </w:p>
                  <w:p w:rsidR="0002759B" w:rsidRPr="002F6DF5" w:rsidRDefault="0002759B" w:rsidP="0002759B">
                    <w:pPr>
                      <w:spacing w:after="0"/>
                      <w:ind w:firstLine="708"/>
                      <w:rPr>
                        <w:b/>
                        <w:sz w:val="28"/>
                        <w:szCs w:val="28"/>
                      </w:rPr>
                    </w:pPr>
                    <w:r w:rsidRPr="002F6DF5">
                      <w:rPr>
                        <w:b/>
                        <w:sz w:val="24"/>
                        <w:szCs w:val="28"/>
                      </w:rPr>
                      <w:t>Gastañaga, Iris Nancy (Titular)</w:t>
                    </w:r>
                  </w:p>
                  <w:p w:rsidR="0002759B" w:rsidRPr="002F6DF5" w:rsidRDefault="0002759B" w:rsidP="0002759B">
                    <w:pPr>
                      <w:spacing w:after="0" w:line="240" w:lineRule="auto"/>
                      <w:ind w:firstLine="708"/>
                      <w:rPr>
                        <w:b/>
                        <w:sz w:val="24"/>
                        <w:szCs w:val="28"/>
                      </w:rPr>
                    </w:pPr>
                    <w:r w:rsidRPr="002F6DF5">
                      <w:rPr>
                        <w:b/>
                        <w:sz w:val="24"/>
                        <w:szCs w:val="28"/>
                      </w:rPr>
                      <w:t>Savi, Cecilia Andrea (JTP)</w:t>
                    </w:r>
                  </w:p>
                  <w:p w:rsidR="0002759B" w:rsidRPr="00D83231" w:rsidRDefault="0002759B" w:rsidP="00D83231">
                    <w:pPr>
                      <w:spacing w:after="0" w:line="240" w:lineRule="auto"/>
                      <w:rPr>
                        <w:b/>
                        <w:sz w:val="28"/>
                        <w:szCs w:val="28"/>
                      </w:rPr>
                    </w:pP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r w:rsidRPr="00563A0D">
        <w:rPr>
          <w:b/>
          <w:bCs/>
          <w:caps/>
        </w:rPr>
        <w:fldChar w:fldCharType="begin"/>
      </w:r>
      <w:r w:rsidR="00165311">
        <w:instrText xml:space="preserve"> TOC \o "1-3" \h \z \u </w:instrText>
      </w:r>
      <w:r w:rsidRPr="00563A0D">
        <w:rPr>
          <w:b/>
          <w:bCs/>
          <w:caps/>
        </w:rPr>
        <w:fldChar w:fldCharType="separate"/>
      </w:r>
      <w:hyperlink w:anchor="_Toc356320041" w:history="1">
        <w:r w:rsidR="003E2DBA" w:rsidRPr="002F0662">
          <w:rPr>
            <w:rStyle w:val="Hipervnculo"/>
            <w:noProof/>
          </w:rPr>
          <w:t>Historial de revisiones</w:t>
        </w:r>
        <w:r w:rsidR="003E2DBA">
          <w:rPr>
            <w:noProof/>
            <w:webHidden/>
          </w:rPr>
          <w:tab/>
        </w:r>
        <w:r>
          <w:rPr>
            <w:noProof/>
            <w:webHidden/>
          </w:rPr>
          <w:fldChar w:fldCharType="begin"/>
        </w:r>
        <w:r w:rsidR="003E2DBA">
          <w:rPr>
            <w:noProof/>
            <w:webHidden/>
          </w:rPr>
          <w:instrText xml:space="preserve"> PAGEREF _Toc356320041 \h </w:instrText>
        </w:r>
        <w:r>
          <w:rPr>
            <w:noProof/>
            <w:webHidden/>
          </w:rPr>
        </w:r>
        <w:r>
          <w:rPr>
            <w:noProof/>
            <w:webHidden/>
          </w:rPr>
          <w:fldChar w:fldCharType="separate"/>
        </w:r>
        <w:r w:rsidR="003E2DBA">
          <w:rPr>
            <w:noProof/>
            <w:webHidden/>
          </w:rPr>
          <w:t>2</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Pr>
            <w:noProof/>
            <w:webHidden/>
          </w:rPr>
          <w:fldChar w:fldCharType="begin"/>
        </w:r>
        <w:r w:rsidR="003E2DBA">
          <w:rPr>
            <w:noProof/>
            <w:webHidden/>
          </w:rPr>
          <w:instrText xml:space="preserve"> PAGEREF _Toc356320042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563A0D">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Pr>
            <w:noProof/>
            <w:webHidden/>
          </w:rPr>
          <w:fldChar w:fldCharType="begin"/>
        </w:r>
        <w:r w:rsidR="003E2DBA">
          <w:rPr>
            <w:noProof/>
            <w:webHidden/>
          </w:rPr>
          <w:instrText xml:space="preserve"> PAGEREF _Toc356320043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Pr>
            <w:noProof/>
            <w:webHidden/>
          </w:rPr>
          <w:fldChar w:fldCharType="begin"/>
        </w:r>
        <w:r w:rsidR="003E2DBA">
          <w:rPr>
            <w:noProof/>
            <w:webHidden/>
          </w:rPr>
          <w:instrText xml:space="preserve"> PAGEREF _Toc356320044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Pr>
            <w:noProof/>
            <w:webHidden/>
          </w:rPr>
          <w:fldChar w:fldCharType="begin"/>
        </w:r>
        <w:r w:rsidR="003E2DBA">
          <w:rPr>
            <w:noProof/>
            <w:webHidden/>
          </w:rPr>
          <w:instrText xml:space="preserve"> PAGEREF _Toc356320045 \h </w:instrText>
        </w:r>
        <w:r>
          <w:rPr>
            <w:noProof/>
            <w:webHidden/>
          </w:rPr>
        </w:r>
        <w:r>
          <w:rPr>
            <w:noProof/>
            <w:webHidden/>
          </w:rPr>
          <w:fldChar w:fldCharType="separate"/>
        </w:r>
        <w:r w:rsidR="003E2DBA">
          <w:rPr>
            <w:noProof/>
            <w:webHidden/>
          </w:rPr>
          <w:t>3</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Pr>
            <w:noProof/>
            <w:webHidden/>
          </w:rPr>
          <w:fldChar w:fldCharType="begin"/>
        </w:r>
        <w:r w:rsidR="003E2DBA">
          <w:rPr>
            <w:noProof/>
            <w:webHidden/>
          </w:rPr>
          <w:instrText xml:space="preserve"> PAGEREF _Toc356320046 \h </w:instrText>
        </w:r>
        <w:r>
          <w:rPr>
            <w:noProof/>
            <w:webHidden/>
          </w:rPr>
        </w:r>
        <w:r>
          <w:rPr>
            <w:noProof/>
            <w:webHidden/>
          </w:rPr>
          <w:fldChar w:fldCharType="separate"/>
        </w:r>
        <w:r w:rsidR="003E2DBA">
          <w:rPr>
            <w:noProof/>
            <w:webHidden/>
          </w:rPr>
          <w:t>4</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rPr>
          <w:t>entregables</w:t>
        </w:r>
        <w:r w:rsidR="003E2DBA">
          <w:rPr>
            <w:noProof/>
            <w:webHidden/>
          </w:rPr>
          <w:tab/>
        </w:r>
        <w:r>
          <w:rPr>
            <w:noProof/>
            <w:webHidden/>
          </w:rPr>
          <w:fldChar w:fldCharType="begin"/>
        </w:r>
        <w:r w:rsidR="003E2DBA">
          <w:rPr>
            <w:noProof/>
            <w:webHidden/>
          </w:rPr>
          <w:instrText xml:space="preserve"> PAGEREF _Toc356320047 \h </w:instrText>
        </w:r>
        <w:r>
          <w:rPr>
            <w:noProof/>
            <w:webHidden/>
          </w:rPr>
        </w:r>
        <w:r>
          <w:rPr>
            <w:noProof/>
            <w:webHidden/>
          </w:rPr>
          <w:fldChar w:fldCharType="separate"/>
        </w:r>
        <w:r w:rsidR="003E2DBA">
          <w:rPr>
            <w:noProof/>
            <w:webHidden/>
          </w:rPr>
          <w:t>4</w:t>
        </w:r>
        <w:r>
          <w:rPr>
            <w:noProof/>
            <w:webHidden/>
          </w:rPr>
          <w:fldChar w:fldCharType="end"/>
        </w:r>
      </w:hyperlink>
    </w:p>
    <w:p w:rsidR="003E2DBA" w:rsidRDefault="00563A0D">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Pr>
            <w:noProof/>
            <w:webHidden/>
          </w:rPr>
          <w:fldChar w:fldCharType="begin"/>
        </w:r>
        <w:r w:rsidR="003E2DBA">
          <w:rPr>
            <w:noProof/>
            <w:webHidden/>
          </w:rPr>
          <w:instrText xml:space="preserve"> PAGEREF _Toc356320048 \h </w:instrText>
        </w:r>
        <w:r>
          <w:rPr>
            <w:noProof/>
            <w:webHidden/>
          </w:rPr>
        </w:r>
        <w:r>
          <w:rPr>
            <w:noProof/>
            <w:webHidden/>
          </w:rPr>
          <w:fldChar w:fldCharType="separate"/>
        </w:r>
        <w:r w:rsidR="003E2DBA">
          <w:rPr>
            <w:noProof/>
            <w:webHidden/>
          </w:rPr>
          <w:t>5</w:t>
        </w:r>
        <w:r>
          <w:rPr>
            <w:noProof/>
            <w:webHidden/>
          </w:rPr>
          <w:fldChar w:fldCharType="end"/>
        </w:r>
      </w:hyperlink>
    </w:p>
    <w:p w:rsidR="00165311" w:rsidRDefault="00563A0D"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Se agregaron todos los puntos del Scope Statement</w:t>
            </w:r>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4C1AEE" w:rsidP="007C6DE1">
            <w:pPr>
              <w:jc w:val="center"/>
              <w:rPr>
                <w:sz w:val="20"/>
              </w:rPr>
            </w:pPr>
            <w:r>
              <w:rPr>
                <w:sz w:val="20"/>
              </w:rPr>
              <w:t>1.1</w:t>
            </w:r>
          </w:p>
        </w:tc>
        <w:tc>
          <w:tcPr>
            <w:tcW w:w="1728" w:type="pct"/>
            <w:shd w:val="clear" w:color="auto" w:fill="FFFFFF"/>
          </w:tcPr>
          <w:p w:rsidR="00303053" w:rsidRDefault="004C1AEE" w:rsidP="007C6DE1">
            <w:pPr>
              <w:jc w:val="center"/>
              <w:rPr>
                <w:sz w:val="20"/>
              </w:rPr>
            </w:pPr>
            <w:r>
              <w:rPr>
                <w:sz w:val="20"/>
              </w:rPr>
              <w:t>Se modificó el formato y se agregaron las descripciones de los entregables</w:t>
            </w:r>
          </w:p>
        </w:tc>
        <w:tc>
          <w:tcPr>
            <w:tcW w:w="987" w:type="pct"/>
            <w:shd w:val="clear" w:color="auto" w:fill="FFFFFF"/>
          </w:tcPr>
          <w:p w:rsidR="00303053" w:rsidRDefault="004C1AEE" w:rsidP="007C6DE1">
            <w:pPr>
              <w:jc w:val="center"/>
              <w:rPr>
                <w:sz w:val="20"/>
              </w:rPr>
            </w:pPr>
            <w:r>
              <w:rPr>
                <w:sz w:val="20"/>
              </w:rPr>
              <w:t>11/06/2013</w:t>
            </w:r>
          </w:p>
        </w:tc>
        <w:tc>
          <w:tcPr>
            <w:tcW w:w="1398" w:type="pct"/>
            <w:shd w:val="clear" w:color="auto" w:fill="FFFFFF"/>
          </w:tcPr>
          <w:p w:rsidR="00303053" w:rsidRDefault="004C1AEE" w:rsidP="007C6DE1">
            <w:pPr>
              <w:jc w:val="center"/>
              <w:rPr>
                <w:sz w:val="20"/>
              </w:rPr>
            </w:pPr>
            <w:r>
              <w:rPr>
                <w:sz w:val="20"/>
              </w:rPr>
              <w:t>López A., Ignacio</w:t>
            </w: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762E1"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sidRPr="006F7FB2">
        <w:rPr>
          <w:rFonts w:asciiTheme="minorHAnsi" w:eastAsia="Times New Roman" w:hAnsiTheme="minorHAnsi" w:cstheme="minorHAnsi"/>
          <w:color w:val="000000"/>
          <w:sz w:val="23"/>
          <w:szCs w:val="23"/>
          <w:lang w:eastAsia="es-AR"/>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1339E" w:rsidRDefault="00AB2F8B" w:rsidP="00BD1738">
      <w:pPr>
        <w:pStyle w:val="Ttulo2"/>
        <w:jc w:val="left"/>
        <w:rPr>
          <w:sz w:val="26"/>
          <w:highlight w:val="yellow"/>
        </w:rPr>
      </w:pPr>
      <w:bookmarkStart w:id="7" w:name="_Toc356320045"/>
      <w:bookmarkEnd w:id="6"/>
      <w:r w:rsidRPr="0051339E">
        <w:rPr>
          <w:sz w:val="26"/>
          <w:highlight w:val="yellow"/>
        </w:rPr>
        <w:t>suspuestos</w:t>
      </w:r>
      <w:bookmarkEnd w:id="7"/>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Funcionales</w:t>
      </w: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grupo de trabajo se encuentra conformado por 5 integrantes, los cuales se mantendrán hasta finalizar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 xml:space="preserve">Semanalmente el grupo dispondrá del tiempo necesario para avanzar con el proyecto. Los días sábados serán enteramente dedicados al mismo y durante la semana cada integrante brindará 8 hs de trabajo. </w:t>
      </w:r>
    </w:p>
    <w:p w:rsidR="006F7FB2" w:rsidRPr="0051339E" w:rsidRDefault="006F7FB2" w:rsidP="006F7FB2">
      <w:p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51339E">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ámbito de aplicación de nuestro proyecto, nos brindará la apertura y la información necesaria para llevar a cabo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lastRenderedPageBreak/>
        <w:t>El cliente nos otorgará predisposición y tiempo (aproximadamente dos horas semanales) para atender nuestras inquietudes relacionadas con el proyecto.</w:t>
      </w:r>
    </w:p>
    <w:p w:rsidR="00AB2F8B" w:rsidRPr="0051339E"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Los alumnos de la facultad de odontología serán los principales beneficiarios con la implementación del sistema. Los mismos se mostrarán abiertos a nuestros planteos y dudas.</w:t>
      </w:r>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Técnicos</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modificara el sitio web del aula virtual para agregar un link que re direccionaría a nuestro sitio web.</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otorgara acceso a sus servidores para administrar nuestra propia base de datos que está montada allí mismo.</w:t>
      </w:r>
    </w:p>
    <w:p w:rsidR="0051339E" w:rsidRPr="0051339E"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proveerá de toda la infraestructura de red necesaria para montar nuestro sistema.</w:t>
      </w:r>
    </w:p>
    <w:p w:rsidR="0051339E" w:rsidRPr="0051339E"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1339E">
        <w:rPr>
          <w:rFonts w:asciiTheme="minorHAnsi" w:eastAsia="Times New Roman" w:hAnsiTheme="minorHAnsi" w:cstheme="minorHAnsi"/>
          <w:color w:val="000000"/>
          <w:sz w:val="23"/>
          <w:szCs w:val="23"/>
          <w:highlight w:val="yellow"/>
          <w:lang w:eastAsia="es-AR"/>
        </w:rPr>
        <w:t xml:space="preserve">La facultad de odontología nos brindará los recursos físicos necesarios para la implementación del sistema, </w:t>
      </w:r>
      <w:r w:rsidR="002B7820">
        <w:rPr>
          <w:rFonts w:asciiTheme="minorHAnsi" w:eastAsia="Times New Roman" w:hAnsiTheme="minorHAnsi" w:cstheme="minorHAnsi"/>
          <w:color w:val="000000"/>
          <w:sz w:val="23"/>
          <w:szCs w:val="23"/>
          <w:highlight w:val="yellow"/>
          <w:lang w:eastAsia="es-AR"/>
        </w:rPr>
        <w:t xml:space="preserve">tales como: </w:t>
      </w:r>
      <w:r w:rsidRPr="0051339E">
        <w:rPr>
          <w:rFonts w:asciiTheme="minorHAnsi" w:eastAsia="Times New Roman" w:hAnsiTheme="minorHAnsi" w:cstheme="minorHAnsi"/>
          <w:color w:val="000000"/>
          <w:sz w:val="23"/>
          <w:szCs w:val="23"/>
          <w:highlight w:val="yellow"/>
          <w:lang w:eastAsia="es-AR"/>
        </w:rPr>
        <w:t xml:space="preserve">computadoras correctamente instaladas y en funcionamiento con acceso a internet, servidores donde </w:t>
      </w:r>
      <w:r w:rsidR="002B7820">
        <w:rPr>
          <w:rFonts w:asciiTheme="minorHAnsi" w:eastAsia="Times New Roman" w:hAnsiTheme="minorHAnsi" w:cstheme="minorHAnsi"/>
          <w:color w:val="000000"/>
          <w:sz w:val="23"/>
          <w:szCs w:val="23"/>
          <w:highlight w:val="yellow"/>
          <w:lang w:eastAsia="es-AR"/>
        </w:rPr>
        <w:t>estará montado el sistema que</w:t>
      </w:r>
      <w:r w:rsidRPr="0051339E">
        <w:rPr>
          <w:rFonts w:asciiTheme="minorHAnsi" w:eastAsia="Times New Roman" w:hAnsiTheme="minorHAnsi" w:cstheme="minorHAnsi"/>
          <w:color w:val="000000"/>
          <w:sz w:val="23"/>
          <w:szCs w:val="23"/>
          <w:highlight w:val="yellow"/>
          <w:lang w:eastAsia="es-AR"/>
        </w:rPr>
        <w:t xml:space="preserve"> permitirán proveer los servicios.</w:t>
      </w:r>
    </w:p>
    <w:p w:rsidR="00AB2F8B" w:rsidRPr="00AF6251" w:rsidRDefault="00AB2F8B" w:rsidP="00AB2F8B">
      <w:pPr>
        <w:pStyle w:val="Ttulo2"/>
        <w:jc w:val="left"/>
        <w:rPr>
          <w:sz w:val="26"/>
        </w:rPr>
      </w:pPr>
      <w:bookmarkStart w:id="8" w:name="_Toc356320046"/>
      <w:bookmarkStart w:id="9" w:name="_Toc353884239"/>
      <w:r>
        <w:rPr>
          <w:sz w:val="26"/>
        </w:rPr>
        <w:t>Restricciones</w:t>
      </w:r>
      <w:bookmarkEnd w:id="8"/>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Para el día 11 de Noviembre de 2013 el proyecto debe estar en condición avanzada, es decir, alrededor del 80% del trabajo que el mismo implica debe haber sido completado.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capacitación sobre el funcionamiento del sistema a los distintos usuarios dependerá de que la facultad de odontología nos brinde el espacio y el tiempo necesarios.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t>Para esta aplicación será necesario una computadora servidor en la cual se instalará el servidor WEB Apache, MySQL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0" w:name="_Toc356320047"/>
      <w:r w:rsidRPr="007762E1">
        <w:rPr>
          <w:sz w:val="26"/>
          <w:highlight w:val="yellow"/>
        </w:rPr>
        <w:lastRenderedPageBreak/>
        <w:t>entregables</w:t>
      </w:r>
      <w:bookmarkEnd w:id="10"/>
    </w:p>
    <w:p w:rsidR="00B40290" w:rsidRPr="004130C7" w:rsidRDefault="00763B96" w:rsidP="004130C7">
      <w:pPr>
        <w:ind w:firstLine="709"/>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color w:val="000000"/>
          <w:sz w:val="23"/>
          <w:szCs w:val="23"/>
          <w:lang w:eastAsia="es-AR"/>
        </w:rPr>
        <w:t>A continuación, se detalla la lista de entregables a producir durante el desarrollo del proyecto:</w:t>
      </w:r>
    </w:p>
    <w:p w:rsidR="00763B96" w:rsidRPr="004130C7" w:rsidRDefault="00763B96"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Alcance:</w:t>
      </w:r>
      <w:r w:rsidRPr="004130C7">
        <w:rPr>
          <w:rFonts w:asciiTheme="minorHAnsi" w:eastAsia="Times New Roman" w:hAnsiTheme="minorHAnsi" w:cstheme="minorHAnsi"/>
          <w:color w:val="000000"/>
          <w:sz w:val="23"/>
          <w:szCs w:val="23"/>
          <w:lang w:eastAsia="es-AR"/>
        </w:rPr>
        <w:t xml:space="preserve"> Contiene todos los documentos cuyo objetivo es listar y describir los alcances del proyecto así cómo la planificación de las iteraciones. </w:t>
      </w:r>
    </w:p>
    <w:p w:rsidR="00763B96" w:rsidRPr="004130C7" w:rsidRDefault="00763B96"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Tiempo:</w:t>
      </w:r>
      <w:r w:rsidRPr="004130C7">
        <w:rPr>
          <w:rFonts w:asciiTheme="minorHAnsi" w:eastAsia="Times New Roman" w:hAnsiTheme="minorHAnsi" w:cstheme="minorHAnsi"/>
          <w:color w:val="000000"/>
          <w:sz w:val="23"/>
          <w:szCs w:val="23"/>
          <w:lang w:eastAsia="es-AR"/>
        </w:rPr>
        <w:t xml:space="preserve"> Este entregable condensa todas las actividades y documentos necesarios para gestionar los tiempos del proyecto y los recursos asignados a  cada una de las tareas. </w:t>
      </w:r>
    </w:p>
    <w:p w:rsidR="00212902" w:rsidRPr="004130C7" w:rsidRDefault="00212902"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Riesgos:</w:t>
      </w:r>
      <w:r w:rsidRPr="004130C7">
        <w:rPr>
          <w:rFonts w:asciiTheme="minorHAnsi" w:eastAsia="Times New Roman" w:hAnsiTheme="minorHAnsi" w:cstheme="minorHAnsi"/>
          <w:color w:val="000000"/>
          <w:sz w:val="23"/>
          <w:szCs w:val="23"/>
          <w:lang w:eastAsia="es-AR"/>
        </w:rPr>
        <w:t xml:space="preserve"> Todas las actividades y documentos que identifican, describen y establecen planes de respuesta a riesgos, forman parte de este entregable. </w:t>
      </w:r>
    </w:p>
    <w:p w:rsidR="00212902" w:rsidRPr="004130C7" w:rsidRDefault="00212902"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Gestión de recursos humanos</w:t>
      </w:r>
      <w:r w:rsidRPr="004130C7">
        <w:rPr>
          <w:rFonts w:asciiTheme="minorHAnsi" w:eastAsia="Times New Roman" w:hAnsiTheme="minorHAnsi" w:cstheme="minorHAnsi"/>
          <w:color w:val="000000"/>
          <w:sz w:val="23"/>
          <w:szCs w:val="23"/>
          <w:lang w:eastAsia="es-AR"/>
        </w:rPr>
        <w:t>: Se refiere al nivel de esfuerzo dedicado por el equipo en el proyecto. Contiene las actividades de planificación grupal y todas aquellas relacionadas a las reuniones del equipo.</w:t>
      </w:r>
    </w:p>
    <w:p w:rsidR="00212902"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Relevamiento:</w:t>
      </w:r>
      <w:r w:rsidRPr="004130C7">
        <w:rPr>
          <w:rFonts w:asciiTheme="minorHAnsi" w:eastAsia="Times New Roman" w:hAnsiTheme="minorHAnsi" w:cstheme="minorHAnsi"/>
          <w:color w:val="000000"/>
          <w:sz w:val="23"/>
          <w:szCs w:val="23"/>
          <w:lang w:eastAsia="es-AR"/>
        </w:rPr>
        <w:t xml:space="preserve"> Corresponde a las actividades tendientes a comprender el negocio y su entorno así como proponer mejoras en el mismo.</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Requerimientos:</w:t>
      </w:r>
      <w:r w:rsidRPr="004130C7">
        <w:rPr>
          <w:rFonts w:asciiTheme="minorHAnsi" w:eastAsia="Times New Roman" w:hAnsiTheme="minorHAnsi" w:cstheme="minorHAnsi"/>
          <w:color w:val="000000"/>
          <w:sz w:val="23"/>
          <w:szCs w:val="23"/>
          <w:lang w:eastAsia="es-AR"/>
        </w:rPr>
        <w:t xml:space="preserve"> Este entregable contiene todas las actividades y documentos necesarios para relevar, describir y modelas los requerimientos del sistema.</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Análisis:</w:t>
      </w:r>
      <w:r w:rsidRPr="004130C7">
        <w:rPr>
          <w:rFonts w:asciiTheme="minorHAnsi" w:eastAsia="Times New Roman" w:hAnsiTheme="minorHAnsi" w:cstheme="minorHAnsi"/>
          <w:color w:val="000000"/>
          <w:sz w:val="23"/>
          <w:szCs w:val="23"/>
          <w:lang w:eastAsia="es-AR"/>
        </w:rPr>
        <w:t xml:space="preserve"> Se corresponde con la segunda etapa del Proceso Unificado de Desarrollo y contiene las actividades para profundizar los requerimientos identificados anteriormente.</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Diseño:</w:t>
      </w:r>
      <w:r w:rsidRPr="004130C7">
        <w:rPr>
          <w:rFonts w:asciiTheme="minorHAnsi" w:eastAsia="Times New Roman" w:hAnsiTheme="minorHAnsi" w:cstheme="minorHAnsi"/>
          <w:color w:val="000000"/>
          <w:sz w:val="23"/>
          <w:szCs w:val="23"/>
          <w:lang w:eastAsia="es-AR"/>
        </w:rPr>
        <w:t xml:space="preserve"> La arquitectura elegida, el análisis de los requerimientos no funcionales, el modelo de base de datos y las consideraciones de diseño forman parte del entregable Diseño</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Implementación:</w:t>
      </w:r>
      <w:r w:rsidRPr="004130C7">
        <w:rPr>
          <w:rFonts w:asciiTheme="minorHAnsi" w:eastAsia="Times New Roman" w:hAnsiTheme="minorHAnsi" w:cstheme="minorHAnsi"/>
          <w:color w:val="000000"/>
          <w:sz w:val="23"/>
          <w:szCs w:val="23"/>
          <w:lang w:eastAsia="es-AR"/>
        </w:rPr>
        <w:t xml:space="preserve"> Se refiere a todas las actividades tendientes a la construcción e integracion del sistema, así como las primeras prubas de unidad.</w:t>
      </w:r>
    </w:p>
    <w:p w:rsidR="001742DD" w:rsidRPr="004130C7" w:rsidRDefault="001742DD"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Prueba:</w:t>
      </w:r>
      <w:r w:rsidRPr="004130C7">
        <w:rPr>
          <w:rFonts w:asciiTheme="minorHAnsi" w:eastAsia="Times New Roman" w:hAnsiTheme="minorHAnsi" w:cstheme="minorHAnsi"/>
          <w:color w:val="000000"/>
          <w:sz w:val="23"/>
          <w:szCs w:val="23"/>
          <w:lang w:eastAsia="es-AR"/>
        </w:rPr>
        <w:t xml:space="preserve"> La planificación, diseño</w:t>
      </w:r>
      <w:r w:rsidR="002B7820" w:rsidRPr="004130C7">
        <w:rPr>
          <w:rFonts w:asciiTheme="minorHAnsi" w:eastAsia="Times New Roman" w:hAnsiTheme="minorHAnsi" w:cstheme="minorHAnsi"/>
          <w:color w:val="000000"/>
          <w:sz w:val="23"/>
          <w:szCs w:val="23"/>
          <w:lang w:eastAsia="es-AR"/>
        </w:rPr>
        <w:t>,</w:t>
      </w:r>
      <w:r w:rsidRPr="004130C7">
        <w:rPr>
          <w:rFonts w:asciiTheme="minorHAnsi" w:eastAsia="Times New Roman" w:hAnsiTheme="minorHAnsi" w:cstheme="minorHAnsi"/>
          <w:color w:val="000000"/>
          <w:sz w:val="23"/>
          <w:szCs w:val="23"/>
          <w:lang w:eastAsia="es-AR"/>
        </w:rPr>
        <w:t xml:space="preserve"> realización</w:t>
      </w:r>
      <w:r w:rsidR="002B7820" w:rsidRPr="004130C7">
        <w:rPr>
          <w:rFonts w:asciiTheme="minorHAnsi" w:eastAsia="Times New Roman" w:hAnsiTheme="minorHAnsi" w:cstheme="minorHAnsi"/>
          <w:color w:val="000000"/>
          <w:sz w:val="23"/>
          <w:szCs w:val="23"/>
          <w:lang w:eastAsia="es-AR"/>
        </w:rPr>
        <w:t xml:space="preserve"> y evaluación</w:t>
      </w:r>
      <w:r w:rsidRPr="004130C7">
        <w:rPr>
          <w:rFonts w:asciiTheme="minorHAnsi" w:eastAsia="Times New Roman" w:hAnsiTheme="minorHAnsi" w:cstheme="minorHAnsi"/>
          <w:color w:val="000000"/>
          <w:sz w:val="23"/>
          <w:szCs w:val="23"/>
          <w:lang w:eastAsia="es-AR"/>
        </w:rPr>
        <w:t xml:space="preserve"> de pruebas </w:t>
      </w:r>
      <w:r w:rsidR="002B7820" w:rsidRPr="004130C7">
        <w:rPr>
          <w:rFonts w:asciiTheme="minorHAnsi" w:eastAsia="Times New Roman" w:hAnsiTheme="minorHAnsi" w:cstheme="minorHAnsi"/>
          <w:color w:val="000000"/>
          <w:sz w:val="23"/>
          <w:szCs w:val="23"/>
          <w:lang w:eastAsia="es-AR"/>
        </w:rPr>
        <w:t>se ven reflejados en este entregable</w:t>
      </w:r>
      <w:r w:rsidRPr="004130C7">
        <w:rPr>
          <w:rFonts w:asciiTheme="minorHAnsi" w:eastAsia="Times New Roman" w:hAnsiTheme="minorHAnsi" w:cstheme="minorHAnsi"/>
          <w:color w:val="000000"/>
          <w:sz w:val="23"/>
          <w:szCs w:val="23"/>
          <w:lang w:eastAsia="es-AR"/>
        </w:rPr>
        <w:t xml:space="preserve"> </w:t>
      </w:r>
    </w:p>
    <w:p w:rsidR="002B7820" w:rsidRPr="004130C7" w:rsidRDefault="002B7820"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Distribucion:</w:t>
      </w:r>
      <w:r w:rsidRPr="004130C7">
        <w:rPr>
          <w:rFonts w:asciiTheme="minorHAnsi" w:eastAsia="Times New Roman" w:hAnsiTheme="minorHAnsi" w:cstheme="minorHAnsi"/>
          <w:color w:val="000000"/>
          <w:sz w:val="23"/>
          <w:szCs w:val="23"/>
          <w:lang w:eastAsia="es-AR"/>
        </w:rPr>
        <w:t xml:space="preserve"> Condensa todas las actividades y documentos propios del despliegue del sistema de información. Incluye también todas las tareas de capacitación.</w:t>
      </w:r>
    </w:p>
    <w:p w:rsidR="002B7820" w:rsidRPr="004130C7" w:rsidRDefault="002B7820" w:rsidP="004130C7">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Nivel de esfuerzo:</w:t>
      </w:r>
      <w:r w:rsidRPr="004130C7">
        <w:rPr>
          <w:rFonts w:asciiTheme="minorHAnsi" w:eastAsia="Times New Roman" w:hAnsiTheme="minorHAnsi" w:cstheme="minorHAnsi"/>
          <w:color w:val="000000"/>
          <w:sz w:val="23"/>
          <w:szCs w:val="23"/>
          <w:lang w:eastAsia="es-AR"/>
        </w:rPr>
        <w:t xml:space="preserve"> Se refiere a todos los esfuerzos (investigación, reuniones con el cliente, presentaciones del producto) realizados por el equipo para poder concretar la realización del producto.</w:t>
      </w:r>
    </w:p>
    <w:p w:rsidR="00AB2F8B" w:rsidRDefault="00AB2F8B">
      <w:pPr>
        <w:rPr>
          <w:caps/>
          <w:color w:val="632423" w:themeColor="accent2" w:themeShade="80"/>
          <w:spacing w:val="15"/>
          <w:sz w:val="26"/>
          <w:szCs w:val="24"/>
        </w:rPr>
      </w:pPr>
    </w:p>
    <w:bookmarkEnd w:id="9"/>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1" w:name="_Toc356320048"/>
      <w:r>
        <w:rPr>
          <w:sz w:val="26"/>
        </w:rPr>
        <w:lastRenderedPageBreak/>
        <w:t>roles</w:t>
      </w:r>
      <w:bookmarkEnd w:id="11"/>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Administrador de Proyecto</w:t>
      </w:r>
      <w:r w:rsidRPr="006F7FB2">
        <w:rPr>
          <w:rFonts w:asciiTheme="minorHAnsi" w:eastAsia="Times New Roman" w:hAnsiTheme="minorHAnsi" w:cstheme="minorHAnsi"/>
          <w:color w:val="000000"/>
          <w:sz w:val="23"/>
          <w:szCs w:val="23"/>
          <w:lang w:eastAsia="es-AR"/>
        </w:rPr>
        <w:t xml:space="preserve">: es la persona que administra y controla los recursos asignados a un proyecto, con el propósito de que se cumplan correctamente los planes definidos. </w:t>
      </w:r>
    </w:p>
    <w:p w:rsidR="007762E1"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Analistas:</w:t>
      </w:r>
      <w:r w:rsidRPr="006F7FB2">
        <w:rPr>
          <w:rFonts w:asciiTheme="minorHAnsi" w:eastAsia="Times New Roman" w:hAnsiTheme="minorHAnsi" w:cstheme="minorHAnsi"/>
          <w:color w:val="000000"/>
          <w:sz w:val="23"/>
          <w:szCs w:val="23"/>
          <w:lang w:eastAsia="es-AR"/>
        </w:rPr>
        <w:t xml:space="preserve"> corresponden a los miembros del grupo que trabajan con el cliente para realizar el análisis y especificación del sistema a construir, es decir, los requisitos del mismo.</w:t>
      </w:r>
    </w:p>
    <w:p w:rsidR="002A13DF" w:rsidRPr="006F7FB2" w:rsidRDefault="002A13DF"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Arquitecto:</w:t>
      </w:r>
      <w:r>
        <w:rPr>
          <w:rFonts w:asciiTheme="minorHAnsi" w:eastAsia="Times New Roman" w:hAnsiTheme="minorHAnsi" w:cstheme="minorHAnsi"/>
          <w:color w:val="000000"/>
          <w:sz w:val="23"/>
          <w:szCs w:val="23"/>
          <w:lang w:eastAsia="es-AR"/>
        </w:rPr>
        <w:t xml:space="preserve"> es el encargado de definir la arquitectura del sistema.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Diseñadores:</w:t>
      </w:r>
      <w:r w:rsidRPr="006F7FB2">
        <w:rPr>
          <w:rFonts w:asciiTheme="minorHAnsi" w:eastAsia="Times New Roman" w:hAnsiTheme="minorHAnsi" w:cstheme="minorHAnsi"/>
          <w:color w:val="000000"/>
          <w:sz w:val="23"/>
          <w:szCs w:val="23"/>
          <w:lang w:eastAsia="es-AR"/>
        </w:rPr>
        <w:t xml:space="preserve"> son los encargados de generar el diseño del sistema. El diseño acompaña el enfoque disciplinario que se utiliza para inventar la solución de un problema, entregando así un camino entre los requisitos y la implementación.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Programadores:</w:t>
      </w:r>
      <w:r w:rsidRPr="006F7FB2">
        <w:rPr>
          <w:rFonts w:asciiTheme="minorHAnsi" w:eastAsia="Times New Roman" w:hAnsiTheme="minorHAnsi" w:cstheme="minorHAnsi"/>
          <w:color w:val="000000"/>
          <w:sz w:val="23"/>
          <w:szCs w:val="23"/>
          <w:lang w:eastAsia="es-AR"/>
        </w:rPr>
        <w:t xml:space="preserve"> tienen la tarea de convertir la especificación del sistema en código fuente ejecutable utilizando uno o más lenguajes de programación, así como herramientas de software de apoyo a la programación.</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Testers</w:t>
      </w:r>
      <w:r w:rsidRPr="006F7FB2">
        <w:rPr>
          <w:rFonts w:asciiTheme="minorHAnsi" w:eastAsia="Times New Roman" w:hAnsiTheme="minorHAnsi" w:cstheme="minorHAnsi"/>
          <w:color w:val="000000"/>
          <w:sz w:val="23"/>
          <w:szCs w:val="23"/>
          <w:lang w:eastAsia="es-AR"/>
        </w:rPr>
        <w:t>: tiene a su cargo la importante tarea de eliminar o minimizar los errores que surgen en el proceso de desarrollo. El objetivo principal es el de diseñar tests que en forma sistemática permitan eliminar diferentes clases de errores, realizando esto con la mínima cantidad de tiempo y esfuerzo.</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Ingeniero de validación y verificación:</w:t>
      </w:r>
      <w:r w:rsidRPr="006F7FB2">
        <w:rPr>
          <w:rFonts w:asciiTheme="minorHAnsi" w:eastAsia="Times New Roman" w:hAnsiTheme="minorHAnsi" w:cstheme="minorHAnsi"/>
          <w:color w:val="000000"/>
          <w:sz w:val="23"/>
          <w:szCs w:val="23"/>
          <w:lang w:eastAsia="es-AR"/>
        </w:rPr>
        <w:t xml:space="preserve"> deb</w:t>
      </w:r>
      <w:r w:rsidR="00B9291D" w:rsidRPr="006F7FB2">
        <w:rPr>
          <w:rFonts w:asciiTheme="minorHAnsi" w:eastAsia="Times New Roman" w:hAnsiTheme="minorHAnsi" w:cstheme="minorHAnsi"/>
          <w:color w:val="000000"/>
          <w:sz w:val="23"/>
          <w:szCs w:val="23"/>
          <w:lang w:eastAsia="es-AR"/>
        </w:rPr>
        <w:t>e evaluar cuan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Cliente:</w:t>
      </w:r>
      <w:r w:rsidRPr="006F7FB2">
        <w:rPr>
          <w:rFonts w:asciiTheme="minorHAnsi" w:eastAsia="Times New Roman" w:hAnsiTheme="minorHAnsi" w:cstheme="minorHAnsi"/>
          <w:color w:val="000000"/>
          <w:sz w:val="23"/>
          <w:szCs w:val="23"/>
          <w:lang w:eastAsia="es-AR"/>
        </w:rPr>
        <w:t xml:space="preserv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012A24" w:rsidRPr="00012A24" w:rsidRDefault="00012A24"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Directora del Proyecto:</w:t>
      </w:r>
      <w:r>
        <w:rPr>
          <w:rFonts w:asciiTheme="minorHAnsi" w:eastAsia="Times New Roman" w:hAnsiTheme="minorHAnsi" w:cstheme="minorHAnsi"/>
          <w:color w:val="000000"/>
          <w:sz w:val="23"/>
          <w:szCs w:val="23"/>
          <w:lang w:eastAsia="es-AR"/>
        </w:rPr>
        <w:t xml:space="preserve"> La doctora Silvia Oviedo es la intermediaria para tratar con el ámbito de aplicación del proyecto, la cual nos facilitará el acceso a la información.</w:t>
      </w:r>
    </w:p>
    <w:p w:rsidR="007762E1" w:rsidRP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Usuarios:</w:t>
      </w:r>
      <w:r w:rsidRPr="006F7FB2">
        <w:rPr>
          <w:rFonts w:asciiTheme="minorHAnsi" w:eastAsia="Times New Roman" w:hAnsiTheme="minorHAnsi" w:cstheme="minorHAnsi"/>
          <w:color w:val="000000"/>
          <w:sz w:val="23"/>
          <w:szCs w:val="23"/>
          <w:lang w:eastAsia="es-AR"/>
        </w:rPr>
        <w:t xml:space="preserve"> corresponden a las personas que están operando día a día  el sistema. Son los que conocen el problema, y utiliza la herramienta computacional para apoyar su trabajo. </w:t>
      </w:r>
      <w:r w:rsidRPr="00012A24">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Autoridades de la facultad (Para visualización de reportes, informes, etc)</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Pacientes:</w:t>
      </w:r>
      <w:r w:rsidRPr="006F7FB2">
        <w:rPr>
          <w:rFonts w:asciiTheme="minorHAnsi" w:eastAsia="Times New Roman" w:hAnsiTheme="minorHAnsi" w:cstheme="minorHAnsi"/>
          <w:color w:val="000000"/>
          <w:sz w:val="23"/>
          <w:szCs w:val="23"/>
          <w:lang w:eastAsia="es-AR"/>
        </w:rPr>
        <w:t xml:space="preserve">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7762E1" w:rsidRDefault="00347C94"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Jefa de Trabajos Prácticos:</w:t>
      </w:r>
      <w:r>
        <w:rPr>
          <w:rFonts w:asciiTheme="minorHAnsi" w:eastAsia="Times New Roman" w:hAnsiTheme="minorHAnsi" w:cstheme="minorHAnsi"/>
          <w:color w:val="000000"/>
          <w:sz w:val="23"/>
          <w:szCs w:val="23"/>
          <w:lang w:eastAsia="es-AR"/>
        </w:rPr>
        <w:t xml:space="preserve"> La ingeniera Cecilia Savi es la encargada de guiarnos en el desarrollo de nuestro proyecto.</w:t>
      </w:r>
    </w:p>
    <w:p w:rsidR="00F955A0" w:rsidRDefault="00F955A0"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Escritor Técnico:</w:t>
      </w:r>
      <w:r>
        <w:rPr>
          <w:rFonts w:asciiTheme="minorHAnsi" w:eastAsia="Times New Roman" w:hAnsiTheme="minorHAnsi" w:cstheme="minorHAnsi"/>
          <w:color w:val="000000"/>
          <w:sz w:val="23"/>
          <w:szCs w:val="23"/>
          <w:lang w:eastAsia="es-AR"/>
        </w:rPr>
        <w:t xml:space="preserve"> Planea y produce el material de soporte al usuario.</w:t>
      </w:r>
    </w:p>
    <w:p w:rsidR="00370345" w:rsidRPr="007A5C5D" w:rsidRDefault="00F955A0" w:rsidP="00655918">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4130C7">
        <w:rPr>
          <w:rFonts w:asciiTheme="minorHAnsi" w:eastAsia="Times New Roman" w:hAnsiTheme="minorHAnsi" w:cstheme="minorHAnsi"/>
          <w:b/>
          <w:color w:val="000000"/>
          <w:sz w:val="23"/>
          <w:szCs w:val="23"/>
          <w:lang w:eastAsia="es-AR"/>
        </w:rPr>
        <w:t>Desarrollador del curso:</w:t>
      </w:r>
      <w:r>
        <w:rPr>
          <w:rFonts w:asciiTheme="minorHAnsi" w:eastAsia="Times New Roman" w:hAnsiTheme="minorHAnsi" w:cstheme="minorHAnsi"/>
          <w:color w:val="000000"/>
          <w:sz w:val="23"/>
          <w:szCs w:val="23"/>
          <w:lang w:eastAsia="es-AR"/>
        </w:rPr>
        <w:t xml:space="preserve"> Planea y efectúa las capacitaciones a usuario.</w:t>
      </w:r>
      <w:bookmarkStart w:id="12" w:name="_GoBack"/>
      <w:bookmarkEnd w:id="12"/>
    </w:p>
    <w:sectPr w:rsidR="00370345" w:rsidRPr="007A5C5D" w:rsidSect="004130C7">
      <w:headerReference w:type="default" r:id="rId10"/>
      <w:footerReference w:type="default" r:id="rId11"/>
      <w:pgSz w:w="11907" w:h="16839" w:code="9"/>
      <w:pgMar w:top="1417" w:right="1701" w:bottom="1417"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BC4" w:rsidRDefault="00793BC4" w:rsidP="009B6E8C">
      <w:pPr>
        <w:spacing w:after="0" w:line="240" w:lineRule="auto"/>
      </w:pPr>
      <w:r>
        <w:separator/>
      </w:r>
    </w:p>
  </w:endnote>
  <w:endnote w:type="continuationSeparator" w:id="1">
    <w:p w:rsidR="00793BC4" w:rsidRDefault="00793BC4"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9B" w:rsidRDefault="0002759B">
    <w:pPr>
      <w:pStyle w:val="Piedepgina"/>
      <w:pBdr>
        <w:top w:val="thinThickSmallGap" w:sz="24" w:space="1" w:color="622423" w:themeColor="accent2" w:themeShade="7F"/>
      </w:pBdr>
    </w:pPr>
    <w:r>
      <w:t>Barros, Biancato, García, López, Spesot</w:t>
    </w:r>
    <w:r>
      <w:ptab w:relativeTo="margin" w:alignment="right" w:leader="none"/>
    </w:r>
    <w:r>
      <w:t xml:space="preserve">Página </w:t>
    </w:r>
    <w:fldSimple w:instr=" PAGE   \* MERGEFORMAT ">
      <w:r w:rsidR="005024AC">
        <w:rPr>
          <w:noProof/>
        </w:rPr>
        <w:t>3</w:t>
      </w:r>
    </w:fldSimple>
  </w:p>
  <w:p w:rsidR="007C6DE1" w:rsidRPr="003C2CC6" w:rsidRDefault="007C6DE1" w:rsidP="003C2CC6">
    <w:pPr>
      <w:pStyle w:val="Piedepgina"/>
      <w:spacing w:after="240"/>
      <w:rPr>
        <w:i/>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BC4" w:rsidRDefault="00793BC4" w:rsidP="009B6E8C">
      <w:pPr>
        <w:spacing w:after="0" w:line="240" w:lineRule="auto"/>
      </w:pPr>
      <w:r>
        <w:separator/>
      </w:r>
    </w:p>
  </w:footnote>
  <w:footnote w:type="continuationSeparator" w:id="1">
    <w:p w:rsidR="00793BC4" w:rsidRDefault="00793BC4"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548DD4" w:themeFill="text2" w:themeFillTint="99"/>
      <w:tblLook w:val="04A0"/>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D177B"/>
    <w:multiLevelType w:val="hybridMultilevel"/>
    <w:tmpl w:val="F02459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3">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5">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6">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7">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8">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9">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1">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6">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8">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1">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5"/>
  </w:num>
  <w:num w:numId="5">
    <w:abstractNumId w:val="6"/>
  </w:num>
  <w:num w:numId="6">
    <w:abstractNumId w:val="17"/>
  </w:num>
  <w:num w:numId="7">
    <w:abstractNumId w:val="5"/>
  </w:num>
  <w:num w:numId="8">
    <w:abstractNumId w:val="10"/>
  </w:num>
  <w:num w:numId="9">
    <w:abstractNumId w:val="19"/>
  </w:num>
  <w:num w:numId="10">
    <w:abstractNumId w:val="20"/>
  </w:num>
  <w:num w:numId="11">
    <w:abstractNumId w:val="8"/>
  </w:num>
  <w:num w:numId="12">
    <w:abstractNumId w:val="18"/>
  </w:num>
  <w:num w:numId="13">
    <w:abstractNumId w:val="11"/>
  </w:num>
  <w:num w:numId="14">
    <w:abstractNumId w:val="0"/>
  </w:num>
  <w:num w:numId="15">
    <w:abstractNumId w:val="12"/>
  </w:num>
  <w:num w:numId="16">
    <w:abstractNumId w:val="9"/>
  </w:num>
  <w:num w:numId="17">
    <w:abstractNumId w:val="14"/>
  </w:num>
  <w:num w:numId="18">
    <w:abstractNumId w:val="3"/>
  </w:num>
  <w:num w:numId="19">
    <w:abstractNumId w:val="13"/>
  </w:num>
  <w:num w:numId="20">
    <w:abstractNumId w:val="16"/>
  </w:num>
  <w:num w:numId="21">
    <w:abstractNumId w:val="21"/>
  </w:num>
  <w:num w:numId="22">
    <w:abstractNumId w:val="22"/>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AF1AB5"/>
    <w:rsid w:val="00012A24"/>
    <w:rsid w:val="0002759B"/>
    <w:rsid w:val="000317DE"/>
    <w:rsid w:val="000C023B"/>
    <w:rsid w:val="000E69F2"/>
    <w:rsid w:val="000F779B"/>
    <w:rsid w:val="00120233"/>
    <w:rsid w:val="00140175"/>
    <w:rsid w:val="001453A1"/>
    <w:rsid w:val="00151124"/>
    <w:rsid w:val="00165311"/>
    <w:rsid w:val="001662DD"/>
    <w:rsid w:val="00171FF6"/>
    <w:rsid w:val="001742DD"/>
    <w:rsid w:val="001A00E2"/>
    <w:rsid w:val="001B2A21"/>
    <w:rsid w:val="00212902"/>
    <w:rsid w:val="00214110"/>
    <w:rsid w:val="00214C92"/>
    <w:rsid w:val="002310A6"/>
    <w:rsid w:val="002A13DF"/>
    <w:rsid w:val="002A7E3D"/>
    <w:rsid w:val="002B7820"/>
    <w:rsid w:val="002E6612"/>
    <w:rsid w:val="002F5819"/>
    <w:rsid w:val="00303053"/>
    <w:rsid w:val="00321EE6"/>
    <w:rsid w:val="00344095"/>
    <w:rsid w:val="00347C94"/>
    <w:rsid w:val="00351F85"/>
    <w:rsid w:val="00370345"/>
    <w:rsid w:val="0039302A"/>
    <w:rsid w:val="003A4D0B"/>
    <w:rsid w:val="003B02AD"/>
    <w:rsid w:val="003C2CC6"/>
    <w:rsid w:val="003E2DBA"/>
    <w:rsid w:val="00410AC4"/>
    <w:rsid w:val="004130C7"/>
    <w:rsid w:val="00462329"/>
    <w:rsid w:val="004B6FCF"/>
    <w:rsid w:val="004C1AEE"/>
    <w:rsid w:val="004E6BB8"/>
    <w:rsid w:val="005024AC"/>
    <w:rsid w:val="0051339E"/>
    <w:rsid w:val="00526522"/>
    <w:rsid w:val="00563A0D"/>
    <w:rsid w:val="00635C58"/>
    <w:rsid w:val="00655918"/>
    <w:rsid w:val="0067685D"/>
    <w:rsid w:val="006800D1"/>
    <w:rsid w:val="006D4DD2"/>
    <w:rsid w:val="006F7FB2"/>
    <w:rsid w:val="00763B96"/>
    <w:rsid w:val="007762E1"/>
    <w:rsid w:val="00793BC4"/>
    <w:rsid w:val="007A5C5D"/>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844C8"/>
    <w:rsid w:val="00CB5639"/>
    <w:rsid w:val="00CF6005"/>
    <w:rsid w:val="00D21A71"/>
    <w:rsid w:val="00D2706C"/>
    <w:rsid w:val="00D30C04"/>
    <w:rsid w:val="00D625E6"/>
    <w:rsid w:val="00D83231"/>
    <w:rsid w:val="00E12990"/>
    <w:rsid w:val="00F3433A"/>
    <w:rsid w:val="00F71DE0"/>
    <w:rsid w:val="00F76A49"/>
    <w:rsid w:val="00F92ECC"/>
    <w:rsid w:val="00F955A0"/>
    <w:rsid w:val="00FD6C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3"/>
        <o:r id="V:Rule6" type="connector" idref="#_x0000_s1034"/>
        <o:r id="V:Rule7" type="connector" idref="#_x0000_s1035"/>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44BE3"/>
    <w:rsid w:val="001161A0"/>
    <w:rsid w:val="00123ED7"/>
    <w:rsid w:val="00206522"/>
    <w:rsid w:val="0027435C"/>
    <w:rsid w:val="002D478A"/>
    <w:rsid w:val="003F4C25"/>
    <w:rsid w:val="00453F5F"/>
    <w:rsid w:val="007510BC"/>
    <w:rsid w:val="007A11CC"/>
    <w:rsid w:val="007B7752"/>
    <w:rsid w:val="00891F0F"/>
    <w:rsid w:val="0093677E"/>
    <w:rsid w:val="00A20FC8"/>
    <w:rsid w:val="00A27F6C"/>
    <w:rsid w:val="00B36B27"/>
    <w:rsid w:val="00C45285"/>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 w:type="paragraph" w:customStyle="1" w:styleId="695467533D6646F6A8E78E4BE631F5C6">
    <w:name w:val="695467533D6646F6A8E78E4BE631F5C6"/>
    <w:rsid w:val="001161A0"/>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970E1-3AC3-437C-8D56-C0BCAF6D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1572</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Ignacio</cp:lastModifiedBy>
  <cp:revision>21</cp:revision>
  <cp:lastPrinted>2013-04-16T17:04:00Z</cp:lastPrinted>
  <dcterms:created xsi:type="dcterms:W3CDTF">2013-05-07T22:01:00Z</dcterms:created>
  <dcterms:modified xsi:type="dcterms:W3CDTF">2013-06-11T12:38:00Z</dcterms:modified>
</cp:coreProperties>
</file>