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BA54C4"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9739345"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BA54C4">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BA54C4">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BA54C4" w:rsidRPr="00EF2E1D" w:rsidRDefault="00BA54C4" w:rsidP="00A273F8">
                      <w:pPr>
                        <w:spacing w:after="0" w:line="240" w:lineRule="auto"/>
                        <w:rPr>
                          <w:rFonts w:ascii="Arial" w:hAnsi="Arial" w:cs="Arial"/>
                          <w:sz w:val="24"/>
                          <w:szCs w:val="28"/>
                        </w:rPr>
                      </w:pPr>
                      <w:r w:rsidRPr="00EF2E1D">
                        <w:rPr>
                          <w:rFonts w:ascii="Arial" w:hAnsi="Arial" w:cs="Arial"/>
                          <w:sz w:val="24"/>
                          <w:szCs w:val="28"/>
                        </w:rPr>
                        <w:t>Grupo 5:</w:t>
                      </w:r>
                    </w:p>
                    <w:p w:rsidR="00BA54C4" w:rsidRPr="00EF2E1D" w:rsidRDefault="00BA54C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BA54C4" w:rsidRPr="00EF2E1D" w:rsidRDefault="00BA54C4"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BA54C4" w:rsidRPr="00EF2E1D" w:rsidRDefault="00BA54C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BA54C4" w:rsidRPr="00EF2E1D" w:rsidRDefault="00BA54C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BA54C4" w:rsidRPr="00EF2E1D" w:rsidRDefault="00BA54C4"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BA54C4" w:rsidRPr="00EF2E1D" w:rsidRDefault="00BA54C4"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BA54C4" w:rsidRPr="00EF2E1D" w:rsidRDefault="00BA54C4"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BA54C4" w:rsidRPr="00EF2E1D" w:rsidRDefault="00BA54C4"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BA54C4" w:rsidRDefault="00BA54C4"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F43079" w:rsidP="00E314B0">
          <w:pPr>
            <w:spacing w:after="0"/>
            <w:jc w:val="center"/>
            <w:rPr>
              <w:rFonts w:ascii="Arial" w:hAnsi="Arial" w:cs="Arial"/>
              <w:szCs w:val="28"/>
            </w:rPr>
          </w:pPr>
          <w:r>
            <w:rPr>
              <w:rFonts w:ascii="Arial" w:hAnsi="Arial" w:cs="Arial"/>
              <w:szCs w:val="28"/>
            </w:rPr>
            <w:t>Fecha: 27</w:t>
          </w:r>
          <w:r w:rsidR="00C4337A">
            <w:rPr>
              <w:rFonts w:ascii="Arial" w:hAnsi="Arial" w:cs="Arial"/>
              <w:szCs w:val="28"/>
            </w:rPr>
            <w:t>/08/2013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r w:rsidR="00F43079" w:rsidRPr="003D4A9B" w:rsidTr="003D4A9B">
            <w:trPr>
              <w:trHeight w:val="311"/>
            </w:trPr>
            <w:tc>
              <w:tcPr>
                <w:tcW w:w="886" w:type="pct"/>
                <w:shd w:val="clear" w:color="auto" w:fill="FFFFFF"/>
              </w:tcPr>
              <w:p w:rsidR="00F43079" w:rsidRDefault="00F43079" w:rsidP="00D67F5F">
                <w:pPr>
                  <w:jc w:val="center"/>
                  <w:rPr>
                    <w:rFonts w:ascii="Arial" w:hAnsi="Arial" w:cs="Arial"/>
                    <w:sz w:val="20"/>
                  </w:rPr>
                </w:pPr>
                <w:r>
                  <w:rPr>
                    <w:rFonts w:ascii="Arial" w:hAnsi="Arial" w:cs="Arial"/>
                    <w:sz w:val="20"/>
                  </w:rPr>
                  <w:t>1.2</w:t>
                </w:r>
              </w:p>
            </w:tc>
            <w:tc>
              <w:tcPr>
                <w:tcW w:w="1729" w:type="pct"/>
                <w:shd w:val="clear" w:color="auto" w:fill="FFFFFF"/>
              </w:tcPr>
              <w:p w:rsidR="00F43079" w:rsidRDefault="00F43079" w:rsidP="009F7B14">
                <w:pPr>
                  <w:rPr>
                    <w:rFonts w:ascii="Arial" w:hAnsi="Arial" w:cs="Arial"/>
                    <w:sz w:val="20"/>
                  </w:rPr>
                </w:pPr>
                <w:r>
                  <w:rPr>
                    <w:rFonts w:ascii="Arial" w:hAnsi="Arial" w:cs="Arial"/>
                    <w:sz w:val="20"/>
                  </w:rPr>
                  <w:t>Se corrigen las estrategias de contingencia de algunos riesgos</w:t>
                </w:r>
              </w:p>
            </w:tc>
            <w:tc>
              <w:tcPr>
                <w:tcW w:w="987" w:type="pct"/>
                <w:shd w:val="clear" w:color="auto" w:fill="FFFFFF"/>
              </w:tcPr>
              <w:p w:rsidR="00F43079" w:rsidRDefault="00F43079" w:rsidP="00D67F5F">
                <w:pPr>
                  <w:jc w:val="center"/>
                  <w:rPr>
                    <w:rFonts w:ascii="Arial" w:hAnsi="Arial" w:cs="Arial"/>
                    <w:sz w:val="20"/>
                  </w:rPr>
                </w:pPr>
                <w:r>
                  <w:rPr>
                    <w:rFonts w:ascii="Arial" w:hAnsi="Arial" w:cs="Arial"/>
                    <w:sz w:val="20"/>
                  </w:rPr>
                  <w:t>27/08/2013</w:t>
                </w:r>
              </w:p>
            </w:tc>
            <w:tc>
              <w:tcPr>
                <w:tcW w:w="1398" w:type="pct"/>
                <w:shd w:val="clear" w:color="auto" w:fill="FFFFFF"/>
              </w:tcPr>
              <w:p w:rsidR="00F43079" w:rsidRDefault="00F43079"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F47893" w:rsidRDefault="00CB2B70">
              <w:pPr>
                <w:pStyle w:val="TDC2"/>
                <w:tabs>
                  <w:tab w:val="right" w:leader="dot" w:pos="8828"/>
                </w:tabs>
                <w:rPr>
                  <w:noProof/>
                </w:rPr>
              </w:pPr>
              <w:r>
                <w:fldChar w:fldCharType="begin"/>
              </w:r>
              <w:r w:rsidR="003D4A9B">
                <w:instrText xml:space="preserve"> TOC \o "1-3" \h \z \u </w:instrText>
              </w:r>
              <w:r>
                <w:fldChar w:fldCharType="separate"/>
              </w:r>
              <w:hyperlink w:anchor="_Toc365392401" w:history="1">
                <w:r w:rsidR="00F47893" w:rsidRPr="006D4CC2">
                  <w:rPr>
                    <w:rStyle w:val="Hipervnculo"/>
                    <w:noProof/>
                  </w:rPr>
                  <w:t>Introducción</w:t>
                </w:r>
                <w:r w:rsidR="00F47893">
                  <w:rPr>
                    <w:noProof/>
                    <w:webHidden/>
                  </w:rPr>
                  <w:tab/>
                </w:r>
                <w:r w:rsidR="00F47893">
                  <w:rPr>
                    <w:noProof/>
                    <w:webHidden/>
                  </w:rPr>
                  <w:fldChar w:fldCharType="begin"/>
                </w:r>
                <w:r w:rsidR="00F47893">
                  <w:rPr>
                    <w:noProof/>
                    <w:webHidden/>
                  </w:rPr>
                  <w:instrText xml:space="preserve"> PAGEREF _Toc365392401 \h </w:instrText>
                </w:r>
                <w:r w:rsidR="00F47893">
                  <w:rPr>
                    <w:noProof/>
                    <w:webHidden/>
                  </w:rPr>
                </w:r>
                <w:r w:rsidR="00F47893">
                  <w:rPr>
                    <w:noProof/>
                    <w:webHidden/>
                  </w:rPr>
                  <w:fldChar w:fldCharType="separate"/>
                </w:r>
                <w:r w:rsidR="00F47893">
                  <w:rPr>
                    <w:noProof/>
                    <w:webHidden/>
                  </w:rPr>
                  <w:t>4</w:t>
                </w:r>
                <w:r w:rsidR="00F47893">
                  <w:rPr>
                    <w:noProof/>
                    <w:webHidden/>
                  </w:rPr>
                  <w:fldChar w:fldCharType="end"/>
                </w:r>
              </w:hyperlink>
            </w:p>
            <w:p w:rsidR="00F47893" w:rsidRDefault="00BA54C4">
              <w:pPr>
                <w:pStyle w:val="TDC2"/>
                <w:tabs>
                  <w:tab w:val="right" w:leader="dot" w:pos="8828"/>
                </w:tabs>
                <w:rPr>
                  <w:noProof/>
                </w:rPr>
              </w:pPr>
              <w:hyperlink w:anchor="_Toc365392402" w:history="1">
                <w:r w:rsidR="00F47893" w:rsidRPr="006D4CC2">
                  <w:rPr>
                    <w:rStyle w:val="Hipervnculo"/>
                    <w:noProof/>
                  </w:rPr>
                  <w:t>Listado de riesgos identificados</w:t>
                </w:r>
                <w:r w:rsidR="00F47893">
                  <w:rPr>
                    <w:noProof/>
                    <w:webHidden/>
                  </w:rPr>
                  <w:tab/>
                </w:r>
                <w:r w:rsidR="00F47893">
                  <w:rPr>
                    <w:noProof/>
                    <w:webHidden/>
                  </w:rPr>
                  <w:fldChar w:fldCharType="begin"/>
                </w:r>
                <w:r w:rsidR="00F47893">
                  <w:rPr>
                    <w:noProof/>
                    <w:webHidden/>
                  </w:rPr>
                  <w:instrText xml:space="preserve"> PAGEREF _Toc365392402 \h </w:instrText>
                </w:r>
                <w:r w:rsidR="00F47893">
                  <w:rPr>
                    <w:noProof/>
                    <w:webHidden/>
                  </w:rPr>
                </w:r>
                <w:r w:rsidR="00F47893">
                  <w:rPr>
                    <w:noProof/>
                    <w:webHidden/>
                  </w:rPr>
                  <w:fldChar w:fldCharType="separate"/>
                </w:r>
                <w:r w:rsidR="00F47893">
                  <w:rPr>
                    <w:noProof/>
                    <w:webHidden/>
                  </w:rPr>
                  <w:t>5</w:t>
                </w:r>
                <w:r w:rsidR="00F47893">
                  <w:rPr>
                    <w:noProof/>
                    <w:webHidden/>
                  </w:rPr>
                  <w:fldChar w:fldCharType="end"/>
                </w:r>
              </w:hyperlink>
            </w:p>
            <w:p w:rsidR="00F47893" w:rsidRDefault="00BA54C4">
              <w:pPr>
                <w:pStyle w:val="TDC2"/>
                <w:tabs>
                  <w:tab w:val="right" w:leader="dot" w:pos="8828"/>
                </w:tabs>
                <w:rPr>
                  <w:noProof/>
                </w:rPr>
              </w:pPr>
              <w:hyperlink w:anchor="_Toc365392403" w:history="1">
                <w:r w:rsidR="00F47893" w:rsidRPr="006D4CC2">
                  <w:rPr>
                    <w:rStyle w:val="Hipervnculo"/>
                    <w:noProof/>
                  </w:rPr>
                  <w:t>Análisis de Riesgos</w:t>
                </w:r>
                <w:r w:rsidR="00F47893">
                  <w:rPr>
                    <w:noProof/>
                    <w:webHidden/>
                  </w:rPr>
                  <w:tab/>
                </w:r>
                <w:r w:rsidR="00F47893">
                  <w:rPr>
                    <w:noProof/>
                    <w:webHidden/>
                  </w:rPr>
                  <w:fldChar w:fldCharType="begin"/>
                </w:r>
                <w:r w:rsidR="00F47893">
                  <w:rPr>
                    <w:noProof/>
                    <w:webHidden/>
                  </w:rPr>
                  <w:instrText xml:space="preserve"> PAGEREF _Toc365392403 \h </w:instrText>
                </w:r>
                <w:r w:rsidR="00F47893">
                  <w:rPr>
                    <w:noProof/>
                    <w:webHidden/>
                  </w:rPr>
                </w:r>
                <w:r w:rsidR="00F47893">
                  <w:rPr>
                    <w:noProof/>
                    <w:webHidden/>
                  </w:rPr>
                  <w:fldChar w:fldCharType="separate"/>
                </w:r>
                <w:r w:rsidR="00F47893">
                  <w:rPr>
                    <w:noProof/>
                    <w:webHidden/>
                  </w:rPr>
                  <w:t>7</w:t>
                </w:r>
                <w:r w:rsidR="00F47893">
                  <w:rPr>
                    <w:noProof/>
                    <w:webHidden/>
                  </w:rPr>
                  <w:fldChar w:fldCharType="end"/>
                </w:r>
              </w:hyperlink>
            </w:p>
            <w:p w:rsidR="00F47893" w:rsidRDefault="00BA54C4">
              <w:pPr>
                <w:pStyle w:val="TDC3"/>
                <w:tabs>
                  <w:tab w:val="right" w:leader="dot" w:pos="8828"/>
                </w:tabs>
                <w:rPr>
                  <w:noProof/>
                </w:rPr>
              </w:pPr>
              <w:hyperlink w:anchor="_Toc365392404" w:history="1">
                <w:r w:rsidR="00F47893" w:rsidRPr="006D4CC2">
                  <w:rPr>
                    <w:rStyle w:val="Hipervnculo"/>
                    <w:noProof/>
                  </w:rPr>
                  <w:t>Probabilidad</w:t>
                </w:r>
                <w:r w:rsidR="00F47893">
                  <w:rPr>
                    <w:noProof/>
                    <w:webHidden/>
                  </w:rPr>
                  <w:tab/>
                </w:r>
                <w:r w:rsidR="00F47893">
                  <w:rPr>
                    <w:noProof/>
                    <w:webHidden/>
                  </w:rPr>
                  <w:fldChar w:fldCharType="begin"/>
                </w:r>
                <w:r w:rsidR="00F47893">
                  <w:rPr>
                    <w:noProof/>
                    <w:webHidden/>
                  </w:rPr>
                  <w:instrText xml:space="preserve"> PAGEREF _Toc365392404 \h </w:instrText>
                </w:r>
                <w:r w:rsidR="00F47893">
                  <w:rPr>
                    <w:noProof/>
                    <w:webHidden/>
                  </w:rPr>
                </w:r>
                <w:r w:rsidR="00F47893">
                  <w:rPr>
                    <w:noProof/>
                    <w:webHidden/>
                  </w:rPr>
                  <w:fldChar w:fldCharType="separate"/>
                </w:r>
                <w:r w:rsidR="00F47893">
                  <w:rPr>
                    <w:noProof/>
                    <w:webHidden/>
                  </w:rPr>
                  <w:t>7</w:t>
                </w:r>
                <w:r w:rsidR="00F47893">
                  <w:rPr>
                    <w:noProof/>
                    <w:webHidden/>
                  </w:rPr>
                  <w:fldChar w:fldCharType="end"/>
                </w:r>
              </w:hyperlink>
            </w:p>
            <w:p w:rsidR="00F47893" w:rsidRDefault="00BA54C4">
              <w:pPr>
                <w:pStyle w:val="TDC3"/>
                <w:tabs>
                  <w:tab w:val="right" w:leader="dot" w:pos="8828"/>
                </w:tabs>
                <w:rPr>
                  <w:noProof/>
                </w:rPr>
              </w:pPr>
              <w:hyperlink w:anchor="_Toc365392405" w:history="1">
                <w:r w:rsidR="00F47893" w:rsidRPr="006D4CC2">
                  <w:rPr>
                    <w:rStyle w:val="Hipervnculo"/>
                    <w:noProof/>
                  </w:rPr>
                  <w:t>Impacto</w:t>
                </w:r>
                <w:r w:rsidR="00F47893">
                  <w:rPr>
                    <w:noProof/>
                    <w:webHidden/>
                  </w:rPr>
                  <w:tab/>
                </w:r>
                <w:r w:rsidR="00F47893">
                  <w:rPr>
                    <w:noProof/>
                    <w:webHidden/>
                  </w:rPr>
                  <w:fldChar w:fldCharType="begin"/>
                </w:r>
                <w:r w:rsidR="00F47893">
                  <w:rPr>
                    <w:noProof/>
                    <w:webHidden/>
                  </w:rPr>
                  <w:instrText xml:space="preserve"> PAGEREF _Toc365392405 \h </w:instrText>
                </w:r>
                <w:r w:rsidR="00F47893">
                  <w:rPr>
                    <w:noProof/>
                    <w:webHidden/>
                  </w:rPr>
                </w:r>
                <w:r w:rsidR="00F47893">
                  <w:rPr>
                    <w:noProof/>
                    <w:webHidden/>
                  </w:rPr>
                  <w:fldChar w:fldCharType="separate"/>
                </w:r>
                <w:r w:rsidR="00F47893">
                  <w:rPr>
                    <w:noProof/>
                    <w:webHidden/>
                  </w:rPr>
                  <w:t>7</w:t>
                </w:r>
                <w:r w:rsidR="00F47893">
                  <w:rPr>
                    <w:noProof/>
                    <w:webHidden/>
                  </w:rPr>
                  <w:fldChar w:fldCharType="end"/>
                </w:r>
              </w:hyperlink>
            </w:p>
            <w:p w:rsidR="00F47893" w:rsidRDefault="00BA54C4">
              <w:pPr>
                <w:pStyle w:val="TDC3"/>
                <w:tabs>
                  <w:tab w:val="right" w:leader="dot" w:pos="8828"/>
                </w:tabs>
                <w:rPr>
                  <w:noProof/>
                </w:rPr>
              </w:pPr>
              <w:hyperlink w:anchor="_Toc365392406" w:history="1">
                <w:r w:rsidR="00F47893" w:rsidRPr="006D4CC2">
                  <w:rPr>
                    <w:rStyle w:val="Hipervnculo"/>
                    <w:noProof/>
                  </w:rPr>
                  <w:t>Matriz de Impacto/Probabilidad</w:t>
                </w:r>
                <w:r w:rsidR="00F47893">
                  <w:rPr>
                    <w:noProof/>
                    <w:webHidden/>
                  </w:rPr>
                  <w:tab/>
                </w:r>
                <w:r w:rsidR="00F47893">
                  <w:rPr>
                    <w:noProof/>
                    <w:webHidden/>
                  </w:rPr>
                  <w:fldChar w:fldCharType="begin"/>
                </w:r>
                <w:r w:rsidR="00F47893">
                  <w:rPr>
                    <w:noProof/>
                    <w:webHidden/>
                  </w:rPr>
                  <w:instrText xml:space="preserve"> PAGEREF _Toc365392406 \h </w:instrText>
                </w:r>
                <w:r w:rsidR="00F47893">
                  <w:rPr>
                    <w:noProof/>
                    <w:webHidden/>
                  </w:rPr>
                </w:r>
                <w:r w:rsidR="00F47893">
                  <w:rPr>
                    <w:noProof/>
                    <w:webHidden/>
                  </w:rPr>
                  <w:fldChar w:fldCharType="separate"/>
                </w:r>
                <w:r w:rsidR="00F47893">
                  <w:rPr>
                    <w:noProof/>
                    <w:webHidden/>
                  </w:rPr>
                  <w:t>7</w:t>
                </w:r>
                <w:r w:rsidR="00F47893">
                  <w:rPr>
                    <w:noProof/>
                    <w:webHidden/>
                  </w:rPr>
                  <w:fldChar w:fldCharType="end"/>
                </w:r>
              </w:hyperlink>
            </w:p>
            <w:p w:rsidR="00F47893" w:rsidRDefault="00BA54C4">
              <w:pPr>
                <w:pStyle w:val="TDC3"/>
                <w:tabs>
                  <w:tab w:val="right" w:leader="dot" w:pos="8828"/>
                </w:tabs>
                <w:rPr>
                  <w:noProof/>
                </w:rPr>
              </w:pPr>
              <w:hyperlink w:anchor="_Toc365392407" w:history="1">
                <w:r w:rsidR="00F47893" w:rsidRPr="006D4CC2">
                  <w:rPr>
                    <w:rStyle w:val="Hipervnculo"/>
                    <w:noProof/>
                  </w:rPr>
                  <w:t>Listado priorizado de Riesgos</w:t>
                </w:r>
                <w:r w:rsidR="00F47893">
                  <w:rPr>
                    <w:noProof/>
                    <w:webHidden/>
                  </w:rPr>
                  <w:tab/>
                </w:r>
                <w:r w:rsidR="00F47893">
                  <w:rPr>
                    <w:noProof/>
                    <w:webHidden/>
                  </w:rPr>
                  <w:fldChar w:fldCharType="begin"/>
                </w:r>
                <w:r w:rsidR="00F47893">
                  <w:rPr>
                    <w:noProof/>
                    <w:webHidden/>
                  </w:rPr>
                  <w:instrText xml:space="preserve"> PAGEREF _Toc365392407 \h </w:instrText>
                </w:r>
                <w:r w:rsidR="00F47893">
                  <w:rPr>
                    <w:noProof/>
                    <w:webHidden/>
                  </w:rPr>
                </w:r>
                <w:r w:rsidR="00F47893">
                  <w:rPr>
                    <w:noProof/>
                    <w:webHidden/>
                  </w:rPr>
                  <w:fldChar w:fldCharType="separate"/>
                </w:r>
                <w:r w:rsidR="00F47893">
                  <w:rPr>
                    <w:noProof/>
                    <w:webHidden/>
                  </w:rPr>
                  <w:t>8</w:t>
                </w:r>
                <w:r w:rsidR="00F47893">
                  <w:rPr>
                    <w:noProof/>
                    <w:webHidden/>
                  </w:rPr>
                  <w:fldChar w:fldCharType="end"/>
                </w:r>
              </w:hyperlink>
            </w:p>
            <w:p w:rsidR="00F47893" w:rsidRDefault="00BA54C4">
              <w:pPr>
                <w:pStyle w:val="TDC2"/>
                <w:tabs>
                  <w:tab w:val="right" w:leader="dot" w:pos="8828"/>
                </w:tabs>
                <w:rPr>
                  <w:noProof/>
                </w:rPr>
              </w:pPr>
              <w:hyperlink w:anchor="_Toc365392408" w:history="1">
                <w:r w:rsidR="00F47893" w:rsidRPr="006D4CC2">
                  <w:rPr>
                    <w:rStyle w:val="Hipervnculo"/>
                    <w:noProof/>
                  </w:rPr>
                  <w:t>Estrategias de mitigación y contingencia</w:t>
                </w:r>
                <w:r w:rsidR="00F47893">
                  <w:rPr>
                    <w:noProof/>
                    <w:webHidden/>
                  </w:rPr>
                  <w:tab/>
                </w:r>
                <w:r w:rsidR="00F47893">
                  <w:rPr>
                    <w:noProof/>
                    <w:webHidden/>
                  </w:rPr>
                  <w:fldChar w:fldCharType="begin"/>
                </w:r>
                <w:r w:rsidR="00F47893">
                  <w:rPr>
                    <w:noProof/>
                    <w:webHidden/>
                  </w:rPr>
                  <w:instrText xml:space="preserve"> PAGEREF _Toc365392408 \h </w:instrText>
                </w:r>
                <w:r w:rsidR="00F47893">
                  <w:rPr>
                    <w:noProof/>
                    <w:webHidden/>
                  </w:rPr>
                </w:r>
                <w:r w:rsidR="00F47893">
                  <w:rPr>
                    <w:noProof/>
                    <w:webHidden/>
                  </w:rPr>
                  <w:fldChar w:fldCharType="separate"/>
                </w:r>
                <w:r w:rsidR="00F47893">
                  <w:rPr>
                    <w:noProof/>
                    <w:webHidden/>
                  </w:rPr>
                  <w:t>10</w:t>
                </w:r>
                <w:r w:rsidR="00F47893">
                  <w:rPr>
                    <w:noProof/>
                    <w:webHidden/>
                  </w:rPr>
                  <w:fldChar w:fldCharType="end"/>
                </w:r>
              </w:hyperlink>
            </w:p>
            <w:p w:rsidR="003D4A9B" w:rsidRDefault="00CB2B70">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0" w:name="_Toc365392401"/>
          <w:r w:rsidRPr="000A53BD">
            <w:lastRenderedPageBreak/>
            <w:t>Introducción</w:t>
          </w:r>
          <w:bookmarkEnd w:id="0"/>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1" w:name="_Toc365392402"/>
          <w:r>
            <w:lastRenderedPageBreak/>
            <w:t>Listado de riesgos identificados</w:t>
          </w:r>
          <w:bookmarkEnd w:id="1"/>
        </w:p>
        <w:p w:rsidR="00D67F5F" w:rsidRPr="00C4337A" w:rsidRDefault="00D67F5F" w:rsidP="00723A72">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firstRow="1" w:lastRow="0" w:firstColumn="1" w:lastColumn="0" w:noHBand="0" w:noVBand="1"/>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diseño del formulario para el relevamiento de información no sea adecuado.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Dejar de lado aspectos importantes en el análisis de la información relevada que influya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todos los procesos del negocio.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requerimientos críticos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Malinterpretar requerimientos de la organización.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El equipo de trabajo no cuenta con </w:t>
                </w:r>
                <w:r w:rsidR="00BB1EBF" w:rsidRPr="00C4337A">
                  <w:rPr>
                    <w:rFonts w:ascii="Arial" w:eastAsia="Times New Roman" w:hAnsi="Arial" w:cs="Arial"/>
                  </w:rPr>
                  <w:t>las herramientas</w:t>
                </w:r>
                <w:r w:rsidRPr="00C4337A">
                  <w:rPr>
                    <w:rFonts w:ascii="Arial" w:eastAsia="Times New Roman" w:hAnsi="Arial" w:cs="Arial"/>
                  </w:rPr>
                  <w:t xml:space="preserve"> para llevar a cabo el modelo de casos de uso del sistema.</w:t>
                </w:r>
              </w:p>
            </w:tc>
          </w:tr>
          <w:tr w:rsidR="0068023A" w:rsidRPr="00C4337A" w:rsidTr="0068023A">
            <w:trPr>
              <w:trHeight w:val="300"/>
            </w:trPr>
            <w:tc>
              <w:tcPr>
                <w:tcW w:w="5000" w:type="pct"/>
                <w:shd w:val="clear" w:color="FFFF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Crear interfaces poco entendibles y/o poco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El </w:t>
                </w:r>
                <w:proofErr w:type="spellStart"/>
                <w:r w:rsidRPr="00C4337A">
                  <w:rPr>
                    <w:rFonts w:ascii="Arial" w:eastAsia="Times New Roman" w:hAnsi="Arial" w:cs="Arial"/>
                  </w:rPr>
                  <w:t>prototipado</w:t>
                </w:r>
                <w:proofErr w:type="spellEnd"/>
                <w:r w:rsidRPr="00C4337A">
                  <w:rPr>
                    <w:rFonts w:ascii="Arial" w:eastAsia="Times New Roman" w:hAnsi="Arial" w:cs="Arial"/>
                  </w:rPr>
                  <w:t xml:space="preserve"> de interfaz consume demasiado tiempo.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Incorrecta identificación de CU para el </w:t>
                </w:r>
                <w:proofErr w:type="spellStart"/>
                <w:r w:rsidRPr="00C4337A">
                  <w:rPr>
                    <w:rFonts w:ascii="Arial" w:eastAsia="Times New Roman" w:hAnsi="Arial" w:cs="Arial"/>
                  </w:rPr>
                  <w:t>prototipado</w:t>
                </w:r>
                <w:proofErr w:type="spellEnd"/>
                <w:r w:rsidRPr="00C4337A">
                  <w:rPr>
                    <w:rFonts w:ascii="Arial" w:eastAsia="Times New Roman" w:hAnsi="Arial" w:cs="Arial"/>
                  </w:rPr>
                  <w:t xml:space="preserve"> de interfaces.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Desconocimientos de la aplicación de patrones de diseño arquitectónico.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 identificación de los requerimientos no funcionales.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grupo identifique incorrectamente los objetivos del caso de uso a diseñar.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lastRenderedPageBreak/>
                  <w:t>Desconocimientos de la aplicación de patrones de diseño.</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Que el grupo configure incorrectamente la herramienta que </w:t>
                </w:r>
                <w:r w:rsidR="00293E0E" w:rsidRPr="00C4337A">
                  <w:rPr>
                    <w:rFonts w:ascii="Arial" w:eastAsia="Times New Roman" w:hAnsi="Arial" w:cs="Arial"/>
                  </w:rPr>
                  <w:t>efectúa</w:t>
                </w:r>
                <w:r w:rsidRPr="00C4337A">
                  <w:rPr>
                    <w:rFonts w:ascii="Arial" w:eastAsia="Times New Roman" w:hAnsi="Arial" w:cs="Arial"/>
                  </w:rPr>
                  <w:t xml:space="preserve"> el mapeo del modelo de objetos al modelo de base de datos.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las clases de diseño.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componentes de la arquitectura.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realizar las 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contar con los elementos de prueba correspondientes (hardware y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comprender la complejidad de los casos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asignar correctamente los recursos para las pruebas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colabora para fijar las fechas de instalación del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Los usuarios se muestran reacios a recibir capacitación.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La capacitación no es efectiva.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Inasistencia de algún/os convocado/s.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Elegir un enfoque erróneo para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Fracaso de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2" w:name="_Toc365392403"/>
          <w:r>
            <w:lastRenderedPageBreak/>
            <w:t>Análisis de Riesgos</w:t>
          </w:r>
          <w:bookmarkEnd w:id="2"/>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3" w:name="_Toc365392404"/>
          <w:r>
            <w:t>Probabilidad</w:t>
          </w:r>
          <w:bookmarkEnd w:id="3"/>
        </w:p>
        <w:p w:rsidR="00D67F5F" w:rsidRPr="00C4337A" w:rsidRDefault="00D67F5F" w:rsidP="00D67F5F">
          <w:pPr>
            <w:rPr>
              <w:rFonts w:ascii="Arial" w:hAnsi="Arial" w:cs="Arial"/>
            </w:rPr>
          </w:pPr>
          <w:r w:rsidRPr="00C4337A">
            <w:rPr>
              <w:rFonts w:ascii="Arial" w:hAnsi="Arial" w:cs="Arial"/>
            </w:rPr>
            <w:t>La escala para la dimensión Probabilidad será la que se detalla a continuación:</w:t>
          </w:r>
        </w:p>
        <w:tbl>
          <w:tblPr>
            <w:tblStyle w:val="Cuadrculaclara-nfasis5"/>
            <w:tblW w:w="0" w:type="auto"/>
            <w:tblInd w:w="108" w:type="dxa"/>
            <w:tblLook w:val="04A0" w:firstRow="1" w:lastRow="0" w:firstColumn="1" w:lastColumn="0" w:noHBand="0" w:noVBand="1"/>
          </w:tblPr>
          <w:tblGrid>
            <w:gridCol w:w="2244"/>
            <w:gridCol w:w="2244"/>
          </w:tblGrid>
          <w:tr w:rsidR="0068023A" w:rsidTr="0029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firstRow="1" w:lastRow="0" w:firstColumn="0" w:lastColumn="0" w:oddVBand="0" w:evenVBand="0" w:oddHBand="0" w:evenHBand="0" w:firstRowFirstColumn="0" w:firstRowLastColumn="0" w:lastRowFirstColumn="0" w:lastRowLastColumn="0"/>
                </w:pPr>
                <w:r w:rsidRPr="00293E0E">
                  <w:t>Valor</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100</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80</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60</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40</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30</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rPr>
                </w:pPr>
                <w:r w:rsidRPr="00293E0E">
                  <w:rPr>
                    <w:rFonts w:asciiTheme="majorHAnsi" w:eastAsiaTheme="majorEastAsia" w:hAnsiTheme="majorHAnsi" w:cstheme="majorBidi"/>
                  </w:rPr>
                  <w:t>10</w:t>
                </w:r>
              </w:p>
            </w:tc>
          </w:tr>
        </w:tbl>
        <w:p w:rsidR="006949E6" w:rsidRPr="006949E6" w:rsidRDefault="006949E6" w:rsidP="006949E6"/>
        <w:p w:rsidR="0068023A" w:rsidRDefault="006949E6" w:rsidP="00293E0E">
          <w:pPr>
            <w:pStyle w:val="Ttulo3"/>
          </w:pPr>
          <w:bookmarkStart w:id="4" w:name="_Toc365392405"/>
          <w:r>
            <w:t>Impacto</w:t>
          </w:r>
          <w:bookmarkEnd w:id="4"/>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firstRow="1" w:lastRow="0" w:firstColumn="1" w:lastColumn="0" w:noHBand="0" w:noVBand="1"/>
          </w:tblPr>
          <w:tblGrid>
            <w:gridCol w:w="2245"/>
            <w:gridCol w:w="2245"/>
          </w:tblGrid>
          <w:tr w:rsidR="0068023A" w:rsidTr="0029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firstRow="1" w:lastRow="0" w:firstColumn="0" w:lastColumn="0" w:oddVBand="0" w:evenVBand="0" w:oddHBand="0" w:evenHBand="0" w:firstRowFirstColumn="0" w:firstRowLastColumn="0" w:lastRowFirstColumn="0" w:lastRowLastColumn="0"/>
                </w:pPr>
                <w:r>
                  <w:t>Valor</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Muy alto</w:t>
                </w:r>
              </w:p>
            </w:tc>
            <w:tc>
              <w:tcPr>
                <w:tcW w:w="2245" w:type="dxa"/>
              </w:tcPr>
              <w:p w:rsidR="0068023A" w:rsidRDefault="0068023A" w:rsidP="00293E0E">
                <w:pPr>
                  <w:jc w:val="center"/>
                  <w:cnfStyle w:val="000000100000" w:firstRow="0" w:lastRow="0" w:firstColumn="0" w:lastColumn="0" w:oddVBand="0" w:evenVBand="0" w:oddHBand="1" w:evenHBand="0" w:firstRowFirstColumn="0" w:firstRowLastColumn="0" w:lastRowFirstColumn="0" w:lastRowLastColumn="0"/>
                </w:pPr>
                <w:r>
                  <w:t>10</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Importante</w:t>
                </w:r>
              </w:p>
            </w:tc>
            <w:tc>
              <w:tcPr>
                <w:tcW w:w="2245" w:type="dxa"/>
              </w:tcPr>
              <w:p w:rsidR="0068023A" w:rsidRDefault="0068023A" w:rsidP="00293E0E">
                <w:pPr>
                  <w:jc w:val="center"/>
                  <w:cnfStyle w:val="000000010000" w:firstRow="0" w:lastRow="0" w:firstColumn="0" w:lastColumn="0" w:oddVBand="0" w:evenVBand="0" w:oddHBand="0" w:evenHBand="1" w:firstRowFirstColumn="0" w:firstRowLastColumn="0" w:lastRowFirstColumn="0" w:lastRowLastColumn="0"/>
                </w:pPr>
                <w:r>
                  <w:t>8</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Menor</w:t>
                </w:r>
              </w:p>
            </w:tc>
            <w:tc>
              <w:tcPr>
                <w:tcW w:w="2245" w:type="dxa"/>
              </w:tcPr>
              <w:p w:rsidR="0068023A" w:rsidRDefault="0068023A" w:rsidP="00293E0E">
                <w:pPr>
                  <w:jc w:val="center"/>
                  <w:cnfStyle w:val="000000100000" w:firstRow="0" w:lastRow="0" w:firstColumn="0" w:lastColumn="0" w:oddVBand="0" w:evenVBand="0" w:oddHBand="1" w:evenHBand="0" w:firstRowFirstColumn="0" w:firstRowLastColumn="0" w:lastRowFirstColumn="0" w:lastRowLastColumn="0"/>
                </w:pPr>
                <w:r>
                  <w:t>6</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Pequeño</w:t>
                </w:r>
              </w:p>
            </w:tc>
            <w:tc>
              <w:tcPr>
                <w:tcW w:w="2245" w:type="dxa"/>
              </w:tcPr>
              <w:p w:rsidR="0068023A" w:rsidRDefault="0068023A" w:rsidP="00293E0E">
                <w:pPr>
                  <w:jc w:val="center"/>
                  <w:cnfStyle w:val="000000010000" w:firstRow="0" w:lastRow="0" w:firstColumn="0" w:lastColumn="0" w:oddVBand="0" w:evenVBand="0" w:oddHBand="0" w:evenHBand="1" w:firstRowFirstColumn="0" w:firstRowLastColumn="0" w:lastRowFirstColumn="0" w:lastRowLastColumn="0"/>
                </w:pPr>
                <w:r>
                  <w:t>4</w:t>
                </w:r>
              </w:p>
            </w:tc>
          </w:tr>
          <w:tr w:rsidR="0068023A" w:rsidTr="0029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Mínimo</w:t>
                </w:r>
              </w:p>
            </w:tc>
            <w:tc>
              <w:tcPr>
                <w:tcW w:w="2245" w:type="dxa"/>
              </w:tcPr>
              <w:p w:rsidR="0068023A" w:rsidRDefault="0068023A" w:rsidP="00293E0E">
                <w:pPr>
                  <w:jc w:val="center"/>
                  <w:cnfStyle w:val="000000100000" w:firstRow="0" w:lastRow="0" w:firstColumn="0" w:lastColumn="0" w:oddVBand="0" w:evenVBand="0" w:oddHBand="1" w:evenHBand="0" w:firstRowFirstColumn="0" w:firstRowLastColumn="0" w:lastRowFirstColumn="0" w:lastRowLastColumn="0"/>
                </w:pPr>
                <w:r>
                  <w:t>2</w:t>
                </w:r>
              </w:p>
            </w:tc>
          </w:tr>
          <w:tr w:rsidR="0068023A" w:rsidTr="00293E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8023A" w:rsidRDefault="0068023A" w:rsidP="00D67F5F">
                <w:r>
                  <w:t>No hay efecto</w:t>
                </w:r>
              </w:p>
            </w:tc>
            <w:tc>
              <w:tcPr>
                <w:tcW w:w="2245" w:type="dxa"/>
              </w:tcPr>
              <w:p w:rsidR="0068023A" w:rsidRDefault="0068023A" w:rsidP="00293E0E">
                <w:pPr>
                  <w:jc w:val="center"/>
                  <w:cnfStyle w:val="000000010000" w:firstRow="0" w:lastRow="0" w:firstColumn="0" w:lastColumn="0" w:oddVBand="0" w:evenVBand="0" w:oddHBand="0" w:evenHBand="1" w:firstRowFirstColumn="0" w:firstRowLastColumn="0" w:lastRowFirstColumn="0" w:lastRowLastColumn="0"/>
                </w:pPr>
                <w:r>
                  <w:t>0</w:t>
                </w:r>
              </w:p>
            </w:tc>
          </w:tr>
        </w:tbl>
        <w:p w:rsidR="00D67F5F" w:rsidRPr="0068023A" w:rsidRDefault="00D67F5F" w:rsidP="0068023A"/>
        <w:p w:rsidR="006949E6" w:rsidRDefault="00293E0E" w:rsidP="00293E0E">
          <w:pPr>
            <w:pStyle w:val="Ttulo3"/>
          </w:pPr>
          <w:bookmarkStart w:id="5" w:name="_Toc365392406"/>
          <w:r>
            <w:t>Matriz de Impacto/Probabilidad</w:t>
          </w:r>
          <w:bookmarkEnd w:id="5"/>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firstRow="1" w:lastRow="0" w:firstColumn="1" w:lastColumn="0" w:noHBand="0" w:noVBand="1"/>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6" w:name="_Toc365392407"/>
          <w:r>
            <w:lastRenderedPageBreak/>
            <w:t>Listado priorizado de Riesgos</w:t>
          </w:r>
          <w:bookmarkEnd w:id="6"/>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723A72">
            <w:rPr>
              <w:rFonts w:ascii="Arial" w:hAnsi="Arial" w:cs="Arial"/>
            </w:rPr>
            <w:t>Principio de Pareto</w:t>
          </w:r>
          <w:r w:rsidRPr="00BB1EBF">
            <w:rPr>
              <w:rFonts w:ascii="Arial" w:hAnsi="Arial" w:cs="Arial"/>
            </w:rPr>
            <w:t xml:space="preserve"> o regla 80</w:t>
          </w:r>
          <w:r w:rsidR="000413EA" w:rsidRPr="00BB1EBF">
            <w:rPr>
              <w:rFonts w:ascii="Arial" w:hAnsi="Arial" w:cs="Arial"/>
            </w:rPr>
            <w:t xml:space="preserve"> </w:t>
          </w:r>
          <w:r w:rsidRPr="00BB1EBF">
            <w:rPr>
              <w:rFonts w:ascii="Arial" w:hAnsi="Arial" w:cs="Arial"/>
            </w:rPr>
            <w:t>-</w:t>
          </w:r>
          <w:r w:rsidR="000413EA" w:rsidRPr="00BB1EBF">
            <w:rPr>
              <w:rFonts w:ascii="Arial" w:hAnsi="Arial" w:cs="Arial"/>
            </w:rPr>
            <w:t xml:space="preserve"> </w:t>
          </w:r>
          <w:r w:rsidRPr="00BB1EBF">
            <w:rPr>
              <w:rFonts w:ascii="Arial" w:hAnsi="Arial" w:cs="Arial"/>
            </w:rPr>
            <w:t>20 haremo</w:t>
          </w:r>
          <w:r w:rsidR="00FD1F34">
            <w:rPr>
              <w:rFonts w:ascii="Arial" w:hAnsi="Arial" w:cs="Arial"/>
            </w:rPr>
            <w:t>s foco en aproximadamente el 20</w:t>
          </w:r>
          <w:r w:rsidRPr="00BB1EBF">
            <w:rPr>
              <w:rFonts w:ascii="Arial" w:hAnsi="Arial" w:cs="Arial"/>
            </w:rPr>
            <w:t xml:space="preserve">%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7B5DDA" w:rsidRDefault="00D67F5F" w:rsidP="007B5DDA">
          <w:pPr>
            <w:ind w:firstLine="708"/>
            <w:jc w:val="both"/>
            <w:rPr>
              <w:rFonts w:ascii="Arial" w:hAnsi="Arial" w:cs="Arial"/>
            </w:rPr>
          </w:pPr>
          <w:r w:rsidRPr="00BB1EBF">
            <w:rPr>
              <w:rFonts w:ascii="Arial" w:hAnsi="Arial" w:cs="Arial"/>
            </w:rPr>
            <w:t>A continuación se detalla el listado de riesgos priorizados de acuerdo a la exposición, dada por la correspondiente probabilidad e impacto de cada uno de los riesgos.</w:t>
          </w:r>
        </w:p>
        <w:tbl>
          <w:tblPr>
            <w:tblW w:w="5684" w:type="pct"/>
            <w:tblInd w:w="-356" w:type="dxa"/>
            <w:tblLayout w:type="fixed"/>
            <w:tblCellMar>
              <w:left w:w="70" w:type="dxa"/>
              <w:right w:w="70" w:type="dxa"/>
            </w:tblCellMar>
            <w:tblLook w:val="04A0" w:firstRow="1" w:lastRow="0" w:firstColumn="1" w:lastColumn="0" w:noHBand="0" w:noVBand="1"/>
          </w:tblPr>
          <w:tblGrid>
            <w:gridCol w:w="567"/>
            <w:gridCol w:w="5956"/>
            <w:gridCol w:w="1272"/>
            <w:gridCol w:w="876"/>
            <w:gridCol w:w="1535"/>
          </w:tblGrid>
          <w:tr w:rsidR="007B5DDA" w:rsidRPr="007B5DDA" w:rsidTr="008C7A09">
            <w:trPr>
              <w:trHeight w:val="300"/>
            </w:trPr>
            <w:tc>
              <w:tcPr>
                <w:tcW w:w="278"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ID</w:t>
                </w:r>
              </w:p>
            </w:tc>
            <w:tc>
              <w:tcPr>
                <w:tcW w:w="2917" w:type="pct"/>
                <w:tcBorders>
                  <w:top w:val="single" w:sz="4" w:space="0" w:color="auto"/>
                  <w:left w:val="nil"/>
                  <w:bottom w:val="single" w:sz="4" w:space="0" w:color="auto"/>
                  <w:right w:val="single" w:sz="4" w:space="0" w:color="auto"/>
                </w:tcBorders>
                <w:shd w:val="clear" w:color="000000" w:fill="D8D8D8"/>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Riesgo</w:t>
                </w:r>
              </w:p>
            </w:tc>
            <w:tc>
              <w:tcPr>
                <w:tcW w:w="623"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Probabilidad</w:t>
                </w:r>
              </w:p>
            </w:tc>
            <w:tc>
              <w:tcPr>
                <w:tcW w:w="429"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Impacto</w:t>
                </w:r>
              </w:p>
            </w:tc>
            <w:tc>
              <w:tcPr>
                <w:tcW w:w="752"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Exposición</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las actividades de cada proceso de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cliente no tenga predisposición para llevar a cabo la validación de los procesos de negocio identificados.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contemplar riesgos que podrían implicar problemas para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12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Adoptar hipótesis como verdades, simplificar o complejizar ciertos aspectos debido a falta de información o datos incorrectos.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6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todos los procesos del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Malinterpretar requerimientos de la organización.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puede asistir a la validación de requerimientos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Crear interfaces poco entendibles y/o poco agiles.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cliente/stakeholder no nos brindará el tiempo necesario para validar los prototipos de interfaz diseñados.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las clases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Inconsistencia entre lo documentado y codificado.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contar con los elementos de prueba correspondientes (hardware y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 identificación de los requerimientos no funcionales.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Fallar en la integración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colabora para fijar las fechas de instalación del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disponibilidad de los recursos para el día de instalación acordado.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se puede aplicar al trabajo la temática investigada.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Algún integrante del grupo puede enfermarse.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procedimientos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20</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diseño del formulario para el relevamiento de información no sea adecuado.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 información relevada no sea real.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Dejar de lado aspectos importantes en el análisis de la información relevada que influya en la implementación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los componentes de la arquitectura.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realizar las pruebas de implementación correspondientes.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llegar a terminar la funcionalidad del software a probar en el caso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estrategias de respuesta a riesgos inadecuada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requerimientos críticos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adaptar el subsistema a la construcción actual.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fuentes de información sobre el tema a investigar.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Imposibilidad del grupo en avanzar semanalmente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las personas a entrevistar no conozcan a ciencia cierta sobre la temática de los cuestionarios.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concertar una cita con las personas a entrevistar.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brindó a tiempo el visto bueno sobre el relevamiento del proceso en cuestión.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lograr compatibilizar las construcciones.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comprender la complejidad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Impedimento de que el grupo se junte físicamente o virtualmente.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 xml:space="preserve">Incorrecta identificación de CU para el </w:t>
                </w:r>
                <w:proofErr w:type="spellStart"/>
                <w:r w:rsidRPr="007B5DDA">
                  <w:rPr>
                    <w:rFonts w:ascii="Calibri" w:eastAsia="Times New Roman" w:hAnsi="Calibri" w:cs="Calibri"/>
                    <w:color w:val="000000"/>
                  </w:rPr>
                  <w:t>prototipado</w:t>
                </w:r>
                <w:proofErr w:type="spellEnd"/>
                <w:r w:rsidRPr="007B5DDA">
                  <w:rPr>
                    <w:rFonts w:ascii="Calibri" w:eastAsia="Times New Roman" w:hAnsi="Calibri" w:cs="Calibri"/>
                    <w:color w:val="000000"/>
                  </w:rPr>
                  <w:t xml:space="preserve"> de interfaces.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 arquitectónico.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identifique incorrectamente los objetivos del caso de uso a diseñar.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asignar correctamente los recursos para las pruebas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Los usuarios se muestran reacios a recibir capacitación.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una estrategia inadecuada para el tratamiento de los riesgos.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 xml:space="preserve">El </w:t>
                </w:r>
                <w:proofErr w:type="spellStart"/>
                <w:r w:rsidRPr="007B5DDA">
                  <w:rPr>
                    <w:rFonts w:ascii="Calibri" w:eastAsia="Times New Roman" w:hAnsi="Calibri" w:cs="Calibri"/>
                    <w:color w:val="000000"/>
                  </w:rPr>
                  <w:t>prototipado</w:t>
                </w:r>
                <w:proofErr w:type="spellEnd"/>
                <w:r w:rsidRPr="007B5DDA">
                  <w:rPr>
                    <w:rFonts w:ascii="Calibri" w:eastAsia="Times New Roman" w:hAnsi="Calibri" w:cs="Calibri"/>
                    <w:color w:val="000000"/>
                  </w:rPr>
                  <w:t xml:space="preserve"> de interfaz consume demasiado tiempo.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Posibilidad de que algún integrante abandone el proyecto, disminuyendo la capacidad de trabajo.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configure incorrectamente la herramienta que efectúa el mapeo del modelo de objetos al modelo de base de datos.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Elegir un enfoque erróneo para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49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Fracaso de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La capacitación no es efectiva.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Inasistencia de algún/os convocado/s.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equipo de trabajo no cuenta con las herramientas para llevar a cabo el modelo de casos de uso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Desconocer las recomendaciones sobre la creación de prototipos de interfaz.</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bl>
        <w:p w:rsidR="000D351B" w:rsidRDefault="007B5DDA" w:rsidP="008C7A09">
          <w:pPr>
            <w:ind w:firstLine="708"/>
            <w:jc w:val="both"/>
          </w:pPr>
          <w:r>
            <w:t xml:space="preserve"> </w:t>
          </w:r>
        </w:p>
        <w:p w:rsidR="006949E6" w:rsidRDefault="006C1FEC" w:rsidP="000D351B">
          <w:pPr>
            <w:pStyle w:val="Ttulo2"/>
          </w:pPr>
          <w:bookmarkStart w:id="7" w:name="_Toc365392408"/>
          <w:r>
            <w:t>Estrategi</w:t>
          </w:r>
          <w:r w:rsidR="000D351B">
            <w:t>as de mitigación y contingencia</w:t>
          </w:r>
          <w:bookmarkEnd w:id="7"/>
        </w:p>
        <w:p w:rsidR="000D351B" w:rsidRPr="00BB1EBF" w:rsidRDefault="006C1FEC" w:rsidP="00FD1F34">
          <w:pPr>
            <w:ind w:firstLine="708"/>
            <w:jc w:val="both"/>
            <w:rPr>
              <w:rFonts w:ascii="Arial" w:hAnsi="Arial" w:cs="Arial"/>
            </w:rPr>
          </w:pPr>
          <w:r>
            <w:rPr>
              <w:rFonts w:ascii="Arial" w:hAnsi="Arial" w:cs="Arial"/>
            </w:rPr>
            <w:t>A continuación de detallará</w:t>
          </w:r>
          <w:r w:rsidR="000D351B" w:rsidRPr="00BB1EBF">
            <w:rPr>
              <w:rFonts w:ascii="Arial" w:hAnsi="Arial" w:cs="Arial"/>
            </w:rPr>
            <w:t xml:space="preserve">n </w:t>
          </w:r>
          <w:proofErr w:type="spellStart"/>
          <w:r w:rsidR="000D351B" w:rsidRPr="00BB1EBF">
            <w:rPr>
              <w:rFonts w:ascii="Arial" w:hAnsi="Arial" w:cs="Arial"/>
            </w:rPr>
            <w:t>cuales</w:t>
          </w:r>
          <w:proofErr w:type="spellEnd"/>
          <w:r w:rsidR="000D351B" w:rsidRPr="00BB1EBF">
            <w:rPr>
              <w:rFonts w:ascii="Arial" w:hAnsi="Arial" w:cs="Arial"/>
            </w:rPr>
            <w:t xml:space="preserve"> serán las estrategias de mitigaci</w:t>
          </w:r>
          <w:r>
            <w:rPr>
              <w:rFonts w:ascii="Arial" w:hAnsi="Arial" w:cs="Arial"/>
            </w:rPr>
            <w:t>ón y contingencia que se llevará</w:t>
          </w:r>
          <w:r w:rsidR="000D351B" w:rsidRPr="00BB1EBF">
            <w:rPr>
              <w:rFonts w:ascii="Arial" w:hAnsi="Arial" w:cs="Arial"/>
            </w:rPr>
            <w:t xml:space="preserve">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000D351B" w:rsidRPr="00BB1EBF">
            <w:rPr>
              <w:rFonts w:ascii="Arial" w:hAnsi="Arial" w:cs="Arial"/>
            </w:rPr>
            <w:t>ico de todos los riesgos listados.</w:t>
          </w:r>
          <w:r w:rsidR="00EA16B9" w:rsidRPr="00BB1EBF">
            <w:rPr>
              <w:rFonts w:ascii="Arial" w:hAnsi="Arial" w:cs="Arial"/>
            </w:rPr>
            <w:t xml:space="preserve"> </w:t>
          </w:r>
        </w:p>
        <w:p w:rsidR="00EA16B9" w:rsidRPr="00BB1EBF" w:rsidRDefault="00EA16B9" w:rsidP="00FD1F34">
          <w:pPr>
            <w:ind w:firstLine="708"/>
            <w:jc w:val="both"/>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Style w:val="Tablaconcuadrcula"/>
            <w:tblpPr w:leftFromText="141" w:rightFromText="141" w:vertAnchor="text" w:tblpY="1"/>
            <w:tblW w:w="5696" w:type="pct"/>
            <w:tblLayout w:type="fixed"/>
            <w:tblLook w:val="04A0" w:firstRow="1" w:lastRow="0" w:firstColumn="1" w:lastColumn="0" w:noHBand="0" w:noVBand="1"/>
          </w:tblPr>
          <w:tblGrid>
            <w:gridCol w:w="504"/>
            <w:gridCol w:w="1784"/>
            <w:gridCol w:w="2717"/>
            <w:gridCol w:w="2475"/>
            <w:gridCol w:w="2834"/>
          </w:tblGrid>
          <w:tr w:rsidR="00BA54C4" w:rsidRPr="005C6667" w:rsidTr="0030314D">
            <w:trPr>
              <w:gridAfter w:val="1"/>
              <w:wAfter w:w="1374" w:type="pct"/>
              <w:trHeight w:val="300"/>
            </w:trPr>
            <w:tc>
              <w:tcPr>
                <w:tcW w:w="244" w:type="pct"/>
                <w:vMerge w:val="restart"/>
              </w:tcPr>
              <w:p w:rsidR="00BA54C4" w:rsidRDefault="00BA54C4" w:rsidP="00BA54C4">
                <w:pPr>
                  <w:jc w:val="center"/>
                  <w:rPr>
                    <w:rFonts w:ascii="Calibri" w:eastAsia="Times New Roman" w:hAnsi="Calibri" w:cs="Calibri"/>
                    <w:color w:val="000000"/>
                  </w:rPr>
                </w:pPr>
                <w:r>
                  <w:rPr>
                    <w:rFonts w:ascii="Calibri" w:eastAsia="Times New Roman" w:hAnsi="Calibri" w:cs="Calibri"/>
                    <w:color w:val="000000"/>
                  </w:rPr>
                  <w:t>ID</w:t>
                </w:r>
              </w:p>
            </w:tc>
            <w:tc>
              <w:tcPr>
                <w:tcW w:w="865" w:type="pct"/>
                <w:vMerge w:val="restart"/>
                <w:noWrap/>
                <w:hideMark/>
              </w:tcPr>
              <w:p w:rsidR="00BA54C4" w:rsidRPr="005C6667" w:rsidRDefault="00BA54C4" w:rsidP="00BA54C4">
                <w:pPr>
                  <w:jc w:val="center"/>
                  <w:rPr>
                    <w:rFonts w:ascii="Calibri" w:eastAsia="Times New Roman" w:hAnsi="Calibri" w:cs="Calibri"/>
                    <w:color w:val="000000"/>
                  </w:rPr>
                </w:pPr>
                <w:r w:rsidRPr="005C6667">
                  <w:rPr>
                    <w:rFonts w:ascii="Calibri" w:eastAsia="Times New Roman" w:hAnsi="Calibri" w:cs="Calibri"/>
                    <w:color w:val="000000"/>
                  </w:rPr>
                  <w:t>Riesgo</w:t>
                </w:r>
              </w:p>
            </w:tc>
            <w:tc>
              <w:tcPr>
                <w:tcW w:w="1317" w:type="pct"/>
                <w:vMerge w:val="restart"/>
              </w:tcPr>
              <w:p w:rsidR="00BA54C4" w:rsidRDefault="0030314D" w:rsidP="0030314D">
                <w:pPr>
                  <w:rPr>
                    <w:rFonts w:ascii="Calibri" w:eastAsia="Times New Roman" w:hAnsi="Calibri" w:cs="Calibri"/>
                    <w:color w:val="000000"/>
                  </w:rPr>
                </w:pPr>
                <w:r>
                  <w:rPr>
                    <w:rFonts w:ascii="Calibri" w:eastAsia="Times New Roman" w:hAnsi="Calibri" w:cs="Calibri"/>
                    <w:color w:val="000000"/>
                  </w:rPr>
                  <w:t xml:space="preserve">Descripción de las </w:t>
                </w:r>
                <w:r w:rsidR="00BA54C4">
                  <w:rPr>
                    <w:rFonts w:ascii="Calibri" w:eastAsia="Times New Roman" w:hAnsi="Calibri" w:cs="Calibri"/>
                    <w:color w:val="000000"/>
                  </w:rPr>
                  <w:t>Causa</w:t>
                </w:r>
                <w:r>
                  <w:rPr>
                    <w:rFonts w:ascii="Calibri" w:eastAsia="Times New Roman" w:hAnsi="Calibri" w:cs="Calibri"/>
                    <w:color w:val="000000"/>
                  </w:rPr>
                  <w:t>s,</w:t>
                </w:r>
                <w:r w:rsidR="00BA54C4">
                  <w:rPr>
                    <w:rFonts w:ascii="Calibri" w:eastAsia="Times New Roman" w:hAnsi="Calibri" w:cs="Calibri"/>
                    <w:color w:val="000000"/>
                  </w:rPr>
                  <w:t xml:space="preserve"> </w:t>
                </w:r>
                <w:r>
                  <w:rPr>
                    <w:rFonts w:ascii="Calibri" w:eastAsia="Times New Roman" w:hAnsi="Calibri" w:cs="Calibri"/>
                    <w:color w:val="000000"/>
                  </w:rPr>
                  <w:t>consecuencias y efectos</w:t>
                </w:r>
                <w:r w:rsidR="00BA54C4">
                  <w:rPr>
                    <w:rFonts w:ascii="Calibri" w:eastAsia="Times New Roman" w:hAnsi="Calibri" w:cs="Calibri"/>
                    <w:color w:val="000000"/>
                  </w:rPr>
                  <w:t xml:space="preserve"> efecto</w:t>
                </w:r>
              </w:p>
            </w:tc>
            <w:tc>
              <w:tcPr>
                <w:tcW w:w="1200" w:type="pct"/>
                <w:noWrap/>
                <w:hideMark/>
              </w:tcPr>
              <w:p w:rsidR="00BA54C4" w:rsidRDefault="00BA54C4" w:rsidP="00BA54C4">
                <w:pPr>
                  <w:jc w:val="center"/>
                  <w:rPr>
                    <w:rFonts w:ascii="Calibri" w:eastAsia="Times New Roman" w:hAnsi="Calibri" w:cs="Calibri"/>
                    <w:color w:val="000000"/>
                  </w:rPr>
                </w:pPr>
                <w:r>
                  <w:rPr>
                    <w:rFonts w:ascii="Calibri" w:eastAsia="Times New Roman" w:hAnsi="Calibri" w:cs="Calibri"/>
                    <w:color w:val="000000"/>
                  </w:rPr>
                  <w:t>Estra</w:t>
                </w:r>
                <w:bookmarkStart w:id="8" w:name="_GoBack"/>
                <w:bookmarkEnd w:id="8"/>
                <w:r>
                  <w:rPr>
                    <w:rFonts w:ascii="Calibri" w:eastAsia="Times New Roman" w:hAnsi="Calibri" w:cs="Calibri"/>
                    <w:color w:val="000000"/>
                  </w:rPr>
                  <w:t>tegias</w:t>
                </w:r>
              </w:p>
            </w:tc>
          </w:tr>
          <w:tr w:rsidR="00BA54C4" w:rsidRPr="005C6667" w:rsidTr="0030314D">
            <w:trPr>
              <w:trHeight w:val="300"/>
            </w:trPr>
            <w:tc>
              <w:tcPr>
                <w:tcW w:w="244" w:type="pct"/>
                <w:vMerge/>
              </w:tcPr>
              <w:p w:rsidR="00BA54C4" w:rsidRPr="005C6667" w:rsidRDefault="00BA54C4" w:rsidP="00BA54C4">
                <w:pPr>
                  <w:jc w:val="center"/>
                  <w:rPr>
                    <w:rFonts w:ascii="Calibri" w:eastAsia="Times New Roman" w:hAnsi="Calibri" w:cs="Calibri"/>
                    <w:color w:val="000000"/>
                  </w:rPr>
                </w:pPr>
              </w:p>
            </w:tc>
            <w:tc>
              <w:tcPr>
                <w:tcW w:w="865" w:type="pct"/>
                <w:vMerge/>
                <w:noWrap/>
                <w:hideMark/>
              </w:tcPr>
              <w:p w:rsidR="00BA54C4" w:rsidRPr="005C6667" w:rsidRDefault="00BA54C4" w:rsidP="00BA54C4">
                <w:pPr>
                  <w:rPr>
                    <w:rFonts w:ascii="Calibri" w:eastAsia="Times New Roman" w:hAnsi="Calibri" w:cs="Calibri"/>
                    <w:color w:val="000000"/>
                  </w:rPr>
                </w:pPr>
              </w:p>
            </w:tc>
            <w:tc>
              <w:tcPr>
                <w:tcW w:w="1317" w:type="pct"/>
                <w:vMerge/>
              </w:tcPr>
              <w:p w:rsidR="00BA54C4" w:rsidRDefault="00BA54C4" w:rsidP="00BA54C4">
                <w:pPr>
                  <w:jc w:val="center"/>
                  <w:rPr>
                    <w:rFonts w:ascii="Calibri" w:eastAsia="Times New Roman" w:hAnsi="Calibri" w:cs="Calibri"/>
                    <w:color w:val="000000"/>
                  </w:rPr>
                </w:pPr>
              </w:p>
            </w:tc>
            <w:tc>
              <w:tcPr>
                <w:tcW w:w="1200" w:type="pct"/>
                <w:noWrap/>
                <w:hideMark/>
              </w:tcPr>
              <w:p w:rsidR="00BA54C4" w:rsidRPr="005C6667" w:rsidRDefault="00BA54C4" w:rsidP="00BA54C4">
                <w:pPr>
                  <w:jc w:val="center"/>
                  <w:rPr>
                    <w:rFonts w:ascii="Calibri" w:eastAsia="Times New Roman" w:hAnsi="Calibri" w:cs="Calibri"/>
                    <w:color w:val="000000"/>
                  </w:rPr>
                </w:pPr>
                <w:r>
                  <w:rPr>
                    <w:rFonts w:ascii="Calibri" w:eastAsia="Times New Roman" w:hAnsi="Calibri" w:cs="Calibri"/>
                    <w:color w:val="000000"/>
                  </w:rPr>
                  <w:t>Mitigación</w:t>
                </w:r>
              </w:p>
            </w:tc>
            <w:tc>
              <w:tcPr>
                <w:tcW w:w="1374" w:type="pct"/>
                <w:noWrap/>
                <w:hideMark/>
              </w:tcPr>
              <w:p w:rsidR="00BA54C4" w:rsidRPr="005C6667" w:rsidRDefault="00BA54C4" w:rsidP="00BA54C4">
                <w:pPr>
                  <w:jc w:val="center"/>
                  <w:rPr>
                    <w:rFonts w:ascii="Calibri" w:eastAsia="Times New Roman" w:hAnsi="Calibri" w:cs="Calibri"/>
                    <w:color w:val="000000"/>
                  </w:rPr>
                </w:pPr>
                <w:r>
                  <w:rPr>
                    <w:rFonts w:ascii="Calibri" w:eastAsia="Times New Roman" w:hAnsi="Calibri" w:cs="Calibri"/>
                    <w:color w:val="000000"/>
                  </w:rPr>
                  <w:t>Contingencia</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865" w:type="pct"/>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317" w:type="pct"/>
              </w:tcPr>
              <w:p w:rsidR="00BA54C4" w:rsidRPr="0030314D" w:rsidRDefault="00BA54C4" w:rsidP="0030314D">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no se identifican correctamente las actividades de cada proceso de negocio, entonces el proceso de </w:t>
                </w:r>
                <w:r w:rsidR="0030314D" w:rsidRPr="0030314D">
                  <w:rPr>
                    <w:rFonts w:ascii="Calibri" w:eastAsia="Times New Roman" w:hAnsi="Calibri" w:cs="Calibri"/>
                    <w:color w:val="000000"/>
                    <w:sz w:val="20"/>
                    <w:szCs w:val="20"/>
                  </w:rPr>
                  <w:t>definirá</w:t>
                </w:r>
                <w:r w:rsidRPr="0030314D">
                  <w:rPr>
                    <w:rFonts w:ascii="Calibri" w:eastAsia="Times New Roman" w:hAnsi="Calibri" w:cs="Calibri"/>
                    <w:color w:val="000000"/>
                    <w:sz w:val="20"/>
                    <w:szCs w:val="20"/>
                  </w:rPr>
                  <w:t xml:space="preserve"> de manera </w:t>
                </w:r>
                <w:r w:rsidR="0030314D" w:rsidRPr="0030314D">
                  <w:rPr>
                    <w:rFonts w:ascii="Calibri" w:eastAsia="Times New Roman" w:hAnsi="Calibri" w:cs="Calibri"/>
                    <w:color w:val="000000"/>
                    <w:sz w:val="20"/>
                    <w:szCs w:val="20"/>
                  </w:rPr>
                  <w:t>errónea</w:t>
                </w:r>
                <w:r w:rsidRPr="0030314D">
                  <w:rPr>
                    <w:rFonts w:ascii="Calibri" w:eastAsia="Times New Roman" w:hAnsi="Calibri" w:cs="Calibri"/>
                    <w:color w:val="000000"/>
                    <w:sz w:val="20"/>
                    <w:szCs w:val="20"/>
                  </w:rPr>
                  <w:t xml:space="preserve">. Esto </w:t>
                </w:r>
                <w:r w:rsidR="0030314D" w:rsidRPr="0030314D">
                  <w:rPr>
                    <w:rFonts w:ascii="Calibri" w:eastAsia="Times New Roman" w:hAnsi="Calibri" w:cs="Calibri"/>
                    <w:color w:val="000000"/>
                    <w:sz w:val="20"/>
                    <w:szCs w:val="20"/>
                  </w:rPr>
                  <w:t>ocasionará</w:t>
                </w:r>
                <w:r w:rsidRPr="0030314D">
                  <w:rPr>
                    <w:rFonts w:ascii="Calibri" w:eastAsia="Times New Roman" w:hAnsi="Calibri" w:cs="Calibri"/>
                    <w:color w:val="000000"/>
                    <w:sz w:val="20"/>
                    <w:szCs w:val="20"/>
                  </w:rPr>
                  <w:t xml:space="preserve"> que el grupo desarrolle incorrectamente la funcionalidad de cada proceso.</w:t>
                </w: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w:t>
                </w:r>
                <w:r w:rsidR="0030314D">
                  <w:rPr>
                    <w:rFonts w:ascii="Calibri" w:eastAsia="Times New Roman" w:hAnsi="Calibri" w:cs="Calibri"/>
                    <w:color w:val="000000"/>
                    <w:sz w:val="20"/>
                    <w:szCs w:val="20"/>
                  </w:rPr>
                  <w:t xml:space="preserve"> cliente para corregir cada una</w:t>
                </w:r>
                <w:r>
                  <w:rPr>
                    <w:rFonts w:ascii="Calibri" w:eastAsia="Times New Roman" w:hAnsi="Calibri" w:cs="Calibri"/>
                    <w:color w:val="000000"/>
                    <w:sz w:val="20"/>
                    <w:szCs w:val="20"/>
                  </w:rPr>
                  <w:t xml:space="preserve"> de las actividades que no fueron identificadas correctamente en un primer momento.</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865" w:type="pct"/>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317" w:type="pct"/>
              </w:tcPr>
              <w:p w:rsidR="00BA54C4" w:rsidRPr="0030314D" w:rsidRDefault="00BA54C4" w:rsidP="00BA54C4">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tiene </w:t>
                </w:r>
                <w:r w:rsidR="0030314D" w:rsidRPr="0030314D">
                  <w:rPr>
                    <w:rFonts w:ascii="Calibri" w:eastAsia="Times New Roman" w:hAnsi="Calibri" w:cs="Calibri"/>
                    <w:color w:val="000000"/>
                    <w:sz w:val="20"/>
                    <w:szCs w:val="20"/>
                  </w:rPr>
                  <w:t>predisposición</w:t>
                </w:r>
                <w:r w:rsidRPr="0030314D">
                  <w:rPr>
                    <w:rFonts w:ascii="Calibri" w:eastAsia="Times New Roman" w:hAnsi="Calibri" w:cs="Calibri"/>
                    <w:color w:val="000000"/>
                    <w:sz w:val="20"/>
                    <w:szCs w:val="20"/>
                  </w:rPr>
                  <w:t xml:space="preserve"> para llevar a cabo la </w:t>
                </w:r>
                <w:r w:rsidR="0030314D" w:rsidRPr="0030314D">
                  <w:rPr>
                    <w:rFonts w:ascii="Calibri" w:eastAsia="Times New Roman" w:hAnsi="Calibri" w:cs="Calibri"/>
                    <w:color w:val="000000"/>
                    <w:sz w:val="20"/>
                    <w:szCs w:val="20"/>
                  </w:rPr>
                  <w:t>validación</w:t>
                </w:r>
                <w:r w:rsidRPr="0030314D">
                  <w:rPr>
                    <w:rFonts w:ascii="Calibri" w:eastAsia="Times New Roman" w:hAnsi="Calibri" w:cs="Calibri"/>
                    <w:color w:val="000000"/>
                    <w:sz w:val="20"/>
                    <w:szCs w:val="20"/>
                  </w:rPr>
                  <w:t xml:space="preserve"> de los procesos de negocio, entonces puede suceder que los mismos </w:t>
                </w:r>
                <w:r w:rsidR="0030314D" w:rsidRPr="0030314D">
                  <w:rPr>
                    <w:rFonts w:ascii="Calibri" w:eastAsia="Times New Roman" w:hAnsi="Calibri" w:cs="Calibri"/>
                    <w:color w:val="000000"/>
                    <w:sz w:val="20"/>
                    <w:szCs w:val="20"/>
                  </w:rPr>
                  <w:t>estén</w:t>
                </w:r>
                <w:r w:rsidRPr="0030314D">
                  <w:rPr>
                    <w:rFonts w:ascii="Calibri" w:eastAsia="Times New Roman" w:hAnsi="Calibri" w:cs="Calibri"/>
                    <w:color w:val="000000"/>
                    <w:sz w:val="20"/>
                    <w:szCs w:val="20"/>
                  </w:rPr>
                  <w:t xml:space="preserve"> incorrectamente planteados, por lo que la </w:t>
                </w:r>
                <w:r w:rsidR="0030314D" w:rsidRPr="0030314D">
                  <w:rPr>
                    <w:rFonts w:ascii="Calibri" w:eastAsia="Times New Roman" w:hAnsi="Calibri" w:cs="Calibri"/>
                    <w:color w:val="000000"/>
                    <w:sz w:val="20"/>
                    <w:szCs w:val="20"/>
                  </w:rPr>
                  <w:t>implementación</w:t>
                </w:r>
                <w:r w:rsidRPr="0030314D">
                  <w:rPr>
                    <w:rFonts w:ascii="Calibri" w:eastAsia="Times New Roman" w:hAnsi="Calibri" w:cs="Calibri"/>
                    <w:color w:val="000000"/>
                    <w:sz w:val="20"/>
                    <w:szCs w:val="20"/>
                  </w:rPr>
                  <w:t xml:space="preserve"> de los mismos no le </w:t>
                </w:r>
                <w:r w:rsidR="0030314D" w:rsidRPr="0030314D">
                  <w:rPr>
                    <w:rFonts w:ascii="Calibri" w:eastAsia="Times New Roman" w:hAnsi="Calibri" w:cs="Calibri"/>
                    <w:color w:val="000000"/>
                    <w:sz w:val="20"/>
                    <w:szCs w:val="20"/>
                  </w:rPr>
                  <w:t>será</w:t>
                </w:r>
                <w:r w:rsidRPr="0030314D">
                  <w:rPr>
                    <w:rFonts w:ascii="Calibri" w:eastAsia="Times New Roman" w:hAnsi="Calibri" w:cs="Calibri"/>
                    <w:color w:val="000000"/>
                    <w:sz w:val="20"/>
                    <w:szCs w:val="20"/>
                  </w:rPr>
                  <w:t xml:space="preserve"> de utilidad al cliente.</w:t>
                </w:r>
              </w:p>
              <w:p w:rsidR="00BA54C4" w:rsidRPr="0030314D" w:rsidRDefault="00BA54C4" w:rsidP="00BA54C4">
                <w:pPr>
                  <w:ind w:firstLine="708"/>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3</w:t>
                </w:r>
              </w:p>
            </w:tc>
            <w:tc>
              <w:tcPr>
                <w:tcW w:w="865" w:type="pct"/>
                <w:noWrap/>
                <w:hideMark/>
              </w:tcPr>
              <w:p w:rsidR="00BA54C4" w:rsidRDefault="00BA54C4" w:rsidP="00BA54C4">
                <w:pPr>
                  <w:rPr>
                    <w:rFonts w:ascii="Calibri" w:eastAsia="Times New Roman" w:hAnsi="Calibri" w:cs="Calibri"/>
                    <w:sz w:val="20"/>
                    <w:szCs w:val="20"/>
                  </w:rPr>
                </w:pPr>
                <w:r w:rsidRPr="007B5DDA">
                  <w:rPr>
                    <w:rFonts w:ascii="Calibri" w:eastAsia="Times New Roman" w:hAnsi="Calibri" w:cs="Calibri"/>
                    <w:sz w:val="20"/>
                    <w:szCs w:val="20"/>
                  </w:rPr>
                  <w:t>No contemplar riesgos que podrían implicar problemas para el proyecto</w:t>
                </w:r>
              </w:p>
              <w:p w:rsidR="00BA54C4" w:rsidRPr="00BA54C4" w:rsidRDefault="00BA54C4" w:rsidP="00BA54C4">
                <w:pPr>
                  <w:rPr>
                    <w:rFonts w:ascii="Calibri" w:eastAsia="Times New Roman" w:hAnsi="Calibri" w:cs="Calibri"/>
                    <w:sz w:val="20"/>
                    <w:szCs w:val="20"/>
                  </w:rPr>
                </w:pPr>
              </w:p>
              <w:p w:rsidR="00BA54C4" w:rsidRDefault="00BA54C4" w:rsidP="00BA54C4">
                <w:pPr>
                  <w:rPr>
                    <w:rFonts w:ascii="Calibri" w:eastAsia="Times New Roman" w:hAnsi="Calibri" w:cs="Calibri"/>
                    <w:sz w:val="20"/>
                    <w:szCs w:val="20"/>
                  </w:rPr>
                </w:pPr>
              </w:p>
              <w:p w:rsidR="00BA54C4" w:rsidRPr="00BA54C4" w:rsidRDefault="00BA54C4" w:rsidP="00BA54C4">
                <w:pPr>
                  <w:ind w:firstLine="708"/>
                  <w:rPr>
                    <w:rFonts w:ascii="Calibri" w:eastAsia="Times New Roman" w:hAnsi="Calibri" w:cs="Calibri"/>
                    <w:sz w:val="20"/>
                    <w:szCs w:val="20"/>
                  </w:rPr>
                </w:pPr>
              </w:p>
            </w:tc>
            <w:tc>
              <w:tcPr>
                <w:tcW w:w="1317" w:type="pct"/>
              </w:tcPr>
              <w:p w:rsidR="00BA54C4" w:rsidRPr="0030314D" w:rsidRDefault="00BA54C4" w:rsidP="0030314D">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lastRenderedPageBreak/>
                  <w:t xml:space="preserve">Si no se contemplan los riesgos que pueden implicar problemas para el proyecto, entonces no se toman las debidas precauciones y recaudos para la </w:t>
                </w:r>
                <w:r w:rsidR="0030314D" w:rsidRPr="0030314D">
                  <w:rPr>
                    <w:rFonts w:ascii="Calibri" w:eastAsia="Times New Roman" w:hAnsi="Calibri" w:cs="Calibri"/>
                    <w:color w:val="000000"/>
                    <w:sz w:val="20"/>
                    <w:szCs w:val="20"/>
                  </w:rPr>
                  <w:t>gestión</w:t>
                </w:r>
                <w:r w:rsidRPr="0030314D">
                  <w:rPr>
                    <w:rFonts w:ascii="Calibri" w:eastAsia="Times New Roman" w:hAnsi="Calibri" w:cs="Calibri"/>
                    <w:color w:val="000000"/>
                    <w:sz w:val="20"/>
                    <w:szCs w:val="20"/>
                  </w:rPr>
                  <w:t xml:space="preserve"> del mismo, con lo que el proyecto </w:t>
                </w:r>
                <w:r w:rsidR="0030314D" w:rsidRPr="0030314D">
                  <w:rPr>
                    <w:rFonts w:ascii="Calibri" w:eastAsia="Times New Roman" w:hAnsi="Calibri" w:cs="Calibri"/>
                    <w:color w:val="000000"/>
                    <w:sz w:val="20"/>
                    <w:szCs w:val="20"/>
                  </w:rPr>
                  <w:lastRenderedPageBreak/>
                  <w:t>podría</w:t>
                </w:r>
                <w:r w:rsidRPr="0030314D">
                  <w:rPr>
                    <w:rFonts w:ascii="Calibri" w:eastAsia="Times New Roman" w:hAnsi="Calibri" w:cs="Calibri"/>
                    <w:color w:val="000000"/>
                    <w:sz w:val="20"/>
                    <w:szCs w:val="20"/>
                  </w:rPr>
                  <w:t xml:space="preserve"> fracasar.</w:t>
                </w:r>
              </w:p>
              <w:p w:rsidR="00BA54C4" w:rsidRPr="0030314D" w:rsidRDefault="00BA54C4" w:rsidP="00BA54C4">
                <w:pPr>
                  <w:jc w:val="center"/>
                  <w:rPr>
                    <w:rFonts w:ascii="Calibri" w:eastAsia="Times New Roman" w:hAnsi="Calibri" w:cs="Calibri"/>
                    <w:color w:val="000000"/>
                    <w:sz w:val="20"/>
                    <w:szCs w:val="20"/>
                  </w:rPr>
                </w:pPr>
              </w:p>
            </w:tc>
            <w:tc>
              <w:tcPr>
                <w:tcW w:w="1200" w:type="pct"/>
                <w:noWrap/>
                <w:hideMark/>
              </w:tcPr>
              <w:p w:rsidR="00BA54C4" w:rsidRPr="007B5DDA" w:rsidRDefault="00BA54C4" w:rsidP="00BA54C4">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 xml:space="preserve">Realizar charlas entre todos los integrantes del grupo de proyecto en las cuales cada uno de los integrantes expone los riesgos que le parece afectaría el objetivo del proyecto. En caso de </w:t>
                </w:r>
                <w:r w:rsidRPr="007B5DDA">
                  <w:rPr>
                    <w:rFonts w:ascii="Calibri" w:eastAsia="Times New Roman" w:hAnsi="Calibri" w:cs="Calibri"/>
                    <w:color w:val="000000"/>
                    <w:sz w:val="20"/>
                    <w:szCs w:val="20"/>
                  </w:rPr>
                  <w:lastRenderedPageBreak/>
                  <w:t>que un integrante detecte algún otro riesgo, será compartido con el grupo mediante un archivo en común en el repositorio del proyecto.</w:t>
                </w:r>
              </w:p>
            </w:tc>
            <w:tc>
              <w:tcPr>
                <w:tcW w:w="1374" w:type="pct"/>
                <w:noWrap/>
                <w:hideMark/>
              </w:tcPr>
              <w:p w:rsidR="00BA54C4" w:rsidRPr="007B5DDA" w:rsidRDefault="00BA54C4" w:rsidP="00BA54C4">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Redefinir el Plan de Riesgos con los nuevos riesgos identificados implementando contingencias para cada uno de ellos.</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lastRenderedPageBreak/>
                  <w:t>4</w:t>
                </w:r>
              </w:p>
            </w:tc>
            <w:tc>
              <w:tcPr>
                <w:tcW w:w="865" w:type="pct"/>
                <w:hideMark/>
              </w:tcPr>
              <w:p w:rsidR="00BA54C4" w:rsidRPr="00C917A5" w:rsidRDefault="00BA54C4" w:rsidP="00BA54C4">
                <w:pPr>
                  <w:rPr>
                    <w:rFonts w:ascii="Calibri" w:eastAsia="Times New Roman" w:hAnsi="Calibri" w:cs="Calibri"/>
                    <w:sz w:val="20"/>
                    <w:szCs w:val="20"/>
                  </w:rPr>
                </w:pPr>
                <w:r w:rsidRPr="007B5DDA">
                  <w:rPr>
                    <w:rFonts w:ascii="Calibri" w:eastAsia="Times New Roman" w:hAnsi="Calibri" w:cs="Calibri"/>
                    <w:sz w:val="20"/>
                    <w:szCs w:val="20"/>
                  </w:rPr>
                  <w:t>Adoptar hipótesis como verdades, simplificar o complejizar ciertos aspectos debido a falta de información o datos incorrectos.</w:t>
                </w:r>
              </w:p>
            </w:tc>
            <w:tc>
              <w:tcPr>
                <w:tcW w:w="1317" w:type="pct"/>
              </w:tcPr>
              <w:p w:rsidR="00BA54C4" w:rsidRPr="0030314D" w:rsidRDefault="00BA54C4" w:rsidP="00BA54C4">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se adoptan </w:t>
                </w:r>
                <w:r w:rsidR="0030314D" w:rsidRPr="0030314D">
                  <w:rPr>
                    <w:rFonts w:ascii="Calibri" w:eastAsia="Times New Roman" w:hAnsi="Calibri" w:cs="Calibri"/>
                    <w:color w:val="000000"/>
                    <w:sz w:val="20"/>
                    <w:szCs w:val="20"/>
                  </w:rPr>
                  <w:t>hipótesis</w:t>
                </w:r>
                <w:r w:rsidRPr="0030314D">
                  <w:rPr>
                    <w:rFonts w:ascii="Calibri" w:eastAsia="Times New Roman" w:hAnsi="Calibri" w:cs="Calibri"/>
                    <w:color w:val="000000"/>
                    <w:sz w:val="20"/>
                    <w:szCs w:val="20"/>
                  </w:rPr>
                  <w:t xml:space="preserve"> como verdaderas, se simplifican o complejizan ciertos aspectos por la falta de </w:t>
                </w:r>
                <w:r w:rsidR="0030314D" w:rsidRPr="0030314D">
                  <w:rPr>
                    <w:rFonts w:ascii="Calibri" w:eastAsia="Times New Roman" w:hAnsi="Calibri" w:cs="Calibri"/>
                    <w:color w:val="000000"/>
                    <w:sz w:val="20"/>
                    <w:szCs w:val="20"/>
                  </w:rPr>
                  <w:t>información</w:t>
                </w:r>
                <w:r w:rsidRPr="0030314D">
                  <w:rPr>
                    <w:rFonts w:ascii="Calibri" w:eastAsia="Times New Roman" w:hAnsi="Calibri" w:cs="Calibri"/>
                    <w:color w:val="000000"/>
                    <w:sz w:val="20"/>
                    <w:szCs w:val="20"/>
                  </w:rPr>
                  <w:t xml:space="preserve"> o datos incorrectos, entonces se plantearan incorrectamente las funcionalidades del sistema, </w:t>
                </w:r>
                <w:r w:rsidR="0030314D" w:rsidRPr="0030314D">
                  <w:rPr>
                    <w:rFonts w:ascii="Calibri" w:eastAsia="Times New Roman" w:hAnsi="Calibri" w:cs="Calibri"/>
                    <w:color w:val="000000"/>
                    <w:sz w:val="20"/>
                    <w:szCs w:val="20"/>
                  </w:rPr>
                  <w:t>razón</w:t>
                </w:r>
                <w:r w:rsidRPr="0030314D">
                  <w:rPr>
                    <w:rFonts w:ascii="Calibri" w:eastAsia="Times New Roman" w:hAnsi="Calibri" w:cs="Calibri"/>
                    <w:color w:val="000000"/>
                    <w:sz w:val="20"/>
                    <w:szCs w:val="20"/>
                  </w:rPr>
                  <w:t xml:space="preserve"> por la cual, el sistema </w:t>
                </w:r>
                <w:r w:rsidR="0030314D" w:rsidRPr="0030314D">
                  <w:rPr>
                    <w:rFonts w:ascii="Calibri" w:eastAsia="Times New Roman" w:hAnsi="Calibri" w:cs="Calibri"/>
                    <w:color w:val="000000"/>
                    <w:sz w:val="20"/>
                    <w:szCs w:val="20"/>
                  </w:rPr>
                  <w:t>tendrá</w:t>
                </w:r>
                <w:r w:rsidRPr="0030314D">
                  <w:rPr>
                    <w:rFonts w:ascii="Calibri" w:eastAsia="Times New Roman" w:hAnsi="Calibri" w:cs="Calibri"/>
                    <w:color w:val="000000"/>
                    <w:sz w:val="20"/>
                    <w:szCs w:val="20"/>
                  </w:rPr>
                  <w:t xml:space="preserve"> un enfoque incorrecto y al cliente no le </w:t>
                </w:r>
                <w:r w:rsidR="0030314D" w:rsidRPr="0030314D">
                  <w:rPr>
                    <w:rFonts w:ascii="Calibri" w:eastAsia="Times New Roman" w:hAnsi="Calibri" w:cs="Calibri"/>
                    <w:color w:val="000000"/>
                    <w:sz w:val="20"/>
                    <w:szCs w:val="20"/>
                  </w:rPr>
                  <w:t>servirá</w:t>
                </w:r>
                <w:r w:rsidRPr="0030314D">
                  <w:rPr>
                    <w:rFonts w:ascii="Calibri" w:eastAsia="Times New Roman" w:hAnsi="Calibri" w:cs="Calibri"/>
                    <w:color w:val="000000"/>
                    <w:sz w:val="20"/>
                    <w:szCs w:val="20"/>
                  </w:rPr>
                  <w:t>.</w:t>
                </w:r>
              </w:p>
              <w:p w:rsidR="00BA54C4" w:rsidRDefault="00BA54C4" w:rsidP="00BA54C4">
                <w:pPr>
                  <w:rPr>
                    <w:rFonts w:ascii="Calibri" w:eastAsia="Times New Roman" w:hAnsi="Calibri" w:cs="Calibri"/>
                    <w:color w:val="000000"/>
                    <w:sz w:val="20"/>
                    <w:szCs w:val="20"/>
                  </w:rPr>
                </w:pPr>
              </w:p>
            </w:tc>
            <w:tc>
              <w:tcPr>
                <w:tcW w:w="1200" w:type="pct"/>
                <w:noWrap/>
                <w:hideMark/>
              </w:tcPr>
              <w:p w:rsidR="00BA54C4" w:rsidRPr="00B03760" w:rsidRDefault="00BA54C4" w:rsidP="00BA54C4">
                <w:pPr>
                  <w:rPr>
                    <w:rFonts w:ascii="Calibri" w:eastAsia="Times New Roman" w:hAnsi="Calibri" w:cs="Calibri"/>
                    <w:sz w:val="20"/>
                    <w:szCs w:val="20"/>
                  </w:rPr>
                </w:pPr>
                <w:r>
                  <w:rPr>
                    <w:rFonts w:ascii="Calibri" w:eastAsia="Times New Roman" w:hAnsi="Calibri" w:cs="Calibri"/>
                    <w:color w:val="000000"/>
                    <w:sz w:val="20"/>
                    <w:szCs w:val="20"/>
                  </w:rPr>
                  <w:t xml:space="preserve">Realizar una retroalimentación con los </w:t>
                </w:r>
                <w:r>
                  <w:rPr>
                    <w:rFonts w:ascii="Calibri" w:eastAsia="Times New Roman" w:hAnsi="Calibri" w:cs="Calibri"/>
                    <w:sz w:val="20"/>
                    <w:szCs w:val="20"/>
                  </w:rPr>
                  <w:t xml:space="preserve">stakeholder para refinar cada vez más la información y así no realizar inferencias de simplificación o </w:t>
                </w:r>
                <w:proofErr w:type="spellStart"/>
                <w:r>
                  <w:rPr>
                    <w:rFonts w:ascii="Calibri" w:eastAsia="Times New Roman" w:hAnsi="Calibri" w:cs="Calibri"/>
                    <w:sz w:val="20"/>
                    <w:szCs w:val="20"/>
                  </w:rPr>
                  <w:t>complejización</w:t>
                </w:r>
                <w:proofErr w:type="spellEnd"/>
                <w:r>
                  <w:rPr>
                    <w:rFonts w:ascii="Calibri" w:eastAsia="Times New Roman" w:hAnsi="Calibri" w:cs="Calibri"/>
                    <w:sz w:val="20"/>
                    <w:szCs w:val="20"/>
                  </w:rPr>
                  <w:t>.</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Revalidar nuestras hipótesis y procesos con los usuarios del sistema, modificándolos cuando sea necesario.</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5</w:t>
                </w:r>
              </w:p>
            </w:tc>
            <w:tc>
              <w:tcPr>
                <w:tcW w:w="865" w:type="pct"/>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No identificar todos los procesos del negocio.</w:t>
                </w:r>
              </w:p>
            </w:tc>
            <w:tc>
              <w:tcPr>
                <w:tcW w:w="1317" w:type="pct"/>
              </w:tcPr>
              <w:p w:rsidR="00BA54C4" w:rsidRPr="0030314D" w:rsidRDefault="00BA54C4" w:rsidP="00BA54C4">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no se identifican todos los procesos del negocio, el sistema contara entonces con funcionalidades reducidas y no abarcara en su completitud al negocio, dejando partes del mismo aisladas o fuera del alcance del mismo.</w:t>
                </w:r>
              </w:p>
              <w:p w:rsidR="00BA54C4" w:rsidRPr="0030314D" w:rsidRDefault="00BA54C4" w:rsidP="00BA54C4">
                <w:pPr>
                  <w:ind w:firstLine="708"/>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los procesos de negocio.</w:t>
                </w:r>
              </w:p>
            </w:tc>
            <w:tc>
              <w:tcPr>
                <w:tcW w:w="1374" w:type="pct"/>
                <w:noWrap/>
                <w:hideMark/>
              </w:tcPr>
              <w:p w:rsidR="00BA54C4" w:rsidRPr="00C917A5" w:rsidRDefault="00BA54C4" w:rsidP="00BA54C4">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t>Analizar la posibilidad de incorporar los procesos no identificados con anterioridad y readaptar el sistema en caso de que se esta nueva incorporación no afecte a la funcionalidad del mismo.</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6</w:t>
                </w:r>
              </w:p>
            </w:tc>
            <w:tc>
              <w:tcPr>
                <w:tcW w:w="865" w:type="pct"/>
                <w:noWrap/>
                <w:hideMark/>
              </w:tcPr>
              <w:p w:rsidR="00BA54C4" w:rsidRPr="00C917A5" w:rsidRDefault="00BA54C4" w:rsidP="00BA54C4">
                <w:pPr>
                  <w:rPr>
                    <w:rFonts w:ascii="Calibri" w:eastAsia="Times New Roman" w:hAnsi="Calibri" w:cs="Calibri"/>
                    <w:sz w:val="20"/>
                    <w:szCs w:val="20"/>
                  </w:rPr>
                </w:pPr>
                <w:r>
                  <w:rPr>
                    <w:rFonts w:ascii="Calibri" w:eastAsia="Times New Roman" w:hAnsi="Calibri" w:cs="Calibri"/>
                    <w:sz w:val="20"/>
                    <w:szCs w:val="20"/>
                  </w:rPr>
                  <w:t xml:space="preserve">Malinterpretar requerimientos </w:t>
                </w:r>
                <w:r w:rsidRPr="00C917A5">
                  <w:rPr>
                    <w:rFonts w:ascii="Calibri" w:eastAsia="Times New Roman" w:hAnsi="Calibri" w:cs="Calibri"/>
                    <w:sz w:val="20"/>
                    <w:szCs w:val="20"/>
                  </w:rPr>
                  <w:t>de la organización.</w:t>
                </w:r>
              </w:p>
            </w:tc>
            <w:tc>
              <w:tcPr>
                <w:tcW w:w="1317" w:type="pct"/>
              </w:tcPr>
              <w:p w:rsidR="00BA54C4" w:rsidRPr="00BA54C4" w:rsidRDefault="00BA54C4" w:rsidP="00BA54C4">
                <w:pPr>
                  <w:rPr>
                    <w:rFonts w:ascii="Calibri" w:eastAsia="Times New Roman" w:hAnsi="Calibri" w:cs="Calibri"/>
                    <w:color w:val="000000"/>
                    <w:sz w:val="20"/>
                    <w:szCs w:val="20"/>
                  </w:rPr>
                </w:pPr>
                <w:r w:rsidRPr="00BA54C4">
                  <w:rPr>
                    <w:rFonts w:ascii="Calibri" w:eastAsia="Times New Roman" w:hAnsi="Calibri" w:cs="Calibri"/>
                    <w:color w:val="000000"/>
                    <w:sz w:val="20"/>
                    <w:szCs w:val="20"/>
                  </w:rPr>
                  <w:t xml:space="preserve">Si el grupo de Proyecto malinterpreta los requerimientos de la </w:t>
                </w:r>
                <w:r w:rsidR="0030314D" w:rsidRPr="00BA54C4">
                  <w:rPr>
                    <w:rFonts w:ascii="Calibri" w:eastAsia="Times New Roman" w:hAnsi="Calibri" w:cs="Calibri"/>
                    <w:color w:val="000000"/>
                    <w:sz w:val="20"/>
                    <w:szCs w:val="20"/>
                  </w:rPr>
                  <w:t>organización</w:t>
                </w:r>
                <w:r w:rsidRPr="00BA54C4">
                  <w:rPr>
                    <w:rFonts w:ascii="Calibri" w:eastAsia="Times New Roman" w:hAnsi="Calibri" w:cs="Calibri"/>
                    <w:color w:val="000000"/>
                    <w:sz w:val="20"/>
                    <w:szCs w:val="20"/>
                  </w:rPr>
                  <w:t>, entonces no se pueden generar las especificaciones de requerimientos correspondientes para el desarrollo del sistema. Lo cual provoca que nuestro sistema no satisfaga las necesidades del cliente.</w:t>
                </w:r>
              </w:p>
              <w:p w:rsidR="00BA54C4" w:rsidRPr="0030314D" w:rsidRDefault="00BA54C4" w:rsidP="00BA54C4">
                <w:pPr>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constantemente los requerimientos identificados con los </w:t>
                </w:r>
                <w:r>
                  <w:rPr>
                    <w:rFonts w:ascii="Calibri" w:eastAsia="Times New Roman" w:hAnsi="Calibri" w:cs="Calibri"/>
                    <w:sz w:val="20"/>
                    <w:szCs w:val="20"/>
                  </w:rPr>
                  <w:t>stakeholder.</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Revalidar los requerimientos identificados con los </w:t>
                </w:r>
                <w:r>
                  <w:rPr>
                    <w:rFonts w:ascii="Calibri" w:eastAsia="Times New Roman" w:hAnsi="Calibri" w:cs="Calibri"/>
                    <w:sz w:val="20"/>
                    <w:szCs w:val="20"/>
                  </w:rPr>
                  <w:t>stakeholder.</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7</w:t>
                </w:r>
              </w:p>
            </w:tc>
            <w:tc>
              <w:tcPr>
                <w:tcW w:w="865" w:type="pct"/>
                <w:noWrap/>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317" w:type="pct"/>
              </w:tcPr>
              <w:p w:rsidR="00BA54C4" w:rsidRDefault="0030314D" w:rsidP="00BA54C4">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puede </w:t>
                </w:r>
                <w:proofErr w:type="spellStart"/>
                <w:r w:rsidRPr="0030314D">
                  <w:rPr>
                    <w:rFonts w:ascii="Calibri" w:eastAsia="Times New Roman" w:hAnsi="Calibri" w:cs="Calibri"/>
                    <w:color w:val="000000"/>
                    <w:sz w:val="20"/>
                    <w:szCs w:val="20"/>
                  </w:rPr>
                  <w:t>asisitir</w:t>
                </w:r>
                <w:proofErr w:type="spellEnd"/>
                <w:r w:rsidRPr="0030314D">
                  <w:rPr>
                    <w:rFonts w:ascii="Calibri" w:eastAsia="Times New Roman" w:hAnsi="Calibri" w:cs="Calibri"/>
                    <w:color w:val="000000"/>
                    <w:sz w:val="20"/>
                    <w:szCs w:val="20"/>
                  </w:rPr>
                  <w:t xml:space="preserve"> a la </w:t>
                </w:r>
                <w:r w:rsidRPr="0030314D">
                  <w:rPr>
                    <w:rFonts w:ascii="Calibri" w:eastAsia="Times New Roman" w:hAnsi="Calibri" w:cs="Calibri"/>
                    <w:color w:val="000000"/>
                    <w:sz w:val="20"/>
                    <w:szCs w:val="20"/>
                  </w:rPr>
                  <w:t>validación</w:t>
                </w:r>
                <w:r w:rsidRPr="0030314D">
                  <w:rPr>
                    <w:rFonts w:ascii="Calibri" w:eastAsia="Times New Roman" w:hAnsi="Calibri" w:cs="Calibri"/>
                    <w:color w:val="000000"/>
                    <w:sz w:val="20"/>
                    <w:szCs w:val="20"/>
                  </w:rPr>
                  <w:t xml:space="preserve"> de requerimientos, entonces el grupo no </w:t>
                </w:r>
                <w:r w:rsidRPr="0030314D">
                  <w:rPr>
                    <w:rFonts w:ascii="Calibri" w:eastAsia="Times New Roman" w:hAnsi="Calibri" w:cs="Calibri"/>
                    <w:color w:val="000000"/>
                    <w:sz w:val="20"/>
                    <w:szCs w:val="20"/>
                  </w:rPr>
                  <w:t>podrá</w:t>
                </w:r>
                <w:r w:rsidRPr="0030314D">
                  <w:rPr>
                    <w:rFonts w:ascii="Calibri" w:eastAsia="Times New Roman" w:hAnsi="Calibri" w:cs="Calibri"/>
                    <w:color w:val="000000"/>
                    <w:sz w:val="20"/>
                    <w:szCs w:val="20"/>
                  </w:rPr>
                  <w:t xml:space="preserve"> verificar que lo especificado sea lo que el usuario realmente necesite. Esto </w:t>
                </w:r>
                <w:r w:rsidRPr="0030314D">
                  <w:rPr>
                    <w:rFonts w:ascii="Calibri" w:eastAsia="Times New Roman" w:hAnsi="Calibri" w:cs="Calibri"/>
                    <w:color w:val="000000"/>
                    <w:sz w:val="20"/>
                    <w:szCs w:val="20"/>
                  </w:rPr>
                  <w:t>ocasionará</w:t>
                </w:r>
                <w:r w:rsidRPr="0030314D">
                  <w:rPr>
                    <w:rFonts w:ascii="Calibri" w:eastAsia="Times New Roman" w:hAnsi="Calibri" w:cs="Calibri"/>
                    <w:color w:val="000000"/>
                    <w:sz w:val="20"/>
                    <w:szCs w:val="20"/>
                  </w:rPr>
                  <w:t xml:space="preserve"> que el proyecto se retrase.</w:t>
                </w: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8</w:t>
                </w:r>
              </w:p>
            </w:tc>
            <w:tc>
              <w:tcPr>
                <w:tcW w:w="865" w:type="pct"/>
                <w:noWrap/>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Crear interfaces poco entendibles y/o poco agiles.</w:t>
                </w:r>
              </w:p>
            </w:tc>
            <w:tc>
              <w:tcPr>
                <w:tcW w:w="1317" w:type="pct"/>
              </w:tcPr>
              <w:p w:rsidR="0030314D" w:rsidRPr="0030314D" w:rsidRDefault="0030314D" w:rsidP="0030314D">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de desarrollan interfaces poco entendibles el usuario </w:t>
                </w:r>
                <w:r w:rsidRPr="0030314D">
                  <w:rPr>
                    <w:rFonts w:ascii="Calibri" w:eastAsia="Times New Roman" w:hAnsi="Calibri" w:cs="Calibri"/>
                    <w:color w:val="000000"/>
                    <w:sz w:val="20"/>
                    <w:szCs w:val="20"/>
                  </w:rPr>
                  <w:t>estará</w:t>
                </w:r>
                <w:r w:rsidRPr="0030314D">
                  <w:rPr>
                    <w:rFonts w:ascii="Calibri" w:eastAsia="Times New Roman" w:hAnsi="Calibri" w:cs="Calibri"/>
                    <w:color w:val="000000"/>
                    <w:sz w:val="20"/>
                    <w:szCs w:val="20"/>
                  </w:rPr>
                  <w:t xml:space="preserve"> desconforme con la </w:t>
                </w:r>
                <w:r w:rsidRPr="0030314D">
                  <w:rPr>
                    <w:rFonts w:ascii="Calibri" w:eastAsia="Times New Roman" w:hAnsi="Calibri" w:cs="Calibri"/>
                    <w:color w:val="000000"/>
                    <w:sz w:val="20"/>
                    <w:szCs w:val="20"/>
                  </w:rPr>
                  <w:t>disposición</w:t>
                </w:r>
                <w:r w:rsidRPr="0030314D">
                  <w:rPr>
                    <w:rFonts w:ascii="Calibri" w:eastAsia="Times New Roman" w:hAnsi="Calibri" w:cs="Calibri"/>
                    <w:color w:val="000000"/>
                    <w:sz w:val="20"/>
                    <w:szCs w:val="20"/>
                  </w:rPr>
                  <w:t xml:space="preserve"> de los elementos </w:t>
                </w:r>
                <w:r w:rsidRPr="0030314D">
                  <w:rPr>
                    <w:rFonts w:ascii="Calibri" w:eastAsia="Times New Roman" w:hAnsi="Calibri" w:cs="Calibri"/>
                    <w:color w:val="000000"/>
                    <w:sz w:val="20"/>
                    <w:szCs w:val="20"/>
                  </w:rPr>
                  <w:lastRenderedPageBreak/>
                  <w:t xml:space="preserve">produciendo que no se le </w:t>
                </w:r>
                <w:proofErr w:type="spellStart"/>
                <w:r w:rsidRPr="0030314D">
                  <w:rPr>
                    <w:rFonts w:ascii="Calibri" w:eastAsia="Times New Roman" w:hAnsi="Calibri" w:cs="Calibri"/>
                    <w:color w:val="000000"/>
                    <w:sz w:val="20"/>
                    <w:szCs w:val="20"/>
                  </w:rPr>
                  <w:t>de</w:t>
                </w:r>
                <w:proofErr w:type="spellEnd"/>
                <w:r w:rsidRPr="0030314D">
                  <w:rPr>
                    <w:rFonts w:ascii="Calibri" w:eastAsia="Times New Roman" w:hAnsi="Calibri" w:cs="Calibri"/>
                    <w:color w:val="000000"/>
                    <w:sz w:val="20"/>
                    <w:szCs w:val="20"/>
                  </w:rPr>
                  <w:t xml:space="preserve"> el uso correspondiente a nuestro sistema. Esto </w:t>
                </w:r>
                <w:r w:rsidRPr="0030314D">
                  <w:rPr>
                    <w:rFonts w:ascii="Calibri" w:eastAsia="Times New Roman" w:hAnsi="Calibri" w:cs="Calibri"/>
                    <w:color w:val="000000"/>
                    <w:sz w:val="20"/>
                    <w:szCs w:val="20"/>
                  </w:rPr>
                  <w:t>ocasionará</w:t>
                </w:r>
                <w:r w:rsidRPr="0030314D">
                  <w:rPr>
                    <w:rFonts w:ascii="Calibri" w:eastAsia="Times New Roman" w:hAnsi="Calibri" w:cs="Calibri"/>
                    <w:color w:val="000000"/>
                    <w:sz w:val="20"/>
                    <w:szCs w:val="20"/>
                  </w:rPr>
                  <w:t xml:space="preserve"> que el grupo de trabajo tenga rediseñar las interfaces, retrasando el desarrollo del producto.</w:t>
                </w:r>
              </w:p>
              <w:p w:rsidR="00BA54C4" w:rsidRDefault="00BA54C4" w:rsidP="00BA54C4">
                <w:pPr>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Validar cada una de las interfaces diseñadas con nuestro cliente, tomando nota de cada una de sus </w:t>
                </w:r>
                <w:r>
                  <w:rPr>
                    <w:rFonts w:ascii="Calibri" w:eastAsia="Times New Roman" w:hAnsi="Calibri" w:cs="Calibri"/>
                    <w:color w:val="000000"/>
                    <w:sz w:val="20"/>
                    <w:szCs w:val="20"/>
                  </w:rPr>
                  <w:lastRenderedPageBreak/>
                  <w:t>recomendaciones para su posterior modificación.</w:t>
                </w:r>
              </w:p>
            </w:tc>
            <w:tc>
              <w:tcPr>
                <w:tcW w:w="1374" w:type="pct"/>
                <w:noWrap/>
                <w:hideMark/>
              </w:tcPr>
              <w:p w:rsidR="00BA54C4" w:rsidRPr="00C917A5" w:rsidRDefault="00BA54C4" w:rsidP="00BA54C4">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Rediseñar las interfaces de acuerdo a las recomendaciones de cada uno de los usuarios.</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lastRenderedPageBreak/>
                  <w:t>9</w:t>
                </w:r>
              </w:p>
            </w:tc>
            <w:tc>
              <w:tcPr>
                <w:tcW w:w="865" w:type="pct"/>
                <w:noWrap/>
                <w:hideMark/>
              </w:tcPr>
              <w:p w:rsidR="00BA54C4" w:rsidRPr="00C917A5" w:rsidRDefault="00BA54C4" w:rsidP="00BA54C4">
                <w:pPr>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317" w:type="pct"/>
              </w:tcPr>
              <w:p w:rsidR="0030314D" w:rsidRPr="0030314D" w:rsidRDefault="0030314D" w:rsidP="0030314D">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nos facilita el tiempo necesario para validad los prototipos de interfaz, entonces el grupo no </w:t>
                </w:r>
                <w:proofErr w:type="spellStart"/>
                <w:r w:rsidRPr="0030314D">
                  <w:rPr>
                    <w:rFonts w:ascii="Calibri" w:eastAsia="Times New Roman" w:hAnsi="Calibri" w:cs="Calibri"/>
                    <w:color w:val="000000"/>
                    <w:sz w:val="20"/>
                    <w:szCs w:val="20"/>
                  </w:rPr>
                  <w:t>podra</w:t>
                </w:r>
                <w:proofErr w:type="spellEnd"/>
                <w:r w:rsidRPr="0030314D">
                  <w:rPr>
                    <w:rFonts w:ascii="Calibri" w:eastAsia="Times New Roman" w:hAnsi="Calibri" w:cs="Calibri"/>
                    <w:color w:val="000000"/>
                    <w:sz w:val="20"/>
                    <w:szCs w:val="20"/>
                  </w:rPr>
                  <w:t xml:space="preserve"> verificar que lo especificado en los prototipos sea lo que el usuario realmente necesite.</w:t>
                </w:r>
              </w:p>
              <w:p w:rsidR="00BA54C4" w:rsidRDefault="00BA54C4" w:rsidP="00BA54C4">
                <w:pPr>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10</w:t>
                </w:r>
              </w:p>
            </w:tc>
            <w:tc>
              <w:tcPr>
                <w:tcW w:w="865" w:type="pct"/>
                <w:noWrap/>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317" w:type="pct"/>
              </w:tcPr>
              <w:p w:rsidR="00BA54C4" w:rsidRDefault="0030314D" w:rsidP="00BA54C4">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se identifican incorrectamente las clases de diseño puede que la performance del sistema no sea la adecuada. Como consecuencia de esto el equipo de trabajo </w:t>
                </w:r>
                <w:r w:rsidRPr="0030314D">
                  <w:rPr>
                    <w:rFonts w:ascii="Calibri" w:eastAsia="Times New Roman" w:hAnsi="Calibri" w:cs="Calibri"/>
                    <w:color w:val="000000"/>
                    <w:sz w:val="20"/>
                    <w:szCs w:val="20"/>
                  </w:rPr>
                  <w:t>deberá</w:t>
                </w:r>
                <w:r w:rsidRPr="0030314D">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identificar</w:t>
                </w:r>
                <w:r w:rsidRPr="0030314D">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nuevamente</w:t>
                </w:r>
                <w:r w:rsidRPr="0030314D">
                  <w:rPr>
                    <w:rFonts w:ascii="Calibri" w:eastAsia="Times New Roman" w:hAnsi="Calibri" w:cs="Calibri"/>
                    <w:color w:val="000000"/>
                    <w:sz w:val="20"/>
                    <w:szCs w:val="20"/>
                  </w:rPr>
                  <w:t xml:space="preserve"> las clases de diseño.</w:t>
                </w: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Validar las clases de diseño identificadas con el analista funcional que dio origen a dichas clases, para minimizar errores en las mismas.</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Corregir todos los artefactos relacionados con las clases de diseño mal identificadas.</w:t>
                </w:r>
              </w:p>
            </w:tc>
          </w:tr>
          <w:tr w:rsidR="00BA54C4" w:rsidRPr="005C6667" w:rsidTr="0030314D">
            <w:trPr>
              <w:trHeight w:val="300"/>
            </w:trPr>
            <w:tc>
              <w:tcPr>
                <w:tcW w:w="244" w:type="pct"/>
              </w:tcPr>
              <w:p w:rsidR="00BA54C4" w:rsidRPr="00C917A5" w:rsidRDefault="00BA54C4" w:rsidP="00BA54C4">
                <w:pPr>
                  <w:jc w:val="center"/>
                  <w:rPr>
                    <w:rFonts w:ascii="Calibri" w:eastAsia="Times New Roman" w:hAnsi="Calibri" w:cs="Calibri"/>
                    <w:sz w:val="20"/>
                    <w:szCs w:val="20"/>
                  </w:rPr>
                </w:pPr>
                <w:r>
                  <w:rPr>
                    <w:rFonts w:ascii="Calibri" w:eastAsia="Times New Roman" w:hAnsi="Calibri" w:cs="Calibri"/>
                    <w:sz w:val="20"/>
                    <w:szCs w:val="20"/>
                  </w:rPr>
                  <w:t>11</w:t>
                </w:r>
              </w:p>
            </w:tc>
            <w:tc>
              <w:tcPr>
                <w:tcW w:w="865" w:type="pct"/>
                <w:noWrap/>
                <w:hideMark/>
              </w:tcPr>
              <w:p w:rsidR="00BA54C4" w:rsidRPr="00C917A5" w:rsidRDefault="00BA54C4" w:rsidP="00BA54C4">
                <w:pPr>
                  <w:rPr>
                    <w:rFonts w:ascii="Calibri" w:eastAsia="Times New Roman" w:hAnsi="Calibri" w:cs="Calibri"/>
                    <w:sz w:val="20"/>
                    <w:szCs w:val="20"/>
                  </w:rPr>
                </w:pPr>
                <w:r w:rsidRPr="00C917A5">
                  <w:rPr>
                    <w:rFonts w:ascii="Calibri" w:eastAsia="Times New Roman" w:hAnsi="Calibri" w:cs="Calibri"/>
                    <w:sz w:val="20"/>
                    <w:szCs w:val="20"/>
                  </w:rPr>
                  <w:t>Inco</w:t>
                </w:r>
                <w:r>
                  <w:rPr>
                    <w:rFonts w:ascii="Calibri" w:eastAsia="Times New Roman" w:hAnsi="Calibri" w:cs="Calibri"/>
                    <w:sz w:val="20"/>
                    <w:szCs w:val="20"/>
                  </w:rPr>
                  <w:t xml:space="preserve">nsistencia entre lo documentado </w:t>
                </w:r>
                <w:r w:rsidRPr="00C917A5">
                  <w:rPr>
                    <w:rFonts w:ascii="Calibri" w:eastAsia="Times New Roman" w:hAnsi="Calibri" w:cs="Calibri"/>
                    <w:sz w:val="20"/>
                    <w:szCs w:val="20"/>
                  </w:rPr>
                  <w:t>y codificado.</w:t>
                </w:r>
              </w:p>
            </w:tc>
            <w:tc>
              <w:tcPr>
                <w:tcW w:w="1317" w:type="pct"/>
              </w:tcPr>
              <w:p w:rsidR="0030314D" w:rsidRPr="0030314D" w:rsidRDefault="0030314D" w:rsidP="0030314D">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existe inconsistencia entre lo documentado y lo codificado el grupo puede desarrollar funcionalidad </w:t>
                </w:r>
                <w:r w:rsidRPr="0030314D">
                  <w:rPr>
                    <w:rFonts w:ascii="Calibri" w:eastAsia="Times New Roman" w:hAnsi="Calibri" w:cs="Calibri"/>
                    <w:color w:val="000000"/>
                    <w:sz w:val="20"/>
                    <w:szCs w:val="20"/>
                  </w:rPr>
                  <w:t>errónea</w:t>
                </w:r>
                <w:r w:rsidRPr="0030314D">
                  <w:rPr>
                    <w:rFonts w:ascii="Calibri" w:eastAsia="Times New Roman" w:hAnsi="Calibri" w:cs="Calibri"/>
                    <w:color w:val="000000"/>
                    <w:sz w:val="20"/>
                    <w:szCs w:val="20"/>
                  </w:rPr>
                  <w:t xml:space="preserve"> que no siga lo que se </w:t>
                </w:r>
                <w:r w:rsidRPr="0030314D">
                  <w:rPr>
                    <w:rFonts w:ascii="Calibri" w:eastAsia="Times New Roman" w:hAnsi="Calibri" w:cs="Calibri"/>
                    <w:color w:val="000000"/>
                    <w:sz w:val="20"/>
                    <w:szCs w:val="20"/>
                  </w:rPr>
                  <w:t>documentó</w:t>
                </w:r>
                <w:r w:rsidRPr="0030314D">
                  <w:rPr>
                    <w:rFonts w:ascii="Calibri" w:eastAsia="Times New Roman" w:hAnsi="Calibri" w:cs="Calibri"/>
                    <w:color w:val="000000"/>
                    <w:sz w:val="20"/>
                    <w:szCs w:val="20"/>
                  </w:rPr>
                  <w:t xml:space="preserve">, como </w:t>
                </w:r>
                <w:r w:rsidRPr="0030314D">
                  <w:rPr>
                    <w:rFonts w:ascii="Calibri" w:eastAsia="Times New Roman" w:hAnsi="Calibri" w:cs="Calibri"/>
                    <w:color w:val="000000"/>
                    <w:sz w:val="20"/>
                    <w:szCs w:val="20"/>
                  </w:rPr>
                  <w:t>así</w:t>
                </w:r>
                <w:r w:rsidRPr="0030314D">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también</w:t>
                </w:r>
                <w:r w:rsidRPr="0030314D">
                  <w:rPr>
                    <w:rFonts w:ascii="Calibri" w:eastAsia="Times New Roman" w:hAnsi="Calibri" w:cs="Calibri"/>
                    <w:color w:val="000000"/>
                    <w:sz w:val="20"/>
                    <w:szCs w:val="20"/>
                  </w:rPr>
                  <w:t xml:space="preserve"> pasar por alto </w:t>
                </w:r>
                <w:r w:rsidRPr="0030314D">
                  <w:rPr>
                    <w:rFonts w:ascii="Calibri" w:eastAsia="Times New Roman" w:hAnsi="Calibri" w:cs="Calibri"/>
                    <w:color w:val="000000"/>
                    <w:sz w:val="20"/>
                    <w:szCs w:val="20"/>
                  </w:rPr>
                  <w:t>requerimientos</w:t>
                </w:r>
                <w:r w:rsidRPr="0030314D">
                  <w:rPr>
                    <w:rFonts w:ascii="Calibri" w:eastAsia="Times New Roman" w:hAnsi="Calibri" w:cs="Calibri"/>
                    <w:color w:val="000000"/>
                    <w:sz w:val="20"/>
                    <w:szCs w:val="20"/>
                  </w:rPr>
                  <w:t xml:space="preserve"> y no codificarlos. Esto </w:t>
                </w:r>
                <w:r w:rsidRPr="0030314D">
                  <w:rPr>
                    <w:rFonts w:ascii="Calibri" w:eastAsia="Times New Roman" w:hAnsi="Calibri" w:cs="Calibri"/>
                    <w:color w:val="000000"/>
                    <w:sz w:val="20"/>
                    <w:szCs w:val="20"/>
                  </w:rPr>
                  <w:t>ocasionará</w:t>
                </w:r>
                <w:r w:rsidRPr="0030314D">
                  <w:rPr>
                    <w:rFonts w:ascii="Calibri" w:eastAsia="Times New Roman" w:hAnsi="Calibri" w:cs="Calibri"/>
                    <w:color w:val="000000"/>
                    <w:sz w:val="20"/>
                    <w:szCs w:val="20"/>
                  </w:rPr>
                  <w:t xml:space="preserve"> que el grupo tenga que revisar tanto lo documentado como lo codificado y corregir donde sea necesario, retrasando al grupo de trabajo en el </w:t>
                </w:r>
                <w:r w:rsidRPr="0030314D">
                  <w:rPr>
                    <w:rFonts w:ascii="Calibri" w:eastAsia="Times New Roman" w:hAnsi="Calibri" w:cs="Calibri"/>
                    <w:color w:val="000000"/>
                    <w:sz w:val="20"/>
                    <w:szCs w:val="20"/>
                  </w:rPr>
                  <w:t>desarrolló</w:t>
                </w:r>
                <w:r w:rsidRPr="0030314D">
                  <w:rPr>
                    <w:rFonts w:ascii="Calibri" w:eastAsia="Times New Roman" w:hAnsi="Calibri" w:cs="Calibri"/>
                    <w:color w:val="000000"/>
                    <w:sz w:val="20"/>
                    <w:szCs w:val="20"/>
                  </w:rPr>
                  <w:t xml:space="preserve"> del producto.</w:t>
                </w:r>
              </w:p>
              <w:p w:rsidR="00BA54C4" w:rsidRDefault="00BA54C4" w:rsidP="00BA54C4">
                <w:pPr>
                  <w:rPr>
                    <w:rFonts w:ascii="Calibri" w:eastAsia="Times New Roman" w:hAnsi="Calibri" w:cs="Calibri"/>
                    <w:color w:val="000000"/>
                    <w:sz w:val="20"/>
                    <w:szCs w:val="20"/>
                  </w:rPr>
                </w:pPr>
              </w:p>
            </w:tc>
            <w:tc>
              <w:tcPr>
                <w:tcW w:w="1200"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Realizar una buena gestión del proyecto que incluirá un proceso que sirva como guía para tener una cierta trazabilidad entre todo lo documentado y lo codificado.</w:t>
                </w:r>
              </w:p>
            </w:tc>
            <w:tc>
              <w:tcPr>
                <w:tcW w:w="1374" w:type="pct"/>
                <w:noWrap/>
                <w:hideMark/>
              </w:tcPr>
              <w:p w:rsidR="00BA54C4" w:rsidRPr="00C917A5" w:rsidRDefault="00BA54C4" w:rsidP="00BA54C4">
                <w:pPr>
                  <w:rPr>
                    <w:rFonts w:ascii="Calibri" w:eastAsia="Times New Roman" w:hAnsi="Calibri" w:cs="Calibri"/>
                    <w:color w:val="000000"/>
                    <w:sz w:val="20"/>
                    <w:szCs w:val="20"/>
                  </w:rPr>
                </w:pPr>
                <w:r>
                  <w:rPr>
                    <w:rFonts w:ascii="Calibri" w:eastAsia="Times New Roman" w:hAnsi="Calibri" w:cs="Calibri"/>
                    <w:color w:val="000000"/>
                    <w:sz w:val="20"/>
                    <w:szCs w:val="20"/>
                  </w:rPr>
                  <w:t>Revisar ambos artefactos y corregir donde sea necesario.</w:t>
                </w:r>
              </w:p>
            </w:tc>
          </w:tr>
        </w:tbl>
        <w:p w:rsidR="000D351B" w:rsidRDefault="00BA54C4" w:rsidP="000D351B">
          <w:pPr>
            <w:ind w:firstLine="708"/>
          </w:pPr>
          <w:r>
            <w:br w:type="textWrapping" w:clear="all"/>
          </w: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BA54C4" w:rsidP="00A273F8">
          <w:pPr>
            <w:rPr>
              <w:rFonts w:ascii="Arial" w:hAnsi="Arial" w:cs="Arial"/>
            </w:rPr>
          </w:pP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1F8" w:rsidRDefault="00E911F8" w:rsidP="00EF2E1D">
      <w:pPr>
        <w:spacing w:after="0" w:line="240" w:lineRule="auto"/>
      </w:pPr>
      <w:r>
        <w:separator/>
      </w:r>
    </w:p>
  </w:endnote>
  <w:endnote w:type="continuationSeparator" w:id="0">
    <w:p w:rsidR="00E911F8" w:rsidRDefault="00E911F8"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4C4" w:rsidRPr="000E338B" w:rsidRDefault="00BA54C4"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30314D" w:rsidRPr="0030314D">
      <w:rPr>
        <w:rFonts w:ascii="Arial" w:hAnsi="Arial" w:cs="Arial"/>
        <w:noProof/>
        <w:lang w:val="es-ES"/>
      </w:rPr>
      <w:t>10</w:t>
    </w:r>
    <w:r w:rsidRPr="000E338B">
      <w:rPr>
        <w:rFonts w:ascii="Arial" w:hAnsi="Arial" w:cs="Arial"/>
      </w:rPr>
      <w:fldChar w:fldCharType="end"/>
    </w:r>
    <w:r w:rsidRPr="000E338B">
      <w:rPr>
        <w:rFonts w:ascii="Arial" w:hAnsi="Arial" w:cs="Arial"/>
        <w:lang w:val="es-ES"/>
      </w:rPr>
      <w:t xml:space="preserve"> de </w:t>
    </w:r>
    <w:fldSimple w:instr="NUMPAGES  \* Arabic  \* MERGEFORMAT">
      <w:r w:rsidR="0030314D" w:rsidRPr="0030314D">
        <w:rPr>
          <w:rFonts w:ascii="Arial" w:hAnsi="Arial" w:cs="Arial"/>
          <w:noProof/>
          <w:lang w:val="es-ES"/>
        </w:rPr>
        <w:t>13</w:t>
      </w:r>
    </w:fldSimple>
  </w:p>
  <w:p w:rsidR="00BA54C4" w:rsidRDefault="00BA54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1F8" w:rsidRDefault="00E911F8" w:rsidP="00EF2E1D">
      <w:pPr>
        <w:spacing w:after="0" w:line="240" w:lineRule="auto"/>
      </w:pPr>
      <w:r>
        <w:separator/>
      </w:r>
    </w:p>
  </w:footnote>
  <w:footnote w:type="continuationSeparator" w:id="0">
    <w:p w:rsidR="00E911F8" w:rsidRDefault="00E911F8"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BA54C4" w:rsidRPr="00A22C94" w:rsidTr="00D67F5F">
      <w:tc>
        <w:tcPr>
          <w:tcW w:w="1696" w:type="dxa"/>
          <w:vMerge w:val="restart"/>
          <w:vAlign w:val="center"/>
        </w:tcPr>
        <w:p w:rsidR="00BA54C4" w:rsidRPr="00A22C94" w:rsidRDefault="00BA54C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BA54C4" w:rsidRPr="00A22C94" w:rsidRDefault="00BA54C4" w:rsidP="003D4A9B">
          <w:pPr>
            <w:pStyle w:val="Encabezado"/>
            <w:jc w:val="center"/>
            <w:rPr>
              <w:rFonts w:ascii="Arial" w:hAnsi="Arial" w:cs="Arial"/>
            </w:rPr>
          </w:pPr>
          <w:r>
            <w:rPr>
              <w:rFonts w:ascii="Arial" w:hAnsi="Arial" w:cs="Arial"/>
            </w:rPr>
            <w:t>Proyecto – Plan de Riesgos</w:t>
          </w:r>
        </w:p>
      </w:tc>
      <w:tc>
        <w:tcPr>
          <w:tcW w:w="1603" w:type="dxa"/>
        </w:tcPr>
        <w:p w:rsidR="00BA54C4" w:rsidRPr="00A22C94" w:rsidRDefault="00BA54C4" w:rsidP="00A22C94">
          <w:pPr>
            <w:pStyle w:val="Encabezado"/>
            <w:rPr>
              <w:rFonts w:ascii="Arial" w:hAnsi="Arial" w:cs="Arial"/>
            </w:rPr>
          </w:pPr>
          <w:r>
            <w:rPr>
              <w:rFonts w:ascii="Arial" w:hAnsi="Arial" w:cs="Arial"/>
            </w:rPr>
            <w:t>Iteración 02</w:t>
          </w:r>
        </w:p>
      </w:tc>
    </w:tr>
    <w:tr w:rsidR="00BA54C4" w:rsidRPr="00A22C94" w:rsidTr="00D67F5F">
      <w:tc>
        <w:tcPr>
          <w:tcW w:w="1696" w:type="dxa"/>
          <w:vMerge/>
        </w:tcPr>
        <w:p w:rsidR="00BA54C4" w:rsidRPr="00A22C94" w:rsidRDefault="00BA54C4" w:rsidP="00A22C94">
          <w:pPr>
            <w:pStyle w:val="Encabezado"/>
            <w:rPr>
              <w:rFonts w:ascii="Arial" w:hAnsi="Arial" w:cs="Arial"/>
            </w:rPr>
          </w:pPr>
        </w:p>
      </w:tc>
      <w:tc>
        <w:tcPr>
          <w:tcW w:w="5529" w:type="dxa"/>
          <w:vMerge/>
        </w:tcPr>
        <w:p w:rsidR="00BA54C4" w:rsidRPr="00A22C94" w:rsidRDefault="00BA54C4" w:rsidP="00A22C94">
          <w:pPr>
            <w:pStyle w:val="Encabezado"/>
            <w:rPr>
              <w:rFonts w:ascii="Arial" w:hAnsi="Arial" w:cs="Arial"/>
            </w:rPr>
          </w:pPr>
        </w:p>
      </w:tc>
      <w:tc>
        <w:tcPr>
          <w:tcW w:w="1603" w:type="dxa"/>
        </w:tcPr>
        <w:p w:rsidR="00BA54C4" w:rsidRPr="00A22C94" w:rsidRDefault="00BA54C4" w:rsidP="00A22C94">
          <w:pPr>
            <w:pStyle w:val="Encabezado"/>
            <w:rPr>
              <w:rFonts w:ascii="Arial" w:hAnsi="Arial" w:cs="Arial"/>
            </w:rPr>
          </w:pPr>
          <w:r w:rsidRPr="00A22C94">
            <w:rPr>
              <w:rFonts w:ascii="Arial" w:hAnsi="Arial" w:cs="Arial"/>
            </w:rPr>
            <w:t>2013</w:t>
          </w:r>
        </w:p>
      </w:tc>
    </w:tr>
  </w:tbl>
  <w:p w:rsidR="00BA54C4" w:rsidRDefault="00BA54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FCD8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413EA"/>
    <w:rsid w:val="00063521"/>
    <w:rsid w:val="000A53BD"/>
    <w:rsid w:val="000C1BDA"/>
    <w:rsid w:val="000D351B"/>
    <w:rsid w:val="000E338B"/>
    <w:rsid w:val="00101E86"/>
    <w:rsid w:val="00102F66"/>
    <w:rsid w:val="00110C0F"/>
    <w:rsid w:val="00136207"/>
    <w:rsid w:val="001E1AB0"/>
    <w:rsid w:val="00235B44"/>
    <w:rsid w:val="00274EF0"/>
    <w:rsid w:val="002929F8"/>
    <w:rsid w:val="00293E0E"/>
    <w:rsid w:val="002B3310"/>
    <w:rsid w:val="0030314D"/>
    <w:rsid w:val="0031105D"/>
    <w:rsid w:val="0031237E"/>
    <w:rsid w:val="00346D12"/>
    <w:rsid w:val="003D4A9B"/>
    <w:rsid w:val="003F6B8D"/>
    <w:rsid w:val="00416F1F"/>
    <w:rsid w:val="00423B84"/>
    <w:rsid w:val="00455B34"/>
    <w:rsid w:val="004F20B1"/>
    <w:rsid w:val="005A589D"/>
    <w:rsid w:val="005C6667"/>
    <w:rsid w:val="005F6F5A"/>
    <w:rsid w:val="006145A4"/>
    <w:rsid w:val="006328CC"/>
    <w:rsid w:val="0068023A"/>
    <w:rsid w:val="006949E6"/>
    <w:rsid w:val="006C1FEC"/>
    <w:rsid w:val="006E0C1A"/>
    <w:rsid w:val="006E2657"/>
    <w:rsid w:val="00723A72"/>
    <w:rsid w:val="00773BD4"/>
    <w:rsid w:val="007B5DDA"/>
    <w:rsid w:val="007B7553"/>
    <w:rsid w:val="008C7A09"/>
    <w:rsid w:val="009155B4"/>
    <w:rsid w:val="00940B80"/>
    <w:rsid w:val="009F7B14"/>
    <w:rsid w:val="00A22C94"/>
    <w:rsid w:val="00A26DDB"/>
    <w:rsid w:val="00A273F8"/>
    <w:rsid w:val="00A51515"/>
    <w:rsid w:val="00AF0DFD"/>
    <w:rsid w:val="00B03760"/>
    <w:rsid w:val="00B21C1E"/>
    <w:rsid w:val="00B33B20"/>
    <w:rsid w:val="00B80104"/>
    <w:rsid w:val="00BA54C4"/>
    <w:rsid w:val="00BB1EBF"/>
    <w:rsid w:val="00BF3EC6"/>
    <w:rsid w:val="00C410EC"/>
    <w:rsid w:val="00C4337A"/>
    <w:rsid w:val="00C857D2"/>
    <w:rsid w:val="00C917A5"/>
    <w:rsid w:val="00CB2B70"/>
    <w:rsid w:val="00D64583"/>
    <w:rsid w:val="00D67F5F"/>
    <w:rsid w:val="00DB350B"/>
    <w:rsid w:val="00E314B0"/>
    <w:rsid w:val="00E62474"/>
    <w:rsid w:val="00E911F8"/>
    <w:rsid w:val="00EA16B9"/>
    <w:rsid w:val="00EB67AE"/>
    <w:rsid w:val="00EE1675"/>
    <w:rsid w:val="00EF2E1D"/>
    <w:rsid w:val="00F43079"/>
    <w:rsid w:val="00F47893"/>
    <w:rsid w:val="00F562A1"/>
    <w:rsid w:val="00FD1F3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99C2451-1A92-4A7A-BE3A-F1A0A0B3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0436">
      <w:bodyDiv w:val="1"/>
      <w:marLeft w:val="0"/>
      <w:marRight w:val="0"/>
      <w:marTop w:val="0"/>
      <w:marBottom w:val="0"/>
      <w:divBdr>
        <w:top w:val="none" w:sz="0" w:space="0" w:color="auto"/>
        <w:left w:val="none" w:sz="0" w:space="0" w:color="auto"/>
        <w:bottom w:val="none" w:sz="0" w:space="0" w:color="auto"/>
        <w:right w:val="none" w:sz="0" w:space="0" w:color="auto"/>
      </w:divBdr>
    </w:div>
    <w:div w:id="292715590">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547839953">
      <w:bodyDiv w:val="1"/>
      <w:marLeft w:val="0"/>
      <w:marRight w:val="0"/>
      <w:marTop w:val="0"/>
      <w:marBottom w:val="0"/>
      <w:divBdr>
        <w:top w:val="none" w:sz="0" w:space="0" w:color="auto"/>
        <w:left w:val="none" w:sz="0" w:space="0" w:color="auto"/>
        <w:bottom w:val="none" w:sz="0" w:space="0" w:color="auto"/>
        <w:right w:val="none" w:sz="0" w:space="0" w:color="auto"/>
      </w:divBdr>
    </w:div>
    <w:div w:id="622347582">
      <w:bodyDiv w:val="1"/>
      <w:marLeft w:val="0"/>
      <w:marRight w:val="0"/>
      <w:marTop w:val="0"/>
      <w:marBottom w:val="0"/>
      <w:divBdr>
        <w:top w:val="none" w:sz="0" w:space="0" w:color="auto"/>
        <w:left w:val="none" w:sz="0" w:space="0" w:color="auto"/>
        <w:bottom w:val="none" w:sz="0" w:space="0" w:color="auto"/>
        <w:right w:val="none" w:sz="0" w:space="0" w:color="auto"/>
      </w:divBdr>
    </w:div>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153571330">
      <w:bodyDiv w:val="1"/>
      <w:marLeft w:val="0"/>
      <w:marRight w:val="0"/>
      <w:marTop w:val="0"/>
      <w:marBottom w:val="0"/>
      <w:divBdr>
        <w:top w:val="none" w:sz="0" w:space="0" w:color="auto"/>
        <w:left w:val="none" w:sz="0" w:space="0" w:color="auto"/>
        <w:bottom w:val="none" w:sz="0" w:space="0" w:color="auto"/>
        <w:right w:val="none" w:sz="0" w:space="0" w:color="auto"/>
      </w:divBdr>
    </w:div>
    <w:div w:id="1208420802">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93012838">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1871451178">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3680B-4400-4B38-A4F2-EBA1BCB0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13</Pages>
  <Words>2936</Words>
  <Characters>16153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36</cp:revision>
  <dcterms:created xsi:type="dcterms:W3CDTF">2013-06-11T21:36:00Z</dcterms:created>
  <dcterms:modified xsi:type="dcterms:W3CDTF">2013-09-03T21:49:00Z</dcterms:modified>
</cp:coreProperties>
</file>