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027C" w14:textId="77777777" w:rsidR="008E545D" w:rsidRDefault="008E545D">
      <w:pPr>
        <w:spacing w:after="104" w:line="259" w:lineRule="auto"/>
        <w:ind w:left="0" w:firstLine="0"/>
        <w:rPr>
          <w:b/>
          <w:sz w:val="29"/>
        </w:rPr>
      </w:pPr>
    </w:p>
    <w:p w14:paraId="1F9CAF0A" w14:textId="75B91935" w:rsidR="007F2A43" w:rsidRDefault="00000000">
      <w:pPr>
        <w:spacing w:after="104" w:line="259" w:lineRule="auto"/>
        <w:ind w:left="0" w:firstLine="0"/>
      </w:pPr>
      <w:r>
        <w:rPr>
          <w:b/>
          <w:sz w:val="29"/>
        </w:rPr>
        <w:t xml:space="preserve">Sube la solución con el título: </w:t>
      </w:r>
      <w:r>
        <w:rPr>
          <w:b/>
          <w:sz w:val="29"/>
          <w:u w:val="single" w:color="000000"/>
        </w:rPr>
        <w:t>apellido1_apellido2_nombre_sge_a1.pdf</w:t>
      </w:r>
      <w:r>
        <w:rPr>
          <w:b/>
          <w:sz w:val="29"/>
        </w:rPr>
        <w:t xml:space="preserve"> </w:t>
      </w:r>
    </w:p>
    <w:p w14:paraId="58F3D52B" w14:textId="77777777" w:rsidR="007F2A43" w:rsidRDefault="00000000">
      <w:pPr>
        <w:spacing w:after="154" w:line="259" w:lineRule="auto"/>
        <w:ind w:left="-5"/>
      </w:pPr>
      <w:r>
        <w:rPr>
          <w:b/>
        </w:rPr>
        <w:t xml:space="preserve">Ejercicio 1: </w:t>
      </w:r>
    </w:p>
    <w:p w14:paraId="1D45B7DA" w14:textId="77777777" w:rsidR="007F2A43" w:rsidRDefault="00000000">
      <w:pPr>
        <w:spacing w:after="157"/>
        <w:ind w:left="-5"/>
      </w:pPr>
      <w:r>
        <w:t xml:space="preserve">¿Cuáles son las principales características que debe cumplir un sistema ERP? </w:t>
      </w:r>
    </w:p>
    <w:p w14:paraId="00635D93" w14:textId="7FBDC543" w:rsidR="005A1506" w:rsidRDefault="005A1506" w:rsidP="005A1506">
      <w:pPr>
        <w:pStyle w:val="Prrafodelista"/>
        <w:numPr>
          <w:ilvl w:val="0"/>
          <w:numId w:val="2"/>
        </w:numPr>
        <w:spacing w:after="157"/>
      </w:pPr>
      <w:r>
        <w:t>Sistemas integrables con modularidad y adaptables</w:t>
      </w:r>
      <w:r w:rsidR="008A2AB8">
        <w:t>.</w:t>
      </w:r>
    </w:p>
    <w:p w14:paraId="3C1A1B86" w14:textId="4BB99161" w:rsidR="008A2AB8" w:rsidRDefault="008A2AB8" w:rsidP="005A1506">
      <w:pPr>
        <w:pStyle w:val="Prrafodelista"/>
        <w:numPr>
          <w:ilvl w:val="0"/>
          <w:numId w:val="2"/>
        </w:numPr>
        <w:spacing w:after="157"/>
      </w:pPr>
      <w:r>
        <w:t>Interacción de componentes entre sí.</w:t>
      </w:r>
    </w:p>
    <w:p w14:paraId="2AFB63D7" w14:textId="1039B764" w:rsidR="008A2AB8" w:rsidRDefault="008A2AB8" w:rsidP="005A1506">
      <w:pPr>
        <w:pStyle w:val="Prrafodelista"/>
        <w:numPr>
          <w:ilvl w:val="0"/>
          <w:numId w:val="2"/>
        </w:numPr>
        <w:spacing w:after="157"/>
      </w:pPr>
      <w:r>
        <w:t>Datos consistentes, completos y comunes, ingresados una sola vez.</w:t>
      </w:r>
    </w:p>
    <w:p w14:paraId="7312ED55" w14:textId="1688BF6D" w:rsidR="008A2AB8" w:rsidRDefault="008A2AB8" w:rsidP="005A1506">
      <w:pPr>
        <w:pStyle w:val="Prrafodelista"/>
        <w:numPr>
          <w:ilvl w:val="0"/>
          <w:numId w:val="2"/>
        </w:numPr>
        <w:spacing w:after="157"/>
      </w:pPr>
      <w:r>
        <w:t>Es un único programa con acceso a una base de datos centralizada.</w:t>
      </w:r>
    </w:p>
    <w:p w14:paraId="16AAE8E2" w14:textId="77777777" w:rsidR="007F2A43" w:rsidRDefault="00000000">
      <w:pPr>
        <w:spacing w:after="154" w:line="259" w:lineRule="auto"/>
        <w:ind w:left="-5"/>
      </w:pPr>
      <w:r>
        <w:rPr>
          <w:b/>
        </w:rPr>
        <w:t xml:space="preserve">Ejercicio 2: </w:t>
      </w:r>
    </w:p>
    <w:p w14:paraId="35B4F2E7" w14:textId="77777777" w:rsidR="007F2A43" w:rsidRDefault="00000000">
      <w:pPr>
        <w:spacing w:after="159"/>
        <w:ind w:left="-5"/>
      </w:pPr>
      <w:r>
        <w:t xml:space="preserve">¿Qué crees que es mejor solución para una empresa PYME: programar un sistema ERP a medida desde cero o utilizar y modificar un sistema ERP genérico? ¿Y para una empresa mayor? </w:t>
      </w:r>
    </w:p>
    <w:p w14:paraId="75F464E3" w14:textId="7C6A3298" w:rsidR="003A2942" w:rsidRDefault="00821808">
      <w:pPr>
        <w:spacing w:after="159"/>
        <w:ind w:left="-5"/>
      </w:pPr>
      <w:r>
        <w:t>Par</w:t>
      </w:r>
      <w:r w:rsidR="00640D60">
        <w:t>a</w:t>
      </w:r>
      <w:r>
        <w:t xml:space="preserve"> una PYME es mejor solución utilizar </w:t>
      </w:r>
      <w:r w:rsidR="006E7F2D">
        <w:t>un sistema ERP genérico, principalmente por el alto coste de desarrollo de una propio, tanto en términos económicos como en términos humanos</w:t>
      </w:r>
      <w:r w:rsidR="000F1674">
        <w:t xml:space="preserve"> ya que son los propios empleados los que deben hacer el mantenimiento de este.</w:t>
      </w:r>
    </w:p>
    <w:p w14:paraId="25B877B9" w14:textId="3D7AD405" w:rsidR="000F1674" w:rsidRDefault="000F1674">
      <w:pPr>
        <w:spacing w:after="159"/>
        <w:ind w:left="-5"/>
      </w:pPr>
      <w:r>
        <w:t xml:space="preserve">Para una empresa de mayor tamaño un software a medida puede ser una solución posible pero dado que </w:t>
      </w:r>
      <w:r w:rsidR="00A55F4A">
        <w:t>cuando se utiliza un ER</w:t>
      </w:r>
    </w:p>
    <w:p w14:paraId="79D768B9" w14:textId="77777777" w:rsidR="007F2A43" w:rsidRDefault="00000000">
      <w:pPr>
        <w:spacing w:after="154" w:line="259" w:lineRule="auto"/>
        <w:ind w:left="-5"/>
      </w:pPr>
      <w:r>
        <w:rPr>
          <w:b/>
        </w:rPr>
        <w:t xml:space="preserve">Ejercicio 3: </w:t>
      </w:r>
    </w:p>
    <w:p w14:paraId="57D9751F" w14:textId="77777777" w:rsidR="007F2A43" w:rsidRDefault="00000000">
      <w:pPr>
        <w:spacing w:after="156"/>
        <w:ind w:left="-5"/>
      </w:pPr>
      <w:r>
        <w:t xml:space="preserve">Elabora una lista con los 5 mejores ERP del mercado actual, con una pequeña descripción de los aspectos principales de cada uno de ellos. </w:t>
      </w:r>
    </w:p>
    <w:p w14:paraId="4C6F001A" w14:textId="77777777" w:rsidR="007F2A43" w:rsidRDefault="00000000">
      <w:pPr>
        <w:spacing w:after="154" w:line="259" w:lineRule="auto"/>
        <w:ind w:left="-5"/>
      </w:pPr>
      <w:r>
        <w:rPr>
          <w:b/>
        </w:rPr>
        <w:t xml:space="preserve">Ejercicio 4: </w:t>
      </w:r>
    </w:p>
    <w:p w14:paraId="5963B71E" w14:textId="77777777" w:rsidR="007F2A43" w:rsidRDefault="00000000">
      <w:pPr>
        <w:ind w:left="-5"/>
      </w:pPr>
      <w:r>
        <w:t xml:space="preserve">Busca información de las diferentes fases en la evolución de los sistemas ERP y completa la siguiente tabla, indicando a qué periodo corresponde cada tecnología y cuáles son los principales avances y características introducidos en cada etapa. </w:t>
      </w:r>
    </w:p>
    <w:tbl>
      <w:tblPr>
        <w:tblStyle w:val="TableGrid"/>
        <w:tblW w:w="8516" w:type="dxa"/>
        <w:tblInd w:w="-8" w:type="dxa"/>
        <w:tblCellMar>
          <w:top w:w="34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9"/>
        <w:gridCol w:w="2839"/>
        <w:gridCol w:w="2838"/>
      </w:tblGrid>
      <w:tr w:rsidR="007F2A43" w14:paraId="4FDE2513" w14:textId="77777777">
        <w:trPr>
          <w:trHeight w:val="465"/>
        </w:trPr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4D349" w14:textId="77777777" w:rsidR="007F2A43" w:rsidRDefault="00000000">
            <w:pPr>
              <w:spacing w:after="0" w:line="259" w:lineRule="auto"/>
              <w:ind w:left="30" w:firstLine="0"/>
              <w:jc w:val="center"/>
            </w:pPr>
            <w:r>
              <w:t xml:space="preserve">Periodo 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A8C1B" w14:textId="77777777" w:rsidR="007F2A43" w:rsidRDefault="00000000">
            <w:pPr>
              <w:spacing w:after="0" w:line="259" w:lineRule="auto"/>
              <w:ind w:left="15" w:firstLine="0"/>
            </w:pPr>
            <w:r>
              <w:t xml:space="preserve">Tecnologia  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DD9ED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Función </w:t>
            </w:r>
          </w:p>
        </w:tc>
      </w:tr>
      <w:tr w:rsidR="007F2A43" w14:paraId="46FED15F" w14:textId="77777777">
        <w:trPr>
          <w:trHeight w:val="270"/>
        </w:trPr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12ACA" w14:textId="77777777" w:rsidR="007F2A43" w:rsidRDefault="00000000">
            <w:pPr>
              <w:spacing w:after="0" w:line="259" w:lineRule="auto"/>
              <w:ind w:left="16" w:firstLine="0"/>
            </w:pPr>
            <w:r>
              <w:t xml:space="preserve"> 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3358B" w14:textId="77777777" w:rsidR="007F2A43" w:rsidRDefault="00000000">
            <w:pPr>
              <w:spacing w:after="0" w:line="259" w:lineRule="auto"/>
              <w:ind w:left="15" w:firstLine="0"/>
            </w:pPr>
            <w:r>
              <w:t xml:space="preserve">MRP 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9C4C6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4E113CC3" w14:textId="77777777">
        <w:trPr>
          <w:trHeight w:val="285"/>
        </w:trPr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30380" w14:textId="77777777" w:rsidR="007F2A43" w:rsidRDefault="00000000">
            <w:pPr>
              <w:spacing w:after="0" w:line="259" w:lineRule="auto"/>
              <w:ind w:left="16" w:firstLine="0"/>
            </w:pPr>
            <w:r>
              <w:t xml:space="preserve"> 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A251C" w14:textId="77777777" w:rsidR="007F2A43" w:rsidRDefault="00000000">
            <w:pPr>
              <w:spacing w:after="0" w:line="259" w:lineRule="auto"/>
              <w:ind w:left="15" w:firstLine="0"/>
            </w:pPr>
            <w:r>
              <w:t xml:space="preserve">MRP II 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E7452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6BC793A2" w14:textId="77777777">
        <w:trPr>
          <w:trHeight w:val="285"/>
        </w:trPr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4EFEB" w14:textId="77777777" w:rsidR="007F2A43" w:rsidRDefault="00000000">
            <w:pPr>
              <w:spacing w:after="0" w:line="259" w:lineRule="auto"/>
              <w:ind w:left="16" w:firstLine="0"/>
            </w:pPr>
            <w:r>
              <w:t xml:space="preserve"> 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4AD24" w14:textId="77777777" w:rsidR="007F2A43" w:rsidRDefault="00000000">
            <w:pPr>
              <w:spacing w:after="0" w:line="259" w:lineRule="auto"/>
              <w:ind w:left="15" w:firstLine="0"/>
            </w:pPr>
            <w:r>
              <w:t xml:space="preserve">ERP 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2FC59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22F9E9E3" w14:textId="77777777">
        <w:trPr>
          <w:trHeight w:val="270"/>
        </w:trPr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79B9F" w14:textId="77777777" w:rsidR="007F2A43" w:rsidRDefault="00000000">
            <w:pPr>
              <w:spacing w:after="0" w:line="259" w:lineRule="auto"/>
              <w:ind w:left="16" w:firstLine="0"/>
            </w:pPr>
            <w:r>
              <w:t xml:space="preserve"> </w:t>
            </w:r>
          </w:p>
        </w:tc>
        <w:tc>
          <w:tcPr>
            <w:tcW w:w="2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A00A6" w14:textId="77777777" w:rsidR="007F2A43" w:rsidRDefault="00000000">
            <w:pPr>
              <w:spacing w:after="0" w:line="259" w:lineRule="auto"/>
              <w:ind w:left="15" w:firstLine="0"/>
            </w:pPr>
            <w:r>
              <w:t xml:space="preserve">ERP II </w:t>
            </w:r>
          </w:p>
        </w:tc>
        <w:tc>
          <w:tcPr>
            <w:tcW w:w="2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7AAA3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88E658E" w14:textId="77777777" w:rsidR="007F2A43" w:rsidRDefault="00000000">
      <w:pPr>
        <w:spacing w:after="154" w:line="259" w:lineRule="auto"/>
        <w:ind w:left="0" w:firstLine="0"/>
      </w:pPr>
      <w:r>
        <w:rPr>
          <w:b/>
        </w:rPr>
        <w:t xml:space="preserve"> </w:t>
      </w:r>
    </w:p>
    <w:p w14:paraId="39DAEC5A" w14:textId="77777777" w:rsidR="007F2A43" w:rsidRDefault="00000000">
      <w:pPr>
        <w:spacing w:after="154" w:line="259" w:lineRule="auto"/>
        <w:ind w:left="-5"/>
      </w:pPr>
      <w:r>
        <w:rPr>
          <w:b/>
        </w:rPr>
        <w:t xml:space="preserve">Ejercicio 5: </w:t>
      </w:r>
    </w:p>
    <w:p w14:paraId="1EAA0486" w14:textId="77777777" w:rsidR="007F2A43" w:rsidRDefault="00000000">
      <w:pPr>
        <w:spacing w:after="165" w:line="249" w:lineRule="auto"/>
        <w:ind w:left="0" w:firstLine="0"/>
        <w:jc w:val="both"/>
      </w:pPr>
      <w:r>
        <w:t xml:space="preserve">Usando recursos de Internet, escribe un pequeño informe de una empresa que haya tenido una experiencia positiva en la implantación de un ERP, y otro de otra empresa que haya sufrido una mala experiencia.  </w:t>
      </w:r>
    </w:p>
    <w:p w14:paraId="7B7C5B9F" w14:textId="77777777" w:rsidR="007F2A43" w:rsidRDefault="00000000">
      <w:pPr>
        <w:spacing w:after="154" w:line="259" w:lineRule="auto"/>
        <w:ind w:left="-5"/>
      </w:pPr>
      <w:r>
        <w:rPr>
          <w:b/>
        </w:rPr>
        <w:t xml:space="preserve">Ejercicio 6: </w:t>
      </w:r>
    </w:p>
    <w:p w14:paraId="6CD3E5E2" w14:textId="77777777" w:rsidR="007F2A43" w:rsidRDefault="00000000">
      <w:pPr>
        <w:ind w:left="-5"/>
      </w:pPr>
      <w:r>
        <w:lastRenderedPageBreak/>
        <w:t xml:space="preserve">Rellena la siguiente tabla describiendo los conceptos relativos a sistemas ERP que se indica: </w:t>
      </w:r>
    </w:p>
    <w:tbl>
      <w:tblPr>
        <w:tblStyle w:val="TableGrid"/>
        <w:tblW w:w="8516" w:type="dxa"/>
        <w:tblInd w:w="-8" w:type="dxa"/>
        <w:tblCellMar>
          <w:top w:w="34" w:type="dxa"/>
          <w:left w:w="128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4251"/>
        <w:gridCol w:w="4265"/>
      </w:tblGrid>
      <w:tr w:rsidR="007F2A43" w14:paraId="02668DFD" w14:textId="77777777">
        <w:trPr>
          <w:trHeight w:val="293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</w:tcPr>
          <w:p w14:paraId="18270A83" w14:textId="77777777" w:rsidR="007F2A43" w:rsidRDefault="00000000">
            <w:pPr>
              <w:tabs>
                <w:tab w:val="center" w:pos="1412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Concepto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12" w:space="0" w:color="666666"/>
              <w:right w:val="single" w:sz="6" w:space="0" w:color="999999"/>
            </w:tcBorders>
          </w:tcPr>
          <w:p w14:paraId="2CCAFD5C" w14:textId="77777777" w:rsidR="007F2A4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Descripción </w:t>
            </w:r>
          </w:p>
        </w:tc>
      </w:tr>
      <w:tr w:rsidR="007F2A43" w14:paraId="0AD69C94" w14:textId="77777777">
        <w:trPr>
          <w:trHeight w:val="293"/>
        </w:trPr>
        <w:tc>
          <w:tcPr>
            <w:tcW w:w="4251" w:type="dxa"/>
            <w:tcBorders>
              <w:top w:val="single" w:sz="12" w:space="0" w:color="666666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3361D50A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Administración de un ERP </w:t>
            </w:r>
          </w:p>
        </w:tc>
        <w:tc>
          <w:tcPr>
            <w:tcW w:w="4265" w:type="dxa"/>
            <w:tcBorders>
              <w:top w:val="single" w:sz="12" w:space="0" w:color="666666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B36A7F7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7FFD9C96" w14:textId="77777777">
        <w:trPr>
          <w:trHeight w:val="811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641982E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Archivos maestros en aplicaciones informáticas y, concretamente, en software de gestión empresarial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D78024F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2284B182" w14:textId="77777777">
        <w:trPr>
          <w:trHeight w:val="285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3F6D2B7E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Tercero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A2A4422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5D01112C" w14:textId="77777777">
        <w:trPr>
          <w:trHeight w:val="270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79A83F1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Producto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DC4ABD6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4E816A5A" w14:textId="77777777">
        <w:trPr>
          <w:trHeight w:val="285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CFCBC6C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Tablas básicas (ejemplos)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6D5433D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24112E64" w14:textId="77777777">
        <w:trPr>
          <w:trHeight w:val="285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5D9EDD0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Funcionalidades básicas del </w:t>
            </w:r>
            <w:r>
              <w:rPr>
                <w:b/>
              </w:rPr>
              <w:t>núcleo</w:t>
            </w:r>
            <w:r>
              <w:t xml:space="preserve"> del ERP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4852CB7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1A9E4145" w14:textId="77777777">
        <w:trPr>
          <w:trHeight w:val="541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22D77DD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Funcionalidades básicas del módulo </w:t>
            </w:r>
            <w:r>
              <w:rPr>
                <w:b/>
              </w:rPr>
              <w:t>financiero</w:t>
            </w:r>
            <w:r>
              <w:t xml:space="preserve">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55C2257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206F792C" w14:textId="77777777">
        <w:trPr>
          <w:trHeight w:val="285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43AA97E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Funcionalidades básicas del módulo </w:t>
            </w:r>
            <w:r>
              <w:rPr>
                <w:b/>
              </w:rPr>
              <w:t>compras</w:t>
            </w:r>
            <w:r>
              <w:t xml:space="preserve">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9850DCF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208FF055" w14:textId="77777777">
        <w:trPr>
          <w:trHeight w:val="270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F883E96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Funcionalidades básicas del módulo </w:t>
            </w:r>
            <w:r>
              <w:rPr>
                <w:b/>
              </w:rPr>
              <w:t>ventas</w:t>
            </w:r>
            <w:r>
              <w:t xml:space="preserve">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8D5E3C5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655A11C9" w14:textId="77777777">
        <w:trPr>
          <w:trHeight w:val="555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D03B8B5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Funcionalidades básicas del módulo </w:t>
            </w:r>
            <w:r>
              <w:rPr>
                <w:b/>
              </w:rPr>
              <w:t>producción</w:t>
            </w:r>
            <w:r>
              <w:t xml:space="preserve">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2D1CAB4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F2A43" w14:paraId="56272DD8" w14:textId="77777777">
        <w:trPr>
          <w:trHeight w:val="540"/>
        </w:trPr>
        <w:tc>
          <w:tcPr>
            <w:tcW w:w="425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B694747" w14:textId="77777777" w:rsidR="007F2A43" w:rsidRDefault="00000000">
            <w:pPr>
              <w:spacing w:after="0" w:line="259" w:lineRule="auto"/>
              <w:ind w:left="1" w:firstLine="0"/>
            </w:pPr>
            <w:r>
              <w:t xml:space="preserve">Funcionalidades básicas del módulo </w:t>
            </w:r>
            <w:r>
              <w:rPr>
                <w:b/>
              </w:rPr>
              <w:t>Recursos Humanos</w:t>
            </w:r>
            <w:r>
              <w:t xml:space="preserve"> </w:t>
            </w:r>
          </w:p>
        </w:tc>
        <w:tc>
          <w:tcPr>
            <w:tcW w:w="42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0E040EB" w14:textId="77777777" w:rsidR="007F2A43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38169355" w14:textId="77777777" w:rsidR="007F2A43" w:rsidRDefault="00000000">
      <w:pPr>
        <w:spacing w:after="154" w:line="259" w:lineRule="auto"/>
        <w:ind w:left="0" w:firstLine="0"/>
      </w:pPr>
      <w:r>
        <w:rPr>
          <w:b/>
        </w:rPr>
        <w:t xml:space="preserve"> </w:t>
      </w:r>
    </w:p>
    <w:p w14:paraId="551EF1E1" w14:textId="77777777" w:rsidR="007F2A43" w:rsidRDefault="00000000">
      <w:pPr>
        <w:spacing w:after="154" w:line="259" w:lineRule="auto"/>
        <w:ind w:left="-5"/>
      </w:pPr>
      <w:r>
        <w:rPr>
          <w:b/>
        </w:rPr>
        <w:t xml:space="preserve">Ejercicio 7 </w:t>
      </w:r>
    </w:p>
    <w:p w14:paraId="1F3221F4" w14:textId="77777777" w:rsidR="007F2A43" w:rsidRDefault="00000000">
      <w:pPr>
        <w:spacing w:after="159"/>
        <w:ind w:left="-5"/>
      </w:pPr>
      <w:r>
        <w:t xml:space="preserve">Los sistemas CRM y BI se consideran complementos de los ERP. Justifica las ventajas e inconvenientes de utilizar sistemas CRM y BI independientes del ERP. </w:t>
      </w:r>
    </w:p>
    <w:p w14:paraId="614D3F9E" w14:textId="77777777" w:rsidR="007F2A43" w:rsidRDefault="00000000">
      <w:pPr>
        <w:spacing w:after="154" w:line="259" w:lineRule="auto"/>
        <w:ind w:left="-5"/>
      </w:pPr>
      <w:r>
        <w:rPr>
          <w:b/>
        </w:rPr>
        <w:t>Ejercicio 8</w:t>
      </w:r>
      <w:r>
        <w:t xml:space="preserve"> </w:t>
      </w:r>
    </w:p>
    <w:p w14:paraId="6B8E7028" w14:textId="77777777" w:rsidR="007F2A43" w:rsidRDefault="00000000">
      <w:pPr>
        <w:spacing w:after="156"/>
        <w:ind w:left="-5"/>
      </w:pPr>
      <w:r>
        <w:t xml:space="preserve">Busca información sobre las funcionalidades más habituales de los CRM y elabora un mapa conceptual con las principales características de cada una de ellas. </w:t>
      </w:r>
    </w:p>
    <w:p w14:paraId="52718D9D" w14:textId="77777777" w:rsidR="007F2A43" w:rsidRDefault="00000000">
      <w:pPr>
        <w:spacing w:after="154" w:line="259" w:lineRule="auto"/>
        <w:ind w:left="-5"/>
      </w:pPr>
      <w:r>
        <w:rPr>
          <w:b/>
        </w:rPr>
        <w:t xml:space="preserve">Ejercicio 9 </w:t>
      </w:r>
    </w:p>
    <w:p w14:paraId="6952AD34" w14:textId="77777777" w:rsidR="007F2A43" w:rsidRDefault="00000000">
      <w:pPr>
        <w:spacing w:after="157"/>
        <w:ind w:left="-5"/>
      </w:pPr>
      <w:r>
        <w:t xml:space="preserve">Uno de los ERP más extendidos del mercado es SAP. Busca información sobre: </w:t>
      </w:r>
    </w:p>
    <w:p w14:paraId="23CB96AF" w14:textId="77777777" w:rsidR="007F2A43" w:rsidRDefault="00000000">
      <w:pPr>
        <w:numPr>
          <w:ilvl w:val="0"/>
          <w:numId w:val="1"/>
        </w:numPr>
        <w:spacing w:after="157"/>
        <w:ind w:hanging="225"/>
      </w:pPr>
      <w:r>
        <w:t xml:space="preserve">El SGBD que utilizan. </w:t>
      </w:r>
    </w:p>
    <w:p w14:paraId="5460758A" w14:textId="77777777" w:rsidR="007F2A43" w:rsidRDefault="00000000">
      <w:pPr>
        <w:numPr>
          <w:ilvl w:val="0"/>
          <w:numId w:val="1"/>
        </w:numPr>
        <w:spacing w:after="157"/>
        <w:ind w:hanging="225"/>
      </w:pPr>
      <w:r>
        <w:t xml:space="preserve">Los CRM que se pueden conectar con SAP </w:t>
      </w:r>
    </w:p>
    <w:p w14:paraId="138A114B" w14:textId="77777777" w:rsidR="007F2A43" w:rsidRDefault="00000000">
      <w:pPr>
        <w:numPr>
          <w:ilvl w:val="0"/>
          <w:numId w:val="1"/>
        </w:numPr>
        <w:spacing w:after="157"/>
        <w:ind w:hanging="225"/>
      </w:pPr>
      <w:r>
        <w:t xml:space="preserve">Empresas implantadoras en tu zona. </w:t>
      </w:r>
    </w:p>
    <w:p w14:paraId="32C61BC6" w14:textId="77777777" w:rsidR="007F2A43" w:rsidRDefault="00000000">
      <w:pPr>
        <w:spacing w:after="154" w:line="259" w:lineRule="auto"/>
        <w:ind w:left="-5"/>
      </w:pPr>
      <w:r>
        <w:rPr>
          <w:b/>
        </w:rPr>
        <w:t xml:space="preserve">Ejercicio 10 </w:t>
      </w:r>
    </w:p>
    <w:p w14:paraId="7524573D" w14:textId="77777777" w:rsidR="007F2A43" w:rsidRDefault="00000000">
      <w:pPr>
        <w:spacing w:after="190"/>
        <w:ind w:left="-5"/>
      </w:pPr>
      <w:r>
        <w:t xml:space="preserve">Los siguientes términos están relacionados con las soluciones BI. Busca información sobre el significado de cada uno de ellos. </w:t>
      </w:r>
    </w:p>
    <w:p w14:paraId="0E33B6F9" w14:textId="77777777" w:rsidR="007F2A43" w:rsidRDefault="00000000">
      <w:pPr>
        <w:numPr>
          <w:ilvl w:val="1"/>
          <w:numId w:val="1"/>
        </w:numPr>
        <w:ind w:hanging="361"/>
      </w:pPr>
      <w:r>
        <w:t xml:space="preserve">Inteligencia de Negocio. </w:t>
      </w:r>
    </w:p>
    <w:p w14:paraId="70FF3304" w14:textId="77777777" w:rsidR="007F2A43" w:rsidRDefault="00000000">
      <w:pPr>
        <w:numPr>
          <w:ilvl w:val="1"/>
          <w:numId w:val="1"/>
        </w:numPr>
        <w:ind w:hanging="361"/>
      </w:pPr>
      <w:r>
        <w:t xml:space="preserve">OLTP. </w:t>
      </w:r>
    </w:p>
    <w:p w14:paraId="09550203" w14:textId="77777777" w:rsidR="007F2A43" w:rsidRDefault="00000000">
      <w:pPr>
        <w:numPr>
          <w:ilvl w:val="1"/>
          <w:numId w:val="1"/>
        </w:numPr>
        <w:ind w:hanging="361"/>
      </w:pPr>
      <w:r>
        <w:lastRenderedPageBreak/>
        <w:t xml:space="preserve">Repositorio de una solución BI. </w:t>
      </w:r>
    </w:p>
    <w:p w14:paraId="1D3AF3C0" w14:textId="77777777" w:rsidR="007F2A43" w:rsidRDefault="00000000">
      <w:pPr>
        <w:numPr>
          <w:ilvl w:val="1"/>
          <w:numId w:val="1"/>
        </w:numPr>
        <w:ind w:hanging="361"/>
      </w:pPr>
      <w:r>
        <w:t xml:space="preserve">Data warehouse. </w:t>
      </w:r>
    </w:p>
    <w:p w14:paraId="79A5CB3D" w14:textId="77777777" w:rsidR="007F2A43" w:rsidRDefault="00000000">
      <w:pPr>
        <w:numPr>
          <w:ilvl w:val="1"/>
          <w:numId w:val="1"/>
        </w:numPr>
        <w:ind w:hanging="361"/>
      </w:pPr>
      <w:r>
        <w:t xml:space="preserve">ETL. </w:t>
      </w:r>
    </w:p>
    <w:p w14:paraId="6872CFBB" w14:textId="77777777" w:rsidR="007F2A43" w:rsidRDefault="00000000">
      <w:pPr>
        <w:numPr>
          <w:ilvl w:val="1"/>
          <w:numId w:val="1"/>
        </w:numPr>
        <w:ind w:hanging="361"/>
      </w:pPr>
      <w:r>
        <w:t xml:space="preserve">Fecha marte (escaparate de datos). </w:t>
      </w:r>
    </w:p>
    <w:p w14:paraId="17981A6B" w14:textId="77777777" w:rsidR="007F2A43" w:rsidRDefault="00000000">
      <w:pPr>
        <w:numPr>
          <w:ilvl w:val="1"/>
          <w:numId w:val="1"/>
        </w:numPr>
        <w:ind w:hanging="361"/>
      </w:pPr>
      <w:r>
        <w:t xml:space="preserve">Data mining. </w:t>
      </w:r>
    </w:p>
    <w:p w14:paraId="413A3A69" w14:textId="77777777" w:rsidR="007F2A43" w:rsidRDefault="00000000">
      <w:pPr>
        <w:numPr>
          <w:ilvl w:val="1"/>
          <w:numId w:val="1"/>
        </w:numPr>
        <w:ind w:hanging="361"/>
      </w:pPr>
      <w:r>
        <w:t xml:space="preserve">KPI. </w:t>
      </w:r>
    </w:p>
    <w:p w14:paraId="71DFA92E" w14:textId="77777777" w:rsidR="007F2A43" w:rsidRDefault="00000000">
      <w:pPr>
        <w:numPr>
          <w:ilvl w:val="1"/>
          <w:numId w:val="1"/>
        </w:numPr>
        <w:ind w:hanging="361"/>
      </w:pPr>
      <w:r>
        <w:t xml:space="preserve">Dashboard. </w:t>
      </w:r>
    </w:p>
    <w:p w14:paraId="2C6A3E27" w14:textId="77777777" w:rsidR="007F2A43" w:rsidRDefault="00000000">
      <w:pPr>
        <w:numPr>
          <w:ilvl w:val="1"/>
          <w:numId w:val="1"/>
        </w:numPr>
        <w:ind w:hanging="361"/>
      </w:pPr>
      <w:r>
        <w:t xml:space="preserve">OLAP. </w:t>
      </w:r>
    </w:p>
    <w:p w14:paraId="02DF1C23" w14:textId="77777777" w:rsidR="007F2A43" w:rsidRDefault="00000000">
      <w:pPr>
        <w:numPr>
          <w:ilvl w:val="1"/>
          <w:numId w:val="1"/>
        </w:numPr>
        <w:ind w:hanging="361"/>
      </w:pPr>
      <w:r>
        <w:t xml:space="preserve">Cubos multidimensionales. </w:t>
      </w:r>
    </w:p>
    <w:sectPr w:rsidR="007F2A43">
      <w:pgSz w:w="11910" w:h="16845"/>
      <w:pgMar w:top="1419" w:right="1688" w:bottom="1809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755C"/>
    <w:multiLevelType w:val="hybridMultilevel"/>
    <w:tmpl w:val="00980A1C"/>
    <w:lvl w:ilvl="0" w:tplc="1B4A4450">
      <w:start w:val="1"/>
      <w:numFmt w:val="lowerLetter"/>
      <w:lvlText w:val="%1.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DAA278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710FBD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990CA9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582B75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464EBB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45E3FC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660759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234F5B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B34F1E"/>
    <w:multiLevelType w:val="hybridMultilevel"/>
    <w:tmpl w:val="F4B4553C"/>
    <w:lvl w:ilvl="0" w:tplc="0C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956568529">
    <w:abstractNumId w:val="0"/>
  </w:num>
  <w:num w:numId="2" w16cid:durableId="118767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43"/>
    <w:rsid w:val="000F1674"/>
    <w:rsid w:val="003A2942"/>
    <w:rsid w:val="005A1506"/>
    <w:rsid w:val="00640D60"/>
    <w:rsid w:val="006E7F2D"/>
    <w:rsid w:val="007F2A43"/>
    <w:rsid w:val="00821808"/>
    <w:rsid w:val="008A2AB8"/>
    <w:rsid w:val="008E545D"/>
    <w:rsid w:val="009D032E"/>
    <w:rsid w:val="00A55F4A"/>
    <w:rsid w:val="00B1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3596F"/>
  <w15:docId w15:val="{8B951D55-479F-43B5-9AAB-A654D4F7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6" w:lineRule="auto"/>
      <w:ind w:left="10" w:hanging="10"/>
    </w:pPr>
    <w:rPr>
      <w:rFonts w:ascii="Calibri" w:eastAsia="Calibri" w:hAnsi="Calibri" w:cs="Calibri"/>
      <w:color w:val="000000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5A15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485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TORRE CELEIZÁBAL</dc:creator>
  <cp:keywords/>
  <cp:lastModifiedBy>José Ignacio López González</cp:lastModifiedBy>
  <cp:revision>11</cp:revision>
  <dcterms:created xsi:type="dcterms:W3CDTF">2025-09-24T14:12:00Z</dcterms:created>
  <dcterms:modified xsi:type="dcterms:W3CDTF">2025-09-24T14:19:00Z</dcterms:modified>
</cp:coreProperties>
</file>