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“网上漂流书店”软件需求规格说明</w:t>
      </w:r>
    </w:p>
    <w:p>
      <w:pPr>
        <w:pStyle w:val="3"/>
        <w:spacing w:before="300" w:after="120" w:line="288" w:lineRule="auto"/>
        <w:ind w:left="0"/>
        <w:jc w:val="left"/>
        <w:outlineLvl w:val="2"/>
      </w:pPr>
    </w:p>
    <w:p>
      <w:pPr>
        <w:pStyle w:val="4"/>
        <w:spacing w:before="260" w:after="120" w:line="288" w:lineRule="auto"/>
        <w:ind w:left="0"/>
        <w:jc w:val="left"/>
        <w:outlineLvl w:val="3"/>
      </w:pPr>
      <w:r>
        <w:rPr>
          <w:rFonts w:eastAsia="等线" w:ascii="Arial" w:cs="Arial" w:hAnsi="Arial"/>
          <w:b w:val="true"/>
          <w:sz w:val="28"/>
        </w:rPr>
        <w:t>软件需求规格说明（SRS）</w:t>
      </w:r>
    </w:p>
    <w:p>
      <w:pPr>
        <w:spacing w:before="120" w:after="120" w:line="288" w:lineRule="auto"/>
        <w:ind w:left="0"/>
        <w:jc w:val="left"/>
      </w:pPr>
      <w:r>
        <w:rPr>
          <w:rFonts w:eastAsia="等线" w:ascii="Arial" w:cs="Arial" w:hAnsi="Arial"/>
          <w:sz w:val="22"/>
        </w:rPr>
        <w:br/>
        <w:t>项目名称：网上漂流书店</w:t>
        <w:br/>
        <w:t>版本号：1.0</w:t>
        <w:br/>
      </w:r>
      <w:r>
        <w:rPr>
          <w:rFonts w:eastAsia="等线" w:ascii="Arial" w:cs="Arial" w:hAnsi="Arial"/>
          <w:sz w:val="22"/>
        </w:rPr>
        <w:t>日期：2023年3月14日</w:t>
      </w:r>
    </w:p>
    <w:p>
      <w:pPr>
        <w:pStyle w:val="5"/>
        <w:spacing w:before="240" w:after="120" w:line="288" w:lineRule="auto"/>
        <w:ind w:left="0"/>
        <w:jc w:val="left"/>
        <w:outlineLvl w:val="4"/>
      </w:pPr>
      <w:r>
        <w:rPr>
          <w:rFonts w:eastAsia="等线" w:ascii="Arial" w:cs="Arial" w:hAnsi="Arial"/>
          <w:color w:val="3370ff"/>
          <w:sz w:val="24"/>
        </w:rPr>
        <w:t xml:space="preserve">1. </w:t>
      </w:r>
      <w:r>
        <w:rPr>
          <w:rFonts w:eastAsia="等线" w:ascii="Arial" w:cs="Arial" w:hAnsi="Arial"/>
          <w:b w:val="true"/>
          <w:sz w:val="24"/>
        </w:rPr>
        <w:t>引言</w:t>
      </w:r>
    </w:p>
    <w:p>
      <w:pPr>
        <w:spacing w:before="120" w:after="120" w:line="288" w:lineRule="auto"/>
        <w:ind w:left="0" w:firstLine="420"/>
        <w:jc w:val="left"/>
      </w:pPr>
      <w:r>
        <w:rPr>
          <w:rFonts w:eastAsia="等线" w:ascii="Arial" w:cs="Arial" w:hAnsi="Arial"/>
          <w:sz w:val="22"/>
        </w:rPr>
        <w:t>在移动互联网的普及下，网上漂流书店可以让众多读者更加方便的寻找到自己所需要的书籍，可以随时查阅、购买，更加便捷和快速。而且网上漂流书店为用户提供图书笔记功能，用户可以通过笔记跨时空交流，具有纸质书的情趣。网上漂流书店具有良好的发展潜力，可以为书店和读者带来双赢的局面，制作出合适管理员管理和用户交互感良好的网上书店系统。</w:t>
      </w:r>
    </w:p>
    <w:p>
      <w:pPr>
        <w:spacing w:before="120" w:after="120" w:line="288" w:lineRule="auto"/>
        <w:ind w:left="0" w:firstLine="420"/>
        <w:jc w:val="left"/>
      </w:pPr>
      <w:r>
        <w:rPr>
          <w:rFonts w:eastAsia="等线" w:ascii="Arial" w:cs="Arial" w:hAnsi="Arial"/>
          <w:sz w:val="22"/>
        </w:rPr>
        <w:t>通过网上漂流书店平台网站方便购书客户与书店管理员的交互，节省客户和管理员的时间成本，使用户不再局限于只能在实体书店购买书籍，打破了时间和空间的限制，有利于客户选购书籍和管理员管理书籍。</w:t>
      </w:r>
    </w:p>
    <w:p>
      <w:pPr>
        <w:spacing w:before="120" w:after="120" w:line="288" w:lineRule="auto"/>
        <w:ind w:left="0"/>
        <w:jc w:val="left"/>
      </w:pPr>
      <w:r>
        <w:rPr>
          <w:rFonts w:eastAsia="等线" w:ascii="Arial" w:cs="Arial" w:hAnsi="Arial"/>
          <w:sz w:val="22"/>
        </w:rPr>
        <w:t xml:space="preserve">      本文档的主要读者对象是系统设计人员，系统设计人员根据规格说明书的描述和系统的分析模型进行体系结构和详细的设计。项目经理、测试人员等也是文档的重要阅读者，他们也会以此文档作为项目跟踪、系统测试、过程评审和客户验收和依据。</w:t>
      </w:r>
    </w:p>
    <w:p>
      <w:pPr>
        <w:pStyle w:val="5"/>
        <w:spacing w:before="240" w:after="120" w:line="288" w:lineRule="auto"/>
        <w:ind w:left="0"/>
        <w:jc w:val="left"/>
        <w:outlineLvl w:val="4"/>
      </w:pPr>
      <w:r>
        <w:rPr>
          <w:rFonts w:eastAsia="等线" w:ascii="Arial" w:cs="Arial" w:hAnsi="Arial"/>
          <w:color w:val="3370ff"/>
          <w:sz w:val="24"/>
        </w:rPr>
        <w:t xml:space="preserve">2. </w:t>
      </w:r>
      <w:r>
        <w:rPr>
          <w:rFonts w:eastAsia="等线" w:ascii="Arial" w:cs="Arial" w:hAnsi="Arial"/>
          <w:b w:val="true"/>
          <w:sz w:val="24"/>
        </w:rPr>
        <w:t>项目概述</w:t>
      </w:r>
    </w:p>
    <w:p>
      <w:pPr>
        <w:spacing w:before="120" w:after="120" w:line="288" w:lineRule="auto"/>
        <w:ind w:left="0"/>
        <w:jc w:val="left"/>
      </w:pPr>
      <w:r>
        <w:rPr>
          <w:rFonts w:eastAsia="等线" w:ascii="Arial" w:cs="Arial" w:hAnsi="Arial"/>
          <w:sz w:val="22"/>
        </w:rPr>
        <w:t>“网上漂流书店”是一个基于互联网的在线书店。该软件系统旨在为用户提供以下功能：</w:t>
      </w:r>
    </w:p>
    <w:p>
      <w:pPr>
        <w:numPr>
          <w:numId w:val="1"/>
        </w:numPr>
        <w:spacing w:before="120" w:after="120" w:line="288" w:lineRule="auto"/>
        <w:ind w:left="0"/>
        <w:jc w:val="left"/>
      </w:pPr>
      <w:r>
        <w:rPr>
          <w:rFonts w:eastAsia="等线" w:ascii="Arial" w:cs="Arial" w:hAnsi="Arial"/>
          <w:sz w:val="22"/>
        </w:rPr>
        <w:t>浏览、搜索和购买图书</w:t>
      </w:r>
    </w:p>
    <w:p>
      <w:pPr>
        <w:numPr>
          <w:numId w:val="2"/>
        </w:numPr>
        <w:spacing w:before="120" w:after="120" w:line="288" w:lineRule="auto"/>
        <w:ind w:left="0"/>
        <w:jc w:val="left"/>
      </w:pPr>
      <w:r>
        <w:rPr>
          <w:rFonts w:eastAsia="等线" w:ascii="Arial" w:cs="Arial" w:hAnsi="Arial"/>
          <w:sz w:val="22"/>
        </w:rPr>
        <w:t>用户添加、修改、删除图书笔记</w:t>
      </w:r>
    </w:p>
    <w:p>
      <w:pPr>
        <w:numPr>
          <w:numId w:val="3"/>
        </w:numPr>
        <w:spacing w:before="120" w:after="120" w:line="288" w:lineRule="auto"/>
        <w:ind w:left="0"/>
        <w:jc w:val="left"/>
      </w:pPr>
      <w:r>
        <w:rPr>
          <w:rFonts w:eastAsia="等线" w:ascii="Arial" w:cs="Arial" w:hAnsi="Arial"/>
          <w:sz w:val="22"/>
        </w:rPr>
        <w:t>用户登录、注册和管理账户</w:t>
      </w:r>
    </w:p>
    <w:p>
      <w:pPr>
        <w:numPr>
          <w:numId w:val="4"/>
        </w:numPr>
        <w:spacing w:before="120" w:after="120" w:line="288" w:lineRule="auto"/>
        <w:ind w:left="0"/>
        <w:jc w:val="left"/>
      </w:pPr>
      <w:r>
        <w:rPr>
          <w:rFonts w:eastAsia="等线" w:ascii="Arial" w:cs="Arial" w:hAnsi="Arial"/>
          <w:sz w:val="22"/>
        </w:rPr>
        <w:t>管理员添加、编辑和删除图书</w:t>
      </w:r>
    </w:p>
    <w:p>
      <w:pPr>
        <w:numPr>
          <w:numId w:val="5"/>
        </w:numPr>
        <w:spacing w:before="120" w:after="120" w:line="288" w:lineRule="auto"/>
        <w:ind w:left="0"/>
        <w:jc w:val="left"/>
      </w:pPr>
      <w:r>
        <w:rPr>
          <w:rFonts w:eastAsia="等线" w:ascii="Arial" w:cs="Arial" w:hAnsi="Arial"/>
          <w:sz w:val="22"/>
        </w:rPr>
        <w:t>管理员审核、管理涂书笔记</w:t>
      </w:r>
    </w:p>
    <w:p>
      <w:pPr>
        <w:numPr>
          <w:numId w:val="6"/>
        </w:numPr>
        <w:spacing w:before="120" w:after="120" w:line="288" w:lineRule="auto"/>
        <w:ind w:left="0"/>
        <w:jc w:val="left"/>
      </w:pPr>
      <w:r>
        <w:rPr>
          <w:rFonts w:eastAsia="等线" w:ascii="Arial" w:cs="Arial" w:hAnsi="Arial"/>
          <w:sz w:val="22"/>
        </w:rPr>
        <w:t>管理员管理订单和库存</w:t>
      </w:r>
    </w:p>
    <w:p>
      <w:pPr>
        <w:numPr>
          <w:numId w:val="7"/>
        </w:numPr>
        <w:spacing w:before="120" w:after="120" w:line="288" w:lineRule="auto"/>
        <w:ind w:left="0"/>
        <w:jc w:val="left"/>
      </w:pPr>
      <w:r>
        <w:rPr>
          <w:rFonts w:eastAsia="等线" w:ascii="Arial" w:cs="Arial" w:hAnsi="Arial"/>
          <w:sz w:val="22"/>
        </w:rPr>
        <w:t>系统维护和更新</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3. </w:t>
      </w:r>
      <w:r>
        <w:rPr>
          <w:rFonts w:eastAsia="等线" w:ascii="Arial" w:cs="Arial" w:hAnsi="Arial"/>
          <w:b w:val="true"/>
          <w:sz w:val="24"/>
        </w:rPr>
        <w:t>外部接口需求</w:t>
      </w:r>
    </w:p>
    <w:p>
      <w:pPr>
        <w:spacing w:before="120" w:after="120" w:line="288" w:lineRule="auto"/>
        <w:ind w:left="0"/>
        <w:jc w:val="left"/>
      </w:pPr>
      <w:r>
        <w:rPr>
          <w:rFonts w:eastAsia="等线" w:ascii="Arial" w:cs="Arial" w:hAnsi="Arial"/>
          <w:sz w:val="22"/>
        </w:rPr>
        <w:t>3.1 用户界面设计需求：</w:t>
      </w:r>
    </w:p>
    <w:p>
      <w:pPr>
        <w:numPr>
          <w:numId w:val="8"/>
        </w:numPr>
        <w:spacing w:before="120" w:after="120" w:line="288" w:lineRule="auto"/>
        <w:ind w:left="0"/>
        <w:jc w:val="left"/>
      </w:pPr>
      <w:r>
        <w:rPr>
          <w:rFonts w:eastAsia="等线" w:ascii="Arial" w:cs="Arial" w:hAnsi="Arial"/>
          <w:sz w:val="22"/>
        </w:rPr>
        <w:t>界面应该简洁明了，易于使用，允许用户快速搜索和浏览书籍。</w:t>
      </w:r>
    </w:p>
    <w:p>
      <w:pPr>
        <w:numPr>
          <w:numId w:val="9"/>
        </w:numPr>
        <w:spacing w:before="120" w:after="120" w:line="288" w:lineRule="auto"/>
        <w:ind w:left="0"/>
        <w:jc w:val="left"/>
      </w:pPr>
      <w:r>
        <w:rPr>
          <w:rFonts w:eastAsia="等线" w:ascii="Arial" w:cs="Arial" w:hAnsi="Arial"/>
          <w:sz w:val="22"/>
        </w:rPr>
        <w:t>应该提供过滤和排序选项，以帮助用户找到所需的书籍。</w:t>
      </w:r>
    </w:p>
    <w:p>
      <w:pPr>
        <w:numPr>
          <w:numId w:val="10"/>
        </w:numPr>
        <w:spacing w:before="120" w:after="120" w:line="288" w:lineRule="auto"/>
        <w:ind w:left="0"/>
        <w:jc w:val="left"/>
      </w:pPr>
      <w:r>
        <w:rPr>
          <w:rFonts w:eastAsia="等线" w:ascii="Arial" w:cs="Arial" w:hAnsi="Arial"/>
          <w:sz w:val="22"/>
        </w:rPr>
        <w:t>应该提供图书的详细信息和封面图片，以帮助用户作出购买决策。</w:t>
      </w:r>
    </w:p>
    <w:p>
      <w:pPr>
        <w:numPr>
          <w:numId w:val="11"/>
        </w:numPr>
        <w:spacing w:before="120" w:after="120" w:line="288" w:lineRule="auto"/>
        <w:ind w:left="0"/>
        <w:jc w:val="left"/>
      </w:pPr>
      <w:r>
        <w:rPr>
          <w:rFonts w:eastAsia="等线" w:ascii="Arial" w:cs="Arial" w:hAnsi="Arial"/>
          <w:sz w:val="22"/>
        </w:rPr>
        <w:t>应该允许用户查看购物车和已下订单的状态，以及管理自己的账户信息。</w:t>
      </w:r>
    </w:p>
    <w:p>
      <w:pPr>
        <w:spacing w:before="120" w:after="120" w:line="288" w:lineRule="auto"/>
        <w:ind w:left="0"/>
        <w:jc w:val="left"/>
      </w:pPr>
      <w:r>
        <w:rPr>
          <w:rFonts w:eastAsia="等线" w:ascii="Arial" w:cs="Arial" w:hAnsi="Arial"/>
          <w:sz w:val="22"/>
        </w:rPr>
        <w:t>3.2 硬件接口设计需求：</w:t>
      </w:r>
    </w:p>
    <w:p>
      <w:pPr>
        <w:numPr>
          <w:numId w:val="12"/>
        </w:numPr>
        <w:spacing w:before="120" w:after="120" w:line="288" w:lineRule="auto"/>
        <w:ind w:left="0"/>
        <w:jc w:val="left"/>
      </w:pPr>
      <w:r>
        <w:rPr>
          <w:rFonts w:eastAsia="等线" w:ascii="Arial" w:cs="Arial" w:hAnsi="Arial"/>
          <w:sz w:val="22"/>
        </w:rPr>
        <w:t>应该支持常见的浏览器和操作系统，例如Chrome、Firefox、Safari等。</w:t>
      </w:r>
    </w:p>
    <w:p>
      <w:pPr>
        <w:numPr>
          <w:numId w:val="13"/>
        </w:numPr>
        <w:spacing w:before="120" w:after="120" w:line="288" w:lineRule="auto"/>
        <w:ind w:left="0"/>
        <w:jc w:val="left"/>
      </w:pPr>
      <w:r>
        <w:rPr>
          <w:rFonts w:eastAsia="等线" w:ascii="Arial" w:cs="Arial" w:hAnsi="Arial"/>
          <w:sz w:val="22"/>
        </w:rPr>
        <w:t>应该支持各种终端设备，包括台式机、笔记本电脑、平板电脑和智能手机等。</w:t>
      </w:r>
    </w:p>
    <w:p>
      <w:pPr>
        <w:numPr>
          <w:numId w:val="14"/>
        </w:numPr>
        <w:spacing w:before="120" w:after="120" w:line="288" w:lineRule="auto"/>
        <w:ind w:left="0"/>
        <w:jc w:val="left"/>
      </w:pPr>
      <w:r>
        <w:rPr>
          <w:rFonts w:eastAsia="等线" w:ascii="Arial" w:cs="Arial" w:hAnsi="Arial"/>
          <w:sz w:val="22"/>
        </w:rPr>
        <w:t>应该支持多种支付方式，如信用卡、银行转账、支付宝、微信支付等。</w:t>
      </w:r>
    </w:p>
    <w:p>
      <w:pPr>
        <w:spacing w:before="120" w:after="120" w:line="288" w:lineRule="auto"/>
        <w:ind w:left="0"/>
        <w:jc w:val="left"/>
      </w:pPr>
      <w:r>
        <w:rPr>
          <w:rFonts w:eastAsia="等线" w:ascii="Arial" w:cs="Arial" w:hAnsi="Arial"/>
          <w:sz w:val="22"/>
        </w:rPr>
        <w:t>3.3 软件接口设计需求</w:t>
      </w:r>
    </w:p>
    <w:p>
      <w:pPr>
        <w:numPr>
          <w:numId w:val="15"/>
        </w:numPr>
        <w:spacing w:before="120" w:after="120" w:line="288" w:lineRule="auto"/>
        <w:ind w:left="0"/>
        <w:jc w:val="left"/>
      </w:pPr>
      <w:r>
        <w:rPr>
          <w:rFonts w:eastAsia="等线" w:ascii="Arial" w:cs="Arial" w:hAnsi="Arial"/>
          <w:sz w:val="22"/>
        </w:rPr>
        <w:t>应该提供API以便其他系统访问网上漂流书店的商品和订单信息。</w:t>
      </w:r>
    </w:p>
    <w:p>
      <w:pPr>
        <w:numPr>
          <w:numId w:val="16"/>
        </w:numPr>
        <w:spacing w:before="120" w:after="120" w:line="288" w:lineRule="auto"/>
        <w:ind w:left="0"/>
        <w:jc w:val="left"/>
      </w:pPr>
      <w:r>
        <w:rPr>
          <w:rFonts w:eastAsia="等线" w:ascii="Arial" w:cs="Arial" w:hAnsi="Arial"/>
          <w:sz w:val="22"/>
        </w:rPr>
        <w:t>应该能够接受来自其他系统的请求，并提供相应的响应信息。</w:t>
      </w:r>
    </w:p>
    <w:p>
      <w:pPr>
        <w:numPr>
          <w:numId w:val="17"/>
        </w:numPr>
        <w:spacing w:before="120" w:after="120" w:line="288" w:lineRule="auto"/>
        <w:ind w:left="0"/>
        <w:jc w:val="left"/>
      </w:pPr>
      <w:r>
        <w:rPr>
          <w:rFonts w:eastAsia="等线" w:ascii="Arial" w:cs="Arial" w:hAnsi="Arial"/>
          <w:sz w:val="22"/>
        </w:rPr>
        <w:t>应该提供一个易于集成的开发工具包，以帮助其他开发者快速接入网上漂流书店的API。</w:t>
      </w:r>
    </w:p>
    <w:p>
      <w:pPr>
        <w:spacing w:before="120" w:after="120" w:line="288" w:lineRule="auto"/>
        <w:ind w:left="0"/>
        <w:jc w:val="left"/>
      </w:pPr>
      <w:r>
        <w:rPr>
          <w:rFonts w:eastAsia="等线" w:ascii="Arial" w:cs="Arial" w:hAnsi="Arial"/>
          <w:sz w:val="22"/>
        </w:rPr>
        <w:t>3.4 通信接口设计需求</w:t>
      </w:r>
    </w:p>
    <w:p>
      <w:pPr>
        <w:numPr>
          <w:numId w:val="18"/>
        </w:numPr>
        <w:spacing w:before="120" w:after="120" w:line="288" w:lineRule="auto"/>
        <w:ind w:left="0"/>
        <w:jc w:val="left"/>
      </w:pPr>
      <w:r>
        <w:rPr>
          <w:rFonts w:eastAsia="等线" w:ascii="Arial" w:cs="Arial" w:hAnsi="Arial"/>
          <w:sz w:val="22"/>
        </w:rPr>
        <w:t>应该支持安全通信，如SSL / TLS等。</w:t>
      </w:r>
    </w:p>
    <w:p>
      <w:pPr>
        <w:numPr>
          <w:numId w:val="19"/>
        </w:numPr>
        <w:spacing w:before="120" w:after="120" w:line="288" w:lineRule="auto"/>
        <w:ind w:left="0"/>
        <w:jc w:val="left"/>
      </w:pPr>
      <w:r>
        <w:rPr>
          <w:rFonts w:eastAsia="等线" w:ascii="Arial" w:cs="Arial" w:hAnsi="Arial"/>
          <w:sz w:val="22"/>
        </w:rPr>
        <w:t>应该支持多种协议，如HTTP，HTTPS等。</w:t>
      </w:r>
    </w:p>
    <w:p>
      <w:pPr>
        <w:numPr>
          <w:numId w:val="20"/>
        </w:numPr>
        <w:spacing w:before="120" w:after="120" w:line="288" w:lineRule="auto"/>
        <w:ind w:left="0"/>
        <w:jc w:val="left"/>
      </w:pPr>
      <w:r>
        <w:rPr>
          <w:rFonts w:eastAsia="等线" w:ascii="Arial" w:cs="Arial" w:hAnsi="Arial"/>
          <w:sz w:val="22"/>
        </w:rPr>
        <w:t>应该提供可靠的消息传递机制，以保证数据的完整性和一致性。</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4. </w:t>
      </w:r>
      <w:r>
        <w:rPr>
          <w:rFonts w:eastAsia="等线" w:ascii="Arial" w:cs="Arial" w:hAnsi="Arial"/>
          <w:b w:val="true"/>
          <w:sz w:val="24"/>
        </w:rPr>
        <w:t>系统功能需求</w:t>
      </w:r>
    </w:p>
    <w:p>
      <w:pPr>
        <w:spacing w:before="120" w:after="120" w:line="288" w:lineRule="auto"/>
        <w:ind w:left="0"/>
        <w:jc w:val="center"/>
      </w:pPr>
      <w:r>
        <w:drawing>
          <wp:inline distT="0" distR="0" distB="0" distL="0">
            <wp:extent cx="5257800" cy="2895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8956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4.1 浏览、搜索和购买图书</w:t>
        <w:br/>
      </w:r>
      <w:r>
        <w:rPr>
          <w:rFonts w:eastAsia="等线" w:ascii="Arial" w:cs="Arial" w:hAnsi="Arial"/>
          <w:sz w:val="22"/>
        </w:rPr>
        <w:t>用户应能够：</w:t>
      </w:r>
    </w:p>
    <w:p>
      <w:pPr>
        <w:numPr>
          <w:numId w:val="21"/>
        </w:numPr>
        <w:spacing w:before="120" w:after="120" w:line="288" w:lineRule="auto"/>
        <w:ind w:left="0"/>
        <w:jc w:val="left"/>
      </w:pPr>
      <w:r>
        <w:rPr>
          <w:rFonts w:eastAsia="等线" w:ascii="Arial" w:cs="Arial" w:hAnsi="Arial"/>
          <w:sz w:val="22"/>
        </w:rPr>
        <w:t>浏览书目目录，查看书目详情，包括书名、作者、价格、ISBN、出版社等信息</w:t>
      </w:r>
    </w:p>
    <w:p>
      <w:pPr>
        <w:numPr>
          <w:numId w:val="22"/>
        </w:numPr>
        <w:spacing w:before="120" w:after="120" w:line="288" w:lineRule="auto"/>
        <w:ind w:left="0"/>
        <w:jc w:val="left"/>
      </w:pPr>
      <w:r>
        <w:rPr>
          <w:rFonts w:eastAsia="等线" w:ascii="Arial" w:cs="Arial" w:hAnsi="Arial"/>
          <w:sz w:val="22"/>
        </w:rPr>
        <w:t>根据关键字搜索书目，筛选结果</w:t>
      </w:r>
    </w:p>
    <w:p>
      <w:pPr>
        <w:numPr>
          <w:numId w:val="23"/>
        </w:numPr>
        <w:spacing w:before="120" w:after="120" w:line="288" w:lineRule="auto"/>
        <w:ind w:left="0"/>
        <w:jc w:val="left"/>
      </w:pPr>
      <w:r>
        <w:rPr>
          <w:rFonts w:eastAsia="等线" w:ascii="Arial" w:cs="Arial" w:hAnsi="Arial"/>
          <w:sz w:val="22"/>
        </w:rPr>
        <w:t>选择书目，添加到购物车</w:t>
      </w:r>
    </w:p>
    <w:p>
      <w:pPr>
        <w:numPr>
          <w:numId w:val="24"/>
        </w:numPr>
        <w:spacing w:before="120" w:after="120" w:line="288" w:lineRule="auto"/>
        <w:ind w:left="0"/>
        <w:jc w:val="left"/>
      </w:pPr>
      <w:r>
        <w:rPr>
          <w:rFonts w:eastAsia="等线" w:ascii="Arial" w:cs="Arial" w:hAnsi="Arial"/>
          <w:sz w:val="22"/>
        </w:rPr>
        <w:t>查看购物车内容，修改购物车中书目数量</w:t>
      </w:r>
    </w:p>
    <w:p>
      <w:pPr>
        <w:numPr>
          <w:numId w:val="25"/>
        </w:numPr>
        <w:spacing w:before="120" w:after="120" w:line="288" w:lineRule="auto"/>
        <w:ind w:left="0"/>
        <w:jc w:val="left"/>
      </w:pPr>
      <w:r>
        <w:rPr>
          <w:rFonts w:eastAsia="等线" w:ascii="Arial" w:cs="Arial" w:hAnsi="Arial"/>
          <w:sz w:val="22"/>
        </w:rPr>
        <w:t>下订单，提供配送地址和付款信息</w:t>
      </w:r>
    </w:p>
    <w:p>
      <w:pPr>
        <w:numPr>
          <w:numId w:val="26"/>
        </w:numPr>
        <w:spacing w:before="120" w:after="120" w:line="288" w:lineRule="auto"/>
        <w:ind w:left="0"/>
        <w:jc w:val="left"/>
      </w:pPr>
      <w:r>
        <w:rPr>
          <w:rFonts w:eastAsia="等线" w:ascii="Arial" w:cs="Arial" w:hAnsi="Arial"/>
          <w:sz w:val="22"/>
        </w:rPr>
        <w:t>查看订单状态，确认收货并评价</w:t>
      </w:r>
    </w:p>
    <w:p>
      <w:pPr>
        <w:spacing w:before="120" w:after="120" w:line="288" w:lineRule="auto"/>
        <w:ind w:left="0"/>
        <w:jc w:val="left"/>
      </w:pPr>
      <w:r>
        <w:rPr>
          <w:rFonts w:eastAsia="等线" w:ascii="Arial" w:cs="Arial" w:hAnsi="Arial"/>
          <w:sz w:val="22"/>
        </w:rPr>
        <w:t>4.2 添加、查看图书笔记</w:t>
      </w:r>
    </w:p>
    <w:p>
      <w:pPr>
        <w:numPr>
          <w:numId w:val="27"/>
        </w:numPr>
        <w:spacing w:before="120" w:after="120" w:line="288" w:lineRule="auto"/>
        <w:ind w:left="0"/>
        <w:jc w:val="left"/>
      </w:pPr>
      <w:r>
        <w:rPr>
          <w:rFonts w:eastAsia="等线" w:ascii="Arial" w:cs="Arial" w:hAnsi="Arial"/>
          <w:sz w:val="22"/>
        </w:rPr>
        <w:t>在书本任何文字内容添加笔记</w:t>
      </w:r>
    </w:p>
    <w:p>
      <w:pPr>
        <w:numPr>
          <w:numId w:val="28"/>
        </w:numPr>
        <w:spacing w:before="120" w:after="120" w:line="288" w:lineRule="auto"/>
        <w:ind w:left="0"/>
        <w:jc w:val="left"/>
      </w:pPr>
      <w:r>
        <w:rPr>
          <w:rFonts w:eastAsia="等线" w:ascii="Arial" w:cs="Arial" w:hAnsi="Arial"/>
          <w:sz w:val="22"/>
        </w:rPr>
        <w:t>修改、删除自己的笔记</w:t>
      </w:r>
    </w:p>
    <w:p>
      <w:pPr>
        <w:spacing w:before="120" w:after="120" w:line="288" w:lineRule="auto"/>
        <w:ind w:left="0"/>
        <w:jc w:val="left"/>
      </w:pPr>
      <w:r>
        <w:rPr>
          <w:rFonts w:eastAsia="等线" w:ascii="Arial" w:cs="Arial" w:hAnsi="Arial"/>
          <w:sz w:val="22"/>
        </w:rPr>
        <w:t>4.3 用户登录、注册和管理账户</w:t>
        <w:br/>
      </w:r>
      <w:r>
        <w:rPr>
          <w:rFonts w:eastAsia="等线" w:ascii="Arial" w:cs="Arial" w:hAnsi="Arial"/>
          <w:sz w:val="22"/>
        </w:rPr>
        <w:t>用户应能够：</w:t>
      </w:r>
    </w:p>
    <w:p>
      <w:pPr>
        <w:numPr>
          <w:numId w:val="29"/>
        </w:numPr>
        <w:spacing w:before="120" w:after="120" w:line="288" w:lineRule="auto"/>
        <w:ind w:left="0"/>
        <w:jc w:val="left"/>
      </w:pPr>
      <w:r>
        <w:rPr>
          <w:rFonts w:eastAsia="等线" w:ascii="Arial" w:cs="Arial" w:hAnsi="Arial"/>
          <w:sz w:val="22"/>
        </w:rPr>
        <w:t>注册新账户，提供用户名、密码、电子邮箱等信息</w:t>
      </w:r>
    </w:p>
    <w:p>
      <w:pPr>
        <w:numPr>
          <w:numId w:val="30"/>
        </w:numPr>
        <w:spacing w:before="120" w:after="120" w:line="288" w:lineRule="auto"/>
        <w:ind w:left="0"/>
        <w:jc w:val="left"/>
      </w:pPr>
      <w:r>
        <w:rPr>
          <w:rFonts w:eastAsia="等线" w:ascii="Arial" w:cs="Arial" w:hAnsi="Arial"/>
          <w:sz w:val="22"/>
        </w:rPr>
        <w:t>登录系统，浏览、购买书目，管理订单和账户信息</w:t>
      </w:r>
    </w:p>
    <w:p>
      <w:pPr>
        <w:numPr>
          <w:numId w:val="31"/>
        </w:numPr>
        <w:spacing w:before="120" w:after="120" w:line="288" w:lineRule="auto"/>
        <w:ind w:left="0"/>
        <w:jc w:val="left"/>
      </w:pPr>
      <w:r>
        <w:rPr>
          <w:rFonts w:eastAsia="等线" w:ascii="Arial" w:cs="Arial" w:hAnsi="Arial"/>
          <w:sz w:val="22"/>
        </w:rPr>
        <w:t>修改个人信息，包括密码、电子邮箱、姓名等</w:t>
      </w:r>
    </w:p>
    <w:p>
      <w:pPr>
        <w:numPr>
          <w:numId w:val="32"/>
        </w:numPr>
        <w:spacing w:before="120" w:after="120" w:line="288" w:lineRule="auto"/>
        <w:ind w:left="0"/>
        <w:jc w:val="left"/>
      </w:pPr>
      <w:r>
        <w:rPr>
          <w:rFonts w:eastAsia="等线" w:ascii="Arial" w:cs="Arial" w:hAnsi="Arial"/>
          <w:sz w:val="22"/>
        </w:rPr>
        <w:t>查看历史订单记录</w:t>
      </w:r>
    </w:p>
    <w:p>
      <w:pPr>
        <w:spacing w:before="120" w:after="120" w:line="288" w:lineRule="auto"/>
        <w:ind w:left="0"/>
        <w:jc w:val="left"/>
      </w:pPr>
    </w:p>
    <w:p>
      <w:pPr>
        <w:spacing w:before="120" w:after="120" w:line="288" w:lineRule="auto"/>
        <w:ind w:left="0"/>
        <w:jc w:val="center"/>
      </w:pPr>
      <w:r>
        <w:drawing>
          <wp:inline distT="0" distR="0" distB="0" distL="0">
            <wp:extent cx="5257800" cy="2847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8479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4.4 管理员添加、编辑和删除图书</w:t>
        <w:br/>
      </w:r>
      <w:r>
        <w:rPr>
          <w:rFonts w:eastAsia="等线" w:ascii="Arial" w:cs="Arial" w:hAnsi="Arial"/>
          <w:sz w:val="22"/>
        </w:rPr>
        <w:t>管理员应能够：</w:t>
      </w:r>
    </w:p>
    <w:p>
      <w:pPr>
        <w:numPr>
          <w:numId w:val="33"/>
        </w:numPr>
        <w:spacing w:before="120" w:after="120" w:line="288" w:lineRule="auto"/>
        <w:ind w:left="0"/>
        <w:jc w:val="left"/>
      </w:pPr>
      <w:r>
        <w:rPr>
          <w:rFonts w:eastAsia="等线" w:ascii="Arial" w:cs="Arial" w:hAnsi="Arial"/>
          <w:sz w:val="22"/>
        </w:rPr>
        <w:t>登录后台管理系统</w:t>
      </w:r>
    </w:p>
    <w:p>
      <w:pPr>
        <w:numPr>
          <w:numId w:val="34"/>
        </w:numPr>
        <w:spacing w:before="120" w:after="120" w:line="288" w:lineRule="auto"/>
        <w:ind w:left="0"/>
        <w:jc w:val="left"/>
      </w:pPr>
      <w:r>
        <w:rPr>
          <w:rFonts w:eastAsia="等线" w:ascii="Arial" w:cs="Arial" w:hAnsi="Arial"/>
          <w:sz w:val="22"/>
        </w:rPr>
        <w:t>添加、编辑和删除图书，包括书名、作者、价格、ISBN、出版社等信息</w:t>
      </w:r>
    </w:p>
    <w:p>
      <w:pPr>
        <w:numPr>
          <w:numId w:val="35"/>
        </w:numPr>
        <w:spacing w:before="120" w:after="120" w:line="288" w:lineRule="auto"/>
        <w:ind w:left="0"/>
        <w:jc w:val="left"/>
      </w:pPr>
      <w:r>
        <w:rPr>
          <w:rFonts w:eastAsia="等线" w:ascii="Arial" w:cs="Arial" w:hAnsi="Arial"/>
          <w:sz w:val="22"/>
        </w:rPr>
        <w:t>审核用户笔记，对不合规的笔记进行屏蔽</w:t>
      </w:r>
    </w:p>
    <w:p>
      <w:pPr>
        <w:numPr>
          <w:numId w:val="36"/>
        </w:numPr>
        <w:spacing w:before="120" w:after="120" w:line="288" w:lineRule="auto"/>
        <w:ind w:left="0"/>
        <w:jc w:val="left"/>
      </w:pPr>
      <w:r>
        <w:rPr>
          <w:rFonts w:eastAsia="等线" w:ascii="Arial" w:cs="Arial" w:hAnsi="Arial"/>
          <w:sz w:val="22"/>
        </w:rPr>
        <w:t>查看图书库存情况</w:t>
      </w:r>
    </w:p>
    <w:p>
      <w:pPr>
        <w:spacing w:before="120" w:after="120" w:line="288" w:lineRule="auto"/>
        <w:ind w:left="0"/>
        <w:jc w:val="left"/>
      </w:pPr>
      <w:r>
        <w:rPr>
          <w:rFonts w:eastAsia="等线" w:ascii="Arial" w:cs="Arial" w:hAnsi="Arial"/>
          <w:sz w:val="22"/>
        </w:rPr>
        <w:t>4.5 管理员管理订单和库存</w:t>
        <w:br/>
      </w:r>
      <w:r>
        <w:rPr>
          <w:rFonts w:eastAsia="等线" w:ascii="Arial" w:cs="Arial" w:hAnsi="Arial"/>
          <w:sz w:val="22"/>
        </w:rPr>
        <w:t>管理员应能够：</w:t>
      </w:r>
    </w:p>
    <w:p>
      <w:pPr>
        <w:numPr>
          <w:numId w:val="37"/>
        </w:numPr>
        <w:spacing w:before="120" w:after="120" w:line="288" w:lineRule="auto"/>
        <w:ind w:left="0"/>
        <w:jc w:val="left"/>
      </w:pPr>
      <w:r>
        <w:rPr>
          <w:rFonts w:eastAsia="等线" w:ascii="Arial" w:cs="Arial" w:hAnsi="Arial"/>
          <w:sz w:val="22"/>
        </w:rPr>
        <w:t>查看所有订单，包括未处理订单和已发货订单</w:t>
      </w:r>
    </w:p>
    <w:p>
      <w:pPr>
        <w:numPr>
          <w:numId w:val="38"/>
        </w:numPr>
        <w:spacing w:before="120" w:after="120" w:line="288" w:lineRule="auto"/>
        <w:ind w:left="0"/>
        <w:jc w:val="left"/>
      </w:pPr>
      <w:r>
        <w:rPr>
          <w:rFonts w:eastAsia="等线" w:ascii="Arial" w:cs="Arial" w:hAnsi="Arial"/>
          <w:sz w:val="22"/>
        </w:rPr>
        <w:t>确认订单付款和配送</w:t>
      </w:r>
    </w:p>
    <w:p>
      <w:pPr>
        <w:numPr>
          <w:numId w:val="39"/>
        </w:numPr>
        <w:spacing w:before="120" w:after="120" w:line="288" w:lineRule="auto"/>
        <w:ind w:left="0"/>
        <w:jc w:val="left"/>
      </w:pPr>
      <w:r>
        <w:rPr>
          <w:rFonts w:eastAsia="等线" w:ascii="Arial" w:cs="Arial" w:hAnsi="Arial"/>
          <w:sz w:val="22"/>
        </w:rPr>
        <w:t>更新库存信息</w:t>
      </w:r>
    </w:p>
    <w:p>
      <w:pPr>
        <w:spacing w:before="120" w:after="120" w:line="288" w:lineRule="auto"/>
        <w:ind w:left="0"/>
        <w:jc w:val="left"/>
      </w:pPr>
      <w:r>
        <w:rPr>
          <w:rFonts w:eastAsia="等线" w:ascii="Arial" w:cs="Arial" w:hAnsi="Arial"/>
          <w:sz w:val="22"/>
        </w:rPr>
        <w:t>4.6 系统维护和更新</w:t>
        <w:br/>
      </w:r>
      <w:r>
        <w:rPr>
          <w:rFonts w:eastAsia="等线" w:ascii="Arial" w:cs="Arial" w:hAnsi="Arial"/>
          <w:sz w:val="22"/>
        </w:rPr>
        <w:t>管理员应能够：</w:t>
      </w:r>
    </w:p>
    <w:p>
      <w:pPr>
        <w:numPr>
          <w:numId w:val="40"/>
        </w:numPr>
        <w:spacing w:before="120" w:after="120" w:line="288" w:lineRule="auto"/>
        <w:ind w:left="0"/>
        <w:jc w:val="left"/>
      </w:pPr>
      <w:r>
        <w:rPr>
          <w:rFonts w:eastAsia="等线" w:ascii="Arial" w:cs="Arial" w:hAnsi="Arial"/>
          <w:sz w:val="22"/>
        </w:rPr>
        <w:t>对系统进行维护和更新，包括安全更新和性能优化</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5. </w:t>
      </w:r>
      <w:r>
        <w:rPr>
          <w:rFonts w:eastAsia="等线" w:ascii="Arial" w:cs="Arial" w:hAnsi="Arial"/>
          <w:b w:val="true"/>
          <w:sz w:val="24"/>
        </w:rPr>
        <w:t>系统非功能需求</w:t>
      </w:r>
    </w:p>
    <w:p>
      <w:pPr>
        <w:spacing w:before="120" w:after="120" w:line="288" w:lineRule="auto"/>
        <w:ind w:left="0"/>
        <w:jc w:val="left"/>
      </w:pPr>
      <w:r>
        <w:rPr>
          <w:rFonts w:eastAsia="等线" w:ascii="Arial" w:cs="Arial" w:hAnsi="Arial"/>
          <w:sz w:val="22"/>
        </w:rPr>
        <w:t>5.1 性能需求</w:t>
      </w:r>
    </w:p>
    <w:p>
      <w:pPr>
        <w:numPr>
          <w:numId w:val="41"/>
        </w:numPr>
        <w:spacing w:before="120" w:after="120" w:line="288" w:lineRule="auto"/>
        <w:ind w:left="0"/>
        <w:jc w:val="left"/>
      </w:pPr>
      <w:r>
        <w:rPr>
          <w:rFonts w:eastAsia="等线" w:ascii="Arial" w:cs="Arial" w:hAnsi="Arial"/>
          <w:sz w:val="22"/>
        </w:rPr>
        <w:t>系统应能够支持大量并发访问，响应时间不应超过3秒</w:t>
      </w:r>
    </w:p>
    <w:p>
      <w:pPr>
        <w:numPr>
          <w:numId w:val="42"/>
        </w:numPr>
        <w:spacing w:before="120" w:after="120" w:line="288" w:lineRule="auto"/>
        <w:ind w:left="0"/>
        <w:jc w:val="left"/>
      </w:pPr>
      <w:r>
        <w:rPr>
          <w:rFonts w:eastAsia="等线" w:ascii="Arial" w:cs="Arial" w:hAnsi="Arial"/>
          <w:sz w:val="22"/>
        </w:rPr>
        <w:t>数据库应支持大量数据存储，能够快速查询</w:t>
      </w:r>
    </w:p>
    <w:p>
      <w:pPr>
        <w:spacing w:before="120" w:after="120" w:line="288" w:lineRule="auto"/>
        <w:ind w:left="0"/>
        <w:jc w:val="left"/>
      </w:pPr>
      <w:r>
        <w:rPr>
          <w:rFonts w:eastAsia="等线" w:ascii="Arial" w:cs="Arial" w:hAnsi="Arial"/>
          <w:sz w:val="22"/>
        </w:rPr>
        <w:t>5.2 可靠性需求</w:t>
      </w:r>
    </w:p>
    <w:p>
      <w:pPr>
        <w:numPr>
          <w:numId w:val="43"/>
        </w:numPr>
        <w:spacing w:before="120" w:after="120" w:line="288" w:lineRule="auto"/>
        <w:ind w:left="0"/>
        <w:jc w:val="left"/>
      </w:pPr>
      <w:r>
        <w:rPr>
          <w:rFonts w:eastAsia="等线" w:ascii="Arial" w:cs="Arial" w:hAnsi="Arial"/>
          <w:sz w:val="22"/>
        </w:rPr>
        <w:t>系统应具备备份和恢复机制，确保数据安全性和系统可用性</w:t>
      </w:r>
    </w:p>
    <w:p>
      <w:pPr>
        <w:numPr>
          <w:numId w:val="44"/>
        </w:numPr>
        <w:spacing w:before="120" w:after="120" w:line="288" w:lineRule="auto"/>
        <w:ind w:left="0"/>
        <w:jc w:val="left"/>
      </w:pPr>
      <w:r>
        <w:rPr>
          <w:rFonts w:eastAsia="等线" w:ascii="Arial" w:cs="Arial" w:hAnsi="Arial"/>
          <w:sz w:val="22"/>
        </w:rPr>
        <w:t>系统应具备异常处理机制，确保系统能够在出现故障时正常运行</w:t>
      </w:r>
    </w:p>
    <w:p>
      <w:pPr>
        <w:spacing w:before="120" w:after="120" w:line="288" w:lineRule="auto"/>
        <w:ind w:left="0"/>
        <w:jc w:val="left"/>
      </w:pPr>
      <w:r>
        <w:rPr>
          <w:rFonts w:eastAsia="等线" w:ascii="Arial" w:cs="Arial" w:hAnsi="Arial"/>
          <w:sz w:val="22"/>
        </w:rPr>
        <w:t>5.3 安全性需求</w:t>
      </w:r>
    </w:p>
    <w:p>
      <w:pPr>
        <w:spacing w:before="120" w:after="120" w:line="288" w:lineRule="auto"/>
        <w:ind w:left="0"/>
        <w:jc w:val="left"/>
      </w:pPr>
      <w:r>
        <w:rPr>
          <w:rFonts w:eastAsia="等线" w:ascii="Arial" w:cs="Arial" w:hAnsi="Arial"/>
          <w:sz w:val="22"/>
        </w:rPr>
        <w:t>5.3.1 用户账户安全</w:t>
      </w:r>
    </w:p>
    <w:p>
      <w:pPr>
        <w:numPr>
          <w:numId w:val="45"/>
        </w:numPr>
        <w:spacing w:before="120" w:after="120" w:line="288" w:lineRule="auto"/>
        <w:ind w:left="0"/>
        <w:jc w:val="left"/>
      </w:pPr>
      <w:r>
        <w:rPr>
          <w:rFonts w:eastAsia="等线" w:ascii="Arial" w:cs="Arial" w:hAnsi="Arial"/>
          <w:sz w:val="22"/>
        </w:rPr>
        <w:t>用户密码应该使用加密存储，确保用户信息安全</w:t>
      </w:r>
    </w:p>
    <w:p>
      <w:pPr>
        <w:numPr>
          <w:numId w:val="46"/>
        </w:numPr>
        <w:spacing w:before="120" w:after="120" w:line="288" w:lineRule="auto"/>
        <w:ind w:left="0"/>
        <w:jc w:val="left"/>
      </w:pPr>
      <w:r>
        <w:rPr>
          <w:rFonts w:eastAsia="等线" w:ascii="Arial" w:cs="Arial" w:hAnsi="Arial"/>
          <w:sz w:val="22"/>
        </w:rPr>
        <w:t>用户应该能够找回或重置密码，确保用户账户的可用性</w:t>
      </w:r>
    </w:p>
    <w:p>
      <w:pPr>
        <w:spacing w:before="120" w:after="120" w:line="288" w:lineRule="auto"/>
        <w:ind w:left="0"/>
        <w:jc w:val="left"/>
      </w:pPr>
      <w:r>
        <w:rPr>
          <w:rFonts w:eastAsia="等线" w:ascii="Arial" w:cs="Arial" w:hAnsi="Arial"/>
          <w:sz w:val="22"/>
        </w:rPr>
        <w:t>5.3.2 数据安全</w:t>
      </w:r>
    </w:p>
    <w:p>
      <w:pPr>
        <w:numPr>
          <w:numId w:val="47"/>
        </w:numPr>
        <w:spacing w:before="120" w:after="120" w:line="288" w:lineRule="auto"/>
        <w:ind w:left="0"/>
        <w:jc w:val="left"/>
      </w:pPr>
      <w:r>
        <w:rPr>
          <w:rFonts w:eastAsia="等线" w:ascii="Arial" w:cs="Arial" w:hAnsi="Arial"/>
          <w:sz w:val="22"/>
        </w:rPr>
        <w:t>系统应该有防火墙，保护数据免受外部攻击</w:t>
      </w:r>
    </w:p>
    <w:p>
      <w:pPr>
        <w:numPr>
          <w:numId w:val="48"/>
        </w:numPr>
        <w:spacing w:before="120" w:after="120" w:line="288" w:lineRule="auto"/>
        <w:ind w:left="0"/>
        <w:jc w:val="left"/>
      </w:pPr>
      <w:r>
        <w:rPr>
          <w:rFonts w:eastAsia="等线" w:ascii="Arial" w:cs="Arial" w:hAnsi="Arial"/>
          <w:sz w:val="22"/>
        </w:rPr>
        <w:t>系统应该能够备份和还原数据，确保数据的完整性和可用性</w:t>
      </w:r>
    </w:p>
    <w:p>
      <w:pPr>
        <w:spacing w:before="120" w:after="120" w:line="288" w:lineRule="auto"/>
        <w:ind w:left="0"/>
        <w:jc w:val="left"/>
      </w:pPr>
      <w:r>
        <w:rPr>
          <w:rFonts w:eastAsia="等线" w:ascii="Arial" w:cs="Arial" w:hAnsi="Arial"/>
          <w:sz w:val="22"/>
        </w:rPr>
        <w:t>5.4 易用性需求</w:t>
      </w:r>
    </w:p>
    <w:p>
      <w:pPr>
        <w:numPr>
          <w:numId w:val="49"/>
        </w:numPr>
        <w:spacing w:before="120" w:after="120" w:line="288" w:lineRule="auto"/>
        <w:ind w:left="0"/>
        <w:jc w:val="left"/>
      </w:pPr>
      <w:r>
        <w:rPr>
          <w:rFonts w:eastAsia="等线" w:ascii="Arial" w:cs="Arial" w:hAnsi="Arial"/>
          <w:sz w:val="22"/>
        </w:rPr>
        <w:t>系统应该具备简单易用的用户界面，使得用户能够快速上手</w:t>
      </w:r>
    </w:p>
    <w:p>
      <w:pPr>
        <w:numPr>
          <w:numId w:val="50"/>
        </w:numPr>
        <w:spacing w:before="120" w:after="120" w:line="288" w:lineRule="auto"/>
        <w:ind w:left="0"/>
        <w:jc w:val="left"/>
      </w:pPr>
      <w:r>
        <w:rPr>
          <w:rFonts w:eastAsia="等线" w:ascii="Arial" w:cs="Arial" w:hAnsi="Arial"/>
          <w:sz w:val="22"/>
        </w:rPr>
        <w:t>系统应该具备良好的错误提示和帮助文档，使得用户能够快速解决问题</w:t>
      </w:r>
    </w:p>
    <w:p>
      <w:pPr>
        <w:pStyle w:val="5"/>
        <w:spacing w:before="240" w:after="120" w:line="288" w:lineRule="auto"/>
        <w:ind w:left="0"/>
        <w:jc w:val="left"/>
        <w:outlineLvl w:val="4"/>
      </w:pPr>
      <w:r>
        <w:rPr>
          <w:rFonts w:eastAsia="等线" w:ascii="Arial" w:cs="Arial" w:hAnsi="Arial"/>
          <w:color w:val="3370ff"/>
          <w:sz w:val="24"/>
        </w:rPr>
        <w:t xml:space="preserve">6. </w:t>
      </w:r>
      <w:r>
        <w:rPr>
          <w:rFonts w:eastAsia="等线" w:ascii="Arial" w:cs="Arial" w:hAnsi="Arial"/>
          <w:b w:val="true"/>
          <w:sz w:val="24"/>
        </w:rPr>
        <w:t>数据需求</w:t>
      </w:r>
    </w:p>
    <w:p>
      <w:pPr>
        <w:spacing w:before="120" w:after="120" w:line="288" w:lineRule="auto"/>
        <w:ind w:left="0"/>
        <w:jc w:val="left"/>
      </w:pPr>
      <w:r>
        <w:rPr>
          <w:rFonts w:eastAsia="等线" w:ascii="Arial" w:cs="Arial" w:hAnsi="Arial"/>
          <w:sz w:val="22"/>
        </w:rPr>
        <w:t>6.1 数据录入和处理的准确性与实时性</w:t>
      </w:r>
    </w:p>
    <w:p>
      <w:pPr>
        <w:spacing w:before="120" w:after="120" w:line="288" w:lineRule="auto"/>
        <w:ind w:left="0"/>
        <w:jc w:val="left"/>
      </w:pPr>
      <w:r>
        <w:rPr>
          <w:rFonts w:eastAsia="等线" w:ascii="Arial" w:cs="Arial" w:hAnsi="Arial"/>
          <w:sz w:val="22"/>
        </w:rPr>
        <w:t xml:space="preserve">      准确的数据输入是数据处理的前提，错误输入会导致系统的输出错误，从而使系统不可靠、不可用。系统数据来源为手动输入，需要安排操作上的容错性，并对操作人员进行培训。</w:t>
      </w:r>
    </w:p>
    <w:p>
      <w:pPr>
        <w:spacing w:before="120" w:after="120" w:line="288" w:lineRule="auto"/>
        <w:ind w:left="0"/>
        <w:jc w:val="left"/>
      </w:pPr>
      <w:r>
        <w:rPr>
          <w:rFonts w:eastAsia="等线" w:ascii="Arial" w:cs="Arial" w:hAnsi="Arial"/>
          <w:sz w:val="22"/>
        </w:rPr>
        <w:t xml:space="preserve">      实时性要求系统有足够的处理能力能及时应对大量的数据输入。</w:t>
      </w:r>
    </w:p>
    <w:p>
      <w:pPr>
        <w:spacing w:before="120" w:after="120" w:line="288" w:lineRule="auto"/>
        <w:ind w:left="0"/>
        <w:jc w:val="left"/>
      </w:pPr>
      <w:r>
        <w:rPr>
          <w:rFonts w:eastAsia="等线" w:ascii="Arial" w:cs="Arial" w:hAnsi="Arial"/>
          <w:sz w:val="22"/>
        </w:rPr>
        <w:t>6.2 数据的一致性和完整性</w:t>
      </w:r>
    </w:p>
    <w:p>
      <w:pPr>
        <w:spacing w:before="120" w:after="120" w:line="288" w:lineRule="auto"/>
        <w:ind w:left="0"/>
        <w:jc w:val="left"/>
      </w:pPr>
      <w:r>
        <w:rPr>
          <w:rFonts w:eastAsia="等线" w:ascii="Arial" w:cs="Arial" w:hAnsi="Arial"/>
          <w:sz w:val="22"/>
        </w:rPr>
        <w:t xml:space="preserve">      由于系统的数据是共享的，在不同的客户端，图书信息与笔记信息都是共享数据，系统要保证他们的一致性。要求有一定的人员维护数据的一致性，保证增删改操作的原子性，并对数据库的数据完整性进行严格约束。对于输入数据，定义其完整性规则，如不能符合完整性约束，系统应拒绝该数据。</w:t>
      </w:r>
    </w:p>
    <w:p>
      <w:pPr>
        <w:pStyle w:val="5"/>
        <w:spacing w:before="240" w:after="120" w:line="288" w:lineRule="auto"/>
        <w:ind w:left="0"/>
        <w:jc w:val="left"/>
        <w:outlineLvl w:val="4"/>
      </w:pPr>
      <w:r>
        <w:rPr>
          <w:rFonts w:eastAsia="等线" w:ascii="Arial" w:cs="Arial" w:hAnsi="Arial"/>
          <w:color w:val="3370ff"/>
          <w:sz w:val="24"/>
        </w:rPr>
        <w:t xml:space="preserve">7. </w:t>
      </w:r>
      <w:r>
        <w:rPr>
          <w:rFonts w:eastAsia="等线" w:ascii="Arial" w:cs="Arial" w:hAnsi="Arial"/>
          <w:b w:val="true"/>
          <w:sz w:val="24"/>
        </w:rPr>
        <w:t>系统设计约束</w:t>
      </w:r>
    </w:p>
    <w:p>
      <w:pPr>
        <w:spacing w:before="120" w:after="120" w:line="288" w:lineRule="auto"/>
        <w:ind w:left="0"/>
        <w:jc w:val="left"/>
      </w:pPr>
      <w:r>
        <w:rPr>
          <w:rFonts w:eastAsia="等线" w:ascii="Arial" w:cs="Arial" w:hAnsi="Arial"/>
          <w:sz w:val="22"/>
        </w:rPr>
        <w:t>7.1 技术约束</w:t>
      </w:r>
    </w:p>
    <w:p>
      <w:pPr>
        <w:numPr>
          <w:numId w:val="51"/>
        </w:numPr>
        <w:spacing w:before="120" w:after="120" w:line="288" w:lineRule="auto"/>
        <w:ind w:left="0"/>
        <w:jc w:val="left"/>
      </w:pPr>
      <w:r>
        <w:rPr>
          <w:rFonts w:eastAsia="等线" w:ascii="Arial" w:cs="Arial" w:hAnsi="Arial"/>
          <w:sz w:val="22"/>
        </w:rPr>
        <w:t>采用Web前后端分离架构</w:t>
      </w:r>
    </w:p>
    <w:p>
      <w:pPr>
        <w:numPr>
          <w:numId w:val="52"/>
        </w:numPr>
        <w:spacing w:before="120" w:after="120" w:line="288" w:lineRule="auto"/>
        <w:ind w:left="0"/>
        <w:jc w:val="left"/>
      </w:pPr>
      <w:r>
        <w:rPr>
          <w:rFonts w:eastAsia="等线" w:ascii="Arial" w:cs="Arial" w:hAnsi="Arial"/>
          <w:sz w:val="22"/>
        </w:rPr>
        <w:t>前端采用React框架</w:t>
      </w:r>
    </w:p>
    <w:p>
      <w:pPr>
        <w:numPr>
          <w:numId w:val="53"/>
        </w:numPr>
        <w:spacing w:before="120" w:after="120" w:line="288" w:lineRule="auto"/>
        <w:ind w:left="0"/>
        <w:jc w:val="left"/>
      </w:pPr>
      <w:r>
        <w:rPr>
          <w:rFonts w:eastAsia="等线" w:ascii="Arial" w:cs="Arial" w:hAnsi="Arial"/>
          <w:sz w:val="22"/>
        </w:rPr>
        <w:t>后端采用SpringBoot框架，实现RESTful API</w:t>
      </w:r>
    </w:p>
    <w:p>
      <w:pPr>
        <w:numPr>
          <w:numId w:val="54"/>
        </w:numPr>
        <w:spacing w:before="120" w:after="120" w:line="288" w:lineRule="auto"/>
        <w:ind w:left="0"/>
        <w:jc w:val="left"/>
      </w:pPr>
      <w:r>
        <w:rPr>
          <w:rFonts w:eastAsia="等线" w:ascii="Arial" w:cs="Arial" w:hAnsi="Arial"/>
          <w:sz w:val="22"/>
        </w:rPr>
        <w:t>数据库采用MySQL</w:t>
      </w:r>
    </w:p>
    <w:p>
      <w:pPr>
        <w:numPr>
          <w:numId w:val="55"/>
        </w:numPr>
        <w:spacing w:before="120" w:after="120" w:line="288" w:lineRule="auto"/>
        <w:ind w:left="0"/>
        <w:jc w:val="left"/>
      </w:pPr>
      <w:r>
        <w:rPr>
          <w:rFonts w:eastAsia="等线" w:ascii="Arial" w:cs="Arial" w:hAnsi="Arial"/>
          <w:sz w:val="22"/>
        </w:rPr>
        <w:t>Java Runtime Environment ：version6.0以上</w:t>
        <w:br/>
      </w:r>
      <w:r>
        <w:rPr>
          <w:rFonts w:eastAsia="等线" w:ascii="Arial" w:cs="Arial" w:hAnsi="Arial"/>
          <w:sz w:val="22"/>
        </w:rPr>
        <w:t>Web Server：Tomcat 6.0以上。</w:t>
      </w:r>
    </w:p>
    <w:p>
      <w:pPr>
        <w:spacing w:before="120" w:after="120" w:line="288" w:lineRule="auto"/>
        <w:ind w:left="0"/>
        <w:jc w:val="left"/>
      </w:pPr>
      <w:r>
        <w:rPr>
          <w:rFonts w:eastAsia="等线" w:ascii="Arial" w:cs="Arial" w:hAnsi="Arial"/>
          <w:sz w:val="22"/>
        </w:rPr>
        <w:t>7.2 时间约束</w:t>
      </w:r>
    </w:p>
    <w:p>
      <w:pPr>
        <w:numPr>
          <w:numId w:val="56"/>
        </w:numPr>
        <w:spacing w:before="120" w:after="120" w:line="288" w:lineRule="auto"/>
        <w:ind w:left="0"/>
        <w:jc w:val="left"/>
      </w:pPr>
      <w:r>
        <w:rPr>
          <w:rFonts w:eastAsia="等线" w:ascii="Arial" w:cs="Arial" w:hAnsi="Arial"/>
          <w:sz w:val="22"/>
        </w:rPr>
        <w:t>系统开发时间为5个月</w:t>
      </w:r>
    </w:p>
    <w:p>
      <w:pPr>
        <w:spacing w:before="120" w:after="120" w:line="288" w:lineRule="auto"/>
        <w:ind w:left="0"/>
        <w:jc w:val="left"/>
      </w:pPr>
      <w:r>
        <w:rPr>
          <w:rFonts w:eastAsia="等线" w:ascii="Arial" w:cs="Arial" w:hAnsi="Arial"/>
          <w:sz w:val="22"/>
        </w:rPr>
        <w:t>7.3 资源约束</w:t>
      </w:r>
    </w:p>
    <w:p>
      <w:pPr>
        <w:numPr>
          <w:numId w:val="57"/>
        </w:numPr>
        <w:spacing w:before="120" w:after="120" w:line="288" w:lineRule="auto"/>
        <w:ind w:left="0"/>
        <w:jc w:val="left"/>
      </w:pPr>
      <w:r>
        <w:rPr>
          <w:rFonts w:eastAsia="等线" w:ascii="Arial" w:cs="Arial" w:hAnsi="Arial"/>
          <w:sz w:val="22"/>
        </w:rPr>
        <w:t>系统需要服务器和域名支持，以及数据库存储资源</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8. </w:t>
      </w:r>
      <w:r>
        <w:rPr>
          <w:rFonts w:eastAsia="等线" w:ascii="Arial" w:cs="Arial" w:hAnsi="Arial"/>
          <w:b w:val="true"/>
          <w:sz w:val="24"/>
        </w:rPr>
        <w:t>系统需求验证</w:t>
      </w:r>
    </w:p>
    <w:p>
      <w:pPr>
        <w:spacing w:before="120" w:after="120" w:line="288" w:lineRule="auto"/>
        <w:ind w:left="0"/>
        <w:jc w:val="left"/>
      </w:pPr>
      <w:r>
        <w:rPr>
          <w:rFonts w:eastAsia="等线" w:ascii="Arial" w:cs="Arial" w:hAnsi="Arial"/>
          <w:sz w:val="22"/>
        </w:rPr>
        <w:t>8.1 功能需求验证</w:t>
      </w:r>
    </w:p>
    <w:p>
      <w:pPr>
        <w:numPr>
          <w:numId w:val="58"/>
        </w:numPr>
        <w:spacing w:before="120" w:after="120" w:line="288" w:lineRule="auto"/>
        <w:ind w:left="0"/>
        <w:jc w:val="left"/>
      </w:pPr>
      <w:r>
        <w:rPr>
          <w:rFonts w:eastAsia="等线" w:ascii="Arial" w:cs="Arial" w:hAnsi="Arial"/>
          <w:sz w:val="22"/>
        </w:rPr>
        <w:t>通过测试用例验证系统的各项功能是否符合要求</w:t>
      </w:r>
    </w:p>
    <w:p>
      <w:pPr>
        <w:spacing w:before="120" w:after="120" w:line="288" w:lineRule="auto"/>
        <w:ind w:left="0"/>
        <w:jc w:val="left"/>
      </w:pPr>
      <w:r>
        <w:rPr>
          <w:rFonts w:eastAsia="等线" w:ascii="Arial" w:cs="Arial" w:hAnsi="Arial"/>
          <w:sz w:val="22"/>
        </w:rPr>
        <w:t>8.2 性能需求验证</w:t>
      </w:r>
    </w:p>
    <w:p>
      <w:pPr>
        <w:numPr>
          <w:numId w:val="59"/>
        </w:numPr>
        <w:spacing w:before="120" w:after="120" w:line="288" w:lineRule="auto"/>
        <w:ind w:left="0"/>
        <w:jc w:val="left"/>
      </w:pPr>
      <w:r>
        <w:rPr>
          <w:rFonts w:eastAsia="等线" w:ascii="Arial" w:cs="Arial" w:hAnsi="Arial"/>
          <w:sz w:val="22"/>
        </w:rPr>
        <w:t>通过负载测试和性能测试验证系统是否符合性能需求</w:t>
      </w:r>
    </w:p>
    <w:p>
      <w:pPr>
        <w:spacing w:before="120" w:after="120" w:line="288" w:lineRule="auto"/>
        <w:ind w:left="0"/>
        <w:jc w:val="left"/>
      </w:pPr>
      <w:r>
        <w:rPr>
          <w:rFonts w:eastAsia="等线" w:ascii="Arial" w:cs="Arial" w:hAnsi="Arial"/>
          <w:sz w:val="22"/>
        </w:rPr>
        <w:t>8.3 安全性需求验证</w:t>
      </w:r>
    </w:p>
    <w:p>
      <w:pPr>
        <w:numPr>
          <w:numId w:val="60"/>
        </w:numPr>
        <w:spacing w:before="120" w:after="120" w:line="288" w:lineRule="auto"/>
        <w:ind w:left="0"/>
        <w:jc w:val="left"/>
      </w:pPr>
      <w:r>
        <w:rPr>
          <w:rFonts w:eastAsia="等线" w:ascii="Arial" w:cs="Arial" w:hAnsi="Arial"/>
          <w:sz w:val="22"/>
        </w:rPr>
        <w:t>通过安全测试验证系统是否具备安全性需求</w:t>
      </w:r>
    </w:p>
    <w:p>
      <w:pPr>
        <w:spacing w:before="120" w:after="120" w:line="288" w:lineRule="auto"/>
        <w:ind w:left="0"/>
        <w:jc w:val="left"/>
      </w:pPr>
      <w:r>
        <w:rPr>
          <w:rFonts w:eastAsia="等线" w:ascii="Arial" w:cs="Arial" w:hAnsi="Arial"/>
          <w:sz w:val="22"/>
        </w:rPr>
        <w:t>8.4 易用性需求验证</w:t>
      </w:r>
    </w:p>
    <w:p>
      <w:pPr>
        <w:numPr>
          <w:numId w:val="61"/>
        </w:numPr>
        <w:spacing w:before="120" w:after="120" w:line="288" w:lineRule="auto"/>
        <w:ind w:left="0"/>
        <w:jc w:val="left"/>
      </w:pPr>
      <w:r>
        <w:rPr>
          <w:rFonts w:eastAsia="等线" w:ascii="Arial" w:cs="Arial" w:hAnsi="Arial"/>
          <w:sz w:val="22"/>
        </w:rPr>
        <w:t>通过用户体验测试验证系统是否具备易用性需求</w:t>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color w:val="3370ff"/>
          <w:sz w:val="24"/>
        </w:rPr>
        <w:t xml:space="preserve">9. </w:t>
      </w:r>
      <w:r>
        <w:rPr>
          <w:rFonts w:eastAsia="等线" w:ascii="Arial" w:cs="Arial" w:hAnsi="Arial"/>
          <w:b w:val="true"/>
          <w:sz w:val="24"/>
        </w:rPr>
        <w:t>数据库流程</w:t>
      </w:r>
    </w:p>
    <w:p>
      <w:pPr>
        <w:spacing w:before="120" w:after="120" w:line="288" w:lineRule="auto"/>
        <w:ind w:left="0"/>
        <w:jc w:val="center"/>
      </w:pPr>
      <w:r>
        <w:drawing>
          <wp:inline distT="0" distR="0" distB="0" distL="0">
            <wp:extent cx="5257800" cy="3219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219450"/>
                    </a:xfrm>
                    <a:prstGeom prst="rect">
                      <a:avLst/>
                    </a:prstGeom>
                  </pic:spPr>
                </pic:pic>
              </a:graphicData>
            </a:graphic>
          </wp:inline>
        </w:drawing>
      </w:r>
    </w:p>
    <w:p>
      <w:pPr>
        <w:spacing w:before="120" w:after="120" w:line="288" w:lineRule="auto"/>
        <w:ind w:left="0"/>
        <w:jc w:val="left"/>
      </w:pPr>
    </w:p>
    <w:p>
      <w:pPr>
        <w:pStyle w:val="5"/>
        <w:spacing w:before="240" w:after="120" w:line="288" w:lineRule="auto"/>
        <w:ind w:left="0"/>
        <w:jc w:val="left"/>
        <w:outlineLvl w:val="4"/>
      </w:pPr>
      <w:r>
        <w:rPr>
          <w:rFonts w:eastAsia="等线" w:ascii="Arial" w:cs="Arial" w:hAnsi="Arial"/>
          <w:b w:val="true"/>
          <w:sz w:val="24"/>
        </w:rPr>
        <w:t>附录1：词汇表</w:t>
      </w:r>
    </w:p>
    <w:p>
      <w:pPr>
        <w:spacing w:before="120" w:after="120" w:line="288" w:lineRule="auto"/>
        <w:ind w:left="0"/>
        <w:jc w:val="left"/>
      </w:pPr>
      <w:r>
        <w:rPr>
          <w:rFonts w:eastAsia="等线" w:ascii="Arial" w:cs="Arial" w:hAnsi="Arial"/>
          <w:sz w:val="22"/>
        </w:rPr>
        <w:t>[1]书店管理员：共同管理网站的三类管理员的总称</w:t>
      </w:r>
    </w:p>
    <w:p>
      <w:pPr>
        <w:spacing w:before="120" w:after="120" w:line="288" w:lineRule="auto"/>
        <w:ind w:left="0"/>
        <w:jc w:val="left"/>
      </w:pPr>
      <w:r>
        <w:rPr>
          <w:rFonts w:eastAsia="等线" w:ascii="Arial" w:cs="Arial" w:hAnsi="Arial"/>
          <w:sz w:val="22"/>
        </w:rPr>
        <w:t>[2]系统管理员：管理注册用户及管理员信息</w:t>
      </w:r>
    </w:p>
    <w:p>
      <w:pPr>
        <w:spacing w:before="120" w:after="120" w:line="288" w:lineRule="auto"/>
        <w:ind w:left="0"/>
        <w:jc w:val="left"/>
      </w:pPr>
      <w:r>
        <w:rPr>
          <w:rFonts w:eastAsia="等线" w:ascii="Arial" w:cs="Arial" w:hAnsi="Arial"/>
          <w:sz w:val="22"/>
        </w:rPr>
        <w:t>[3]商品管理员：管理图书分类、图书信息</w:t>
      </w:r>
    </w:p>
    <w:p>
      <w:pPr>
        <w:spacing w:before="120" w:after="120" w:line="288" w:lineRule="auto"/>
        <w:ind w:left="0"/>
        <w:jc w:val="left"/>
      </w:pPr>
      <w:r>
        <w:rPr>
          <w:rFonts w:eastAsia="等线" w:ascii="Arial" w:cs="Arial" w:hAnsi="Arial"/>
          <w:sz w:val="22"/>
        </w:rPr>
        <w:t>[4]订单管理员：管理订单及订单信息</w:t>
      </w:r>
    </w:p>
    <w:p>
      <w:pPr>
        <w:spacing w:before="120" w:after="120" w:line="288" w:lineRule="auto"/>
        <w:ind w:left="0"/>
        <w:jc w:val="left"/>
      </w:pPr>
      <w:r>
        <w:rPr>
          <w:rFonts w:eastAsia="等线" w:ascii="Arial" w:cs="Arial" w:hAnsi="Arial"/>
          <w:sz w:val="22"/>
        </w:rPr>
        <w:t>[5]购书客户：网站的主要使用人员，拥有选择书籍，添加购物车选项和删除购物车选项权限</w:t>
      </w:r>
    </w:p>
    <w:p>
      <w:pPr>
        <w:spacing w:before="120" w:after="120" w:line="288" w:lineRule="auto"/>
        <w:ind w:left="0"/>
        <w:jc w:val="left"/>
      </w:pPr>
      <w:r>
        <w:rPr>
          <w:rFonts w:eastAsia="等线" w:ascii="Arial" w:cs="Arial" w:hAnsi="Arial"/>
          <w:sz w:val="22"/>
        </w:rPr>
        <w:t>[6]注册用户：在本网站注册的用户，管理员</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8594">
    <w:lvl>
      <w:numFmt w:val="bullet"/>
      <w:suff w:val="tab"/>
      <w:lvlText w:val="•"/>
      <w:rPr>
        <w:color w:val="3370ff"/>
      </w:rPr>
    </w:lvl>
  </w:abstractNum>
  <w:abstractNum w:abstractNumId="28595">
    <w:lvl>
      <w:numFmt w:val="bullet"/>
      <w:suff w:val="tab"/>
      <w:lvlText w:val="•"/>
      <w:rPr>
        <w:color w:val="3370ff"/>
      </w:rPr>
    </w:lvl>
  </w:abstractNum>
  <w:abstractNum w:abstractNumId="28596">
    <w:lvl>
      <w:numFmt w:val="bullet"/>
      <w:suff w:val="tab"/>
      <w:lvlText w:val="•"/>
      <w:rPr>
        <w:color w:val="3370ff"/>
      </w:rPr>
    </w:lvl>
  </w:abstractNum>
  <w:abstractNum w:abstractNumId="28597">
    <w:lvl>
      <w:numFmt w:val="bullet"/>
      <w:suff w:val="tab"/>
      <w:lvlText w:val="•"/>
      <w:rPr>
        <w:color w:val="3370ff"/>
      </w:rPr>
    </w:lvl>
  </w:abstractNum>
  <w:abstractNum w:abstractNumId="28598">
    <w:lvl>
      <w:numFmt w:val="bullet"/>
      <w:suff w:val="tab"/>
      <w:lvlText w:val="•"/>
      <w:rPr>
        <w:color w:val="3370ff"/>
      </w:rPr>
    </w:lvl>
  </w:abstractNum>
  <w:abstractNum w:abstractNumId="28599">
    <w:lvl>
      <w:numFmt w:val="bullet"/>
      <w:suff w:val="tab"/>
      <w:lvlText w:val="•"/>
      <w:rPr>
        <w:color w:val="3370ff"/>
      </w:rPr>
    </w:lvl>
  </w:abstractNum>
  <w:abstractNum w:abstractNumId="28600">
    <w:lvl>
      <w:numFmt w:val="bullet"/>
      <w:suff w:val="tab"/>
      <w:lvlText w:val="•"/>
      <w:rPr>
        <w:color w:val="3370ff"/>
      </w:rPr>
    </w:lvl>
  </w:abstractNum>
  <w:abstractNum w:abstractNumId="28601">
    <w:lvl>
      <w:numFmt w:val="bullet"/>
      <w:suff w:val="tab"/>
      <w:lvlText w:val="•"/>
      <w:rPr>
        <w:color w:val="3370ff"/>
      </w:rPr>
    </w:lvl>
  </w:abstractNum>
  <w:abstractNum w:abstractNumId="28602">
    <w:lvl>
      <w:numFmt w:val="bullet"/>
      <w:suff w:val="tab"/>
      <w:lvlText w:val="•"/>
      <w:rPr>
        <w:color w:val="3370ff"/>
      </w:rPr>
    </w:lvl>
  </w:abstractNum>
  <w:abstractNum w:abstractNumId="28603">
    <w:lvl>
      <w:numFmt w:val="bullet"/>
      <w:suff w:val="tab"/>
      <w:lvlText w:val="•"/>
      <w:rPr>
        <w:color w:val="3370ff"/>
      </w:rPr>
    </w:lvl>
  </w:abstractNum>
  <w:abstractNum w:abstractNumId="28604">
    <w:lvl>
      <w:numFmt w:val="bullet"/>
      <w:suff w:val="tab"/>
      <w:lvlText w:val="•"/>
      <w:rPr>
        <w:color w:val="3370ff"/>
      </w:rPr>
    </w:lvl>
  </w:abstractNum>
  <w:abstractNum w:abstractNumId="28605">
    <w:lvl>
      <w:numFmt w:val="bullet"/>
      <w:suff w:val="tab"/>
      <w:lvlText w:val="•"/>
      <w:rPr>
        <w:color w:val="3370ff"/>
      </w:rPr>
    </w:lvl>
  </w:abstractNum>
  <w:abstractNum w:abstractNumId="28606">
    <w:lvl>
      <w:numFmt w:val="bullet"/>
      <w:suff w:val="tab"/>
      <w:lvlText w:val="•"/>
      <w:rPr>
        <w:color w:val="3370ff"/>
      </w:rPr>
    </w:lvl>
  </w:abstractNum>
  <w:abstractNum w:abstractNumId="28607">
    <w:lvl>
      <w:numFmt w:val="bullet"/>
      <w:suff w:val="tab"/>
      <w:lvlText w:val="•"/>
      <w:rPr>
        <w:color w:val="3370ff"/>
      </w:rPr>
    </w:lvl>
  </w:abstractNum>
  <w:abstractNum w:abstractNumId="28608">
    <w:lvl>
      <w:numFmt w:val="bullet"/>
      <w:suff w:val="tab"/>
      <w:lvlText w:val="•"/>
      <w:rPr>
        <w:color w:val="3370ff"/>
      </w:rPr>
    </w:lvl>
  </w:abstractNum>
  <w:abstractNum w:abstractNumId="28609">
    <w:lvl>
      <w:numFmt w:val="bullet"/>
      <w:suff w:val="tab"/>
      <w:lvlText w:val="•"/>
      <w:rPr>
        <w:color w:val="3370ff"/>
      </w:rPr>
    </w:lvl>
  </w:abstractNum>
  <w:abstractNum w:abstractNumId="28610">
    <w:lvl>
      <w:numFmt w:val="bullet"/>
      <w:suff w:val="tab"/>
      <w:lvlText w:val="•"/>
      <w:rPr>
        <w:color w:val="3370ff"/>
      </w:rPr>
    </w:lvl>
  </w:abstractNum>
  <w:abstractNum w:abstractNumId="28611">
    <w:lvl>
      <w:numFmt w:val="bullet"/>
      <w:suff w:val="tab"/>
      <w:lvlText w:val="•"/>
      <w:rPr>
        <w:color w:val="3370ff"/>
      </w:rPr>
    </w:lvl>
  </w:abstractNum>
  <w:abstractNum w:abstractNumId="28612">
    <w:lvl>
      <w:numFmt w:val="bullet"/>
      <w:suff w:val="tab"/>
      <w:lvlText w:val="•"/>
      <w:rPr>
        <w:color w:val="3370ff"/>
      </w:rPr>
    </w:lvl>
  </w:abstractNum>
  <w:abstractNum w:abstractNumId="28613">
    <w:lvl>
      <w:numFmt w:val="bullet"/>
      <w:suff w:val="tab"/>
      <w:lvlText w:val="•"/>
      <w:rPr>
        <w:color w:val="3370ff"/>
      </w:rPr>
    </w:lvl>
  </w:abstractNum>
  <w:abstractNum w:abstractNumId="28614">
    <w:lvl>
      <w:numFmt w:val="bullet"/>
      <w:suff w:val="tab"/>
      <w:lvlText w:val="•"/>
      <w:rPr>
        <w:color w:val="3370ff"/>
      </w:rPr>
    </w:lvl>
  </w:abstractNum>
  <w:abstractNum w:abstractNumId="28615">
    <w:lvl>
      <w:numFmt w:val="bullet"/>
      <w:suff w:val="tab"/>
      <w:lvlText w:val="•"/>
      <w:rPr>
        <w:color w:val="3370ff"/>
      </w:rPr>
    </w:lvl>
  </w:abstractNum>
  <w:abstractNum w:abstractNumId="28616">
    <w:lvl>
      <w:numFmt w:val="bullet"/>
      <w:suff w:val="tab"/>
      <w:lvlText w:val="•"/>
      <w:rPr>
        <w:color w:val="3370ff"/>
      </w:rPr>
    </w:lvl>
  </w:abstractNum>
  <w:abstractNum w:abstractNumId="28617">
    <w:lvl>
      <w:numFmt w:val="bullet"/>
      <w:suff w:val="tab"/>
      <w:lvlText w:val="•"/>
      <w:rPr>
        <w:color w:val="3370ff"/>
      </w:rPr>
    </w:lvl>
  </w:abstractNum>
  <w:abstractNum w:abstractNumId="28618">
    <w:lvl>
      <w:numFmt w:val="bullet"/>
      <w:suff w:val="tab"/>
      <w:lvlText w:val="•"/>
      <w:rPr>
        <w:color w:val="3370ff"/>
      </w:rPr>
    </w:lvl>
  </w:abstractNum>
  <w:abstractNum w:abstractNumId="28619">
    <w:lvl>
      <w:numFmt w:val="bullet"/>
      <w:suff w:val="tab"/>
      <w:lvlText w:val="•"/>
      <w:rPr>
        <w:color w:val="3370ff"/>
      </w:rPr>
    </w:lvl>
  </w:abstractNum>
  <w:abstractNum w:abstractNumId="28620">
    <w:lvl>
      <w:numFmt w:val="bullet"/>
      <w:suff w:val="tab"/>
      <w:lvlText w:val="•"/>
      <w:rPr>
        <w:color w:val="3370ff"/>
      </w:rPr>
    </w:lvl>
  </w:abstractNum>
  <w:abstractNum w:abstractNumId="28621">
    <w:lvl>
      <w:numFmt w:val="bullet"/>
      <w:suff w:val="tab"/>
      <w:lvlText w:val="•"/>
      <w:rPr>
        <w:color w:val="3370ff"/>
      </w:rPr>
    </w:lvl>
  </w:abstractNum>
  <w:abstractNum w:abstractNumId="28622">
    <w:lvl>
      <w:numFmt w:val="bullet"/>
      <w:suff w:val="tab"/>
      <w:lvlText w:val="•"/>
      <w:rPr>
        <w:color w:val="3370ff"/>
      </w:rPr>
    </w:lvl>
  </w:abstractNum>
  <w:abstractNum w:abstractNumId="28623">
    <w:lvl>
      <w:numFmt w:val="bullet"/>
      <w:suff w:val="tab"/>
      <w:lvlText w:val="•"/>
      <w:rPr>
        <w:color w:val="3370ff"/>
      </w:rPr>
    </w:lvl>
  </w:abstractNum>
  <w:abstractNum w:abstractNumId="28624">
    <w:lvl>
      <w:numFmt w:val="bullet"/>
      <w:suff w:val="tab"/>
      <w:lvlText w:val="•"/>
      <w:rPr>
        <w:color w:val="3370ff"/>
      </w:rPr>
    </w:lvl>
  </w:abstractNum>
  <w:abstractNum w:abstractNumId="28625">
    <w:lvl>
      <w:numFmt w:val="bullet"/>
      <w:suff w:val="tab"/>
      <w:lvlText w:val="•"/>
      <w:rPr>
        <w:color w:val="3370ff"/>
      </w:rPr>
    </w:lvl>
  </w:abstractNum>
  <w:abstractNum w:abstractNumId="28626">
    <w:lvl>
      <w:numFmt w:val="bullet"/>
      <w:suff w:val="tab"/>
      <w:lvlText w:val="•"/>
      <w:rPr>
        <w:color w:val="3370ff"/>
      </w:rPr>
    </w:lvl>
  </w:abstractNum>
  <w:abstractNum w:abstractNumId="28627">
    <w:lvl>
      <w:numFmt w:val="bullet"/>
      <w:suff w:val="tab"/>
      <w:lvlText w:val="•"/>
      <w:rPr>
        <w:color w:val="3370ff"/>
      </w:rPr>
    </w:lvl>
  </w:abstractNum>
  <w:abstractNum w:abstractNumId="28628">
    <w:lvl>
      <w:numFmt w:val="bullet"/>
      <w:suff w:val="tab"/>
      <w:lvlText w:val="•"/>
      <w:rPr>
        <w:color w:val="3370ff"/>
      </w:rPr>
    </w:lvl>
  </w:abstractNum>
  <w:abstractNum w:abstractNumId="28629">
    <w:lvl>
      <w:numFmt w:val="bullet"/>
      <w:suff w:val="tab"/>
      <w:lvlText w:val="•"/>
      <w:rPr>
        <w:color w:val="3370ff"/>
      </w:rPr>
    </w:lvl>
  </w:abstractNum>
  <w:abstractNum w:abstractNumId="28630">
    <w:lvl>
      <w:numFmt w:val="bullet"/>
      <w:suff w:val="tab"/>
      <w:lvlText w:val="•"/>
      <w:rPr>
        <w:color w:val="3370ff"/>
      </w:rPr>
    </w:lvl>
  </w:abstractNum>
  <w:abstractNum w:abstractNumId="28631">
    <w:lvl>
      <w:numFmt w:val="bullet"/>
      <w:suff w:val="tab"/>
      <w:lvlText w:val="•"/>
      <w:rPr>
        <w:color w:val="3370ff"/>
      </w:rPr>
    </w:lvl>
  </w:abstractNum>
  <w:abstractNum w:abstractNumId="28632">
    <w:lvl>
      <w:numFmt w:val="bullet"/>
      <w:suff w:val="tab"/>
      <w:lvlText w:val="•"/>
      <w:rPr>
        <w:color w:val="3370ff"/>
      </w:rPr>
    </w:lvl>
  </w:abstractNum>
  <w:abstractNum w:abstractNumId="28633">
    <w:lvl>
      <w:numFmt w:val="bullet"/>
      <w:suff w:val="tab"/>
      <w:lvlText w:val="•"/>
      <w:rPr>
        <w:color w:val="3370ff"/>
      </w:rPr>
    </w:lvl>
  </w:abstractNum>
  <w:abstractNum w:abstractNumId="28634">
    <w:lvl>
      <w:numFmt w:val="bullet"/>
      <w:suff w:val="tab"/>
      <w:lvlText w:val="•"/>
      <w:rPr>
        <w:color w:val="3370ff"/>
      </w:rPr>
    </w:lvl>
  </w:abstractNum>
  <w:abstractNum w:abstractNumId="28635">
    <w:lvl>
      <w:numFmt w:val="bullet"/>
      <w:suff w:val="tab"/>
      <w:lvlText w:val="•"/>
      <w:rPr>
        <w:color w:val="3370ff"/>
      </w:rPr>
    </w:lvl>
  </w:abstractNum>
  <w:abstractNum w:abstractNumId="28636">
    <w:lvl>
      <w:numFmt w:val="bullet"/>
      <w:suff w:val="tab"/>
      <w:lvlText w:val="•"/>
      <w:rPr>
        <w:color w:val="3370ff"/>
      </w:rPr>
    </w:lvl>
  </w:abstractNum>
  <w:abstractNum w:abstractNumId="28637">
    <w:lvl>
      <w:numFmt w:val="bullet"/>
      <w:suff w:val="tab"/>
      <w:lvlText w:val="•"/>
      <w:rPr>
        <w:color w:val="3370ff"/>
      </w:rPr>
    </w:lvl>
  </w:abstractNum>
  <w:abstractNum w:abstractNumId="28638">
    <w:lvl>
      <w:numFmt w:val="bullet"/>
      <w:suff w:val="tab"/>
      <w:lvlText w:val="•"/>
      <w:rPr>
        <w:color w:val="3370ff"/>
      </w:rPr>
    </w:lvl>
  </w:abstractNum>
  <w:abstractNum w:abstractNumId="28639">
    <w:lvl>
      <w:numFmt w:val="bullet"/>
      <w:suff w:val="tab"/>
      <w:lvlText w:val="•"/>
      <w:rPr>
        <w:color w:val="3370ff"/>
      </w:rPr>
    </w:lvl>
  </w:abstractNum>
  <w:abstractNum w:abstractNumId="28640">
    <w:lvl>
      <w:numFmt w:val="bullet"/>
      <w:suff w:val="tab"/>
      <w:lvlText w:val="•"/>
      <w:rPr>
        <w:color w:val="3370ff"/>
      </w:rPr>
    </w:lvl>
  </w:abstractNum>
  <w:abstractNum w:abstractNumId="28641">
    <w:lvl>
      <w:numFmt w:val="bullet"/>
      <w:suff w:val="tab"/>
      <w:lvlText w:val="•"/>
      <w:rPr>
        <w:color w:val="3370ff"/>
      </w:rPr>
    </w:lvl>
  </w:abstractNum>
  <w:abstractNum w:abstractNumId="28642">
    <w:lvl>
      <w:numFmt w:val="bullet"/>
      <w:suff w:val="tab"/>
      <w:lvlText w:val="•"/>
      <w:rPr>
        <w:color w:val="3370ff"/>
      </w:rPr>
    </w:lvl>
  </w:abstractNum>
  <w:abstractNum w:abstractNumId="28643">
    <w:lvl>
      <w:numFmt w:val="bullet"/>
      <w:suff w:val="tab"/>
      <w:lvlText w:val="•"/>
      <w:rPr>
        <w:color w:val="3370ff"/>
      </w:rPr>
    </w:lvl>
  </w:abstractNum>
  <w:abstractNum w:abstractNumId="28644">
    <w:lvl>
      <w:numFmt w:val="bullet"/>
      <w:suff w:val="tab"/>
      <w:lvlText w:val="•"/>
      <w:rPr>
        <w:color w:val="3370ff"/>
      </w:rPr>
    </w:lvl>
  </w:abstractNum>
  <w:abstractNum w:abstractNumId="28645">
    <w:lvl>
      <w:numFmt w:val="bullet"/>
      <w:suff w:val="tab"/>
      <w:lvlText w:val="•"/>
      <w:rPr>
        <w:color w:val="3370ff"/>
      </w:rPr>
    </w:lvl>
  </w:abstractNum>
  <w:abstractNum w:abstractNumId="28646">
    <w:lvl>
      <w:numFmt w:val="bullet"/>
      <w:suff w:val="tab"/>
      <w:lvlText w:val="•"/>
      <w:rPr>
        <w:color w:val="3370ff"/>
      </w:rPr>
    </w:lvl>
  </w:abstractNum>
  <w:abstractNum w:abstractNumId="28647">
    <w:lvl>
      <w:numFmt w:val="bullet"/>
      <w:suff w:val="tab"/>
      <w:lvlText w:val="•"/>
      <w:rPr>
        <w:color w:val="3370ff"/>
      </w:rPr>
    </w:lvl>
  </w:abstractNum>
  <w:abstractNum w:abstractNumId="28648">
    <w:lvl>
      <w:numFmt w:val="bullet"/>
      <w:suff w:val="tab"/>
      <w:lvlText w:val="•"/>
      <w:rPr>
        <w:color w:val="3370ff"/>
      </w:rPr>
    </w:lvl>
  </w:abstractNum>
  <w:abstractNum w:abstractNumId="28649">
    <w:lvl>
      <w:numFmt w:val="bullet"/>
      <w:suff w:val="tab"/>
      <w:lvlText w:val="•"/>
      <w:rPr>
        <w:color w:val="3370ff"/>
      </w:rPr>
    </w:lvl>
  </w:abstractNum>
  <w:abstractNum w:abstractNumId="28650">
    <w:lvl>
      <w:numFmt w:val="bullet"/>
      <w:suff w:val="tab"/>
      <w:lvlText w:val="•"/>
      <w:rPr>
        <w:color w:val="3370ff"/>
      </w:rPr>
    </w:lvl>
  </w:abstractNum>
  <w:abstractNum w:abstractNumId="28651">
    <w:lvl>
      <w:numFmt w:val="bullet"/>
      <w:suff w:val="tab"/>
      <w:lvlText w:val="•"/>
      <w:rPr>
        <w:color w:val="3370ff"/>
      </w:rPr>
    </w:lvl>
  </w:abstractNum>
  <w:abstractNum w:abstractNumId="28652">
    <w:lvl>
      <w:numFmt w:val="bullet"/>
      <w:suff w:val="tab"/>
      <w:lvlText w:val="•"/>
      <w:rPr>
        <w:color w:val="3370ff"/>
      </w:rPr>
    </w:lvl>
  </w:abstractNum>
  <w:abstractNum w:abstractNumId="28653">
    <w:lvl>
      <w:numFmt w:val="bullet"/>
      <w:suff w:val="tab"/>
      <w:lvlText w:val="•"/>
      <w:rPr>
        <w:color w:val="3370ff"/>
      </w:rPr>
    </w:lvl>
  </w:abstractNum>
  <w:abstractNum w:abstractNumId="28654">
    <w:lvl>
      <w:numFmt w:val="bullet"/>
      <w:suff w:val="tab"/>
      <w:lvlText w:val="•"/>
      <w:rPr>
        <w:color w:val="3370ff"/>
      </w:rPr>
    </w:lvl>
  </w:abstractNum>
  <w:num w:numId="1">
    <w:abstractNumId w:val="28594"/>
  </w:num>
  <w:num w:numId="2">
    <w:abstractNumId w:val="28595"/>
  </w:num>
  <w:num w:numId="3">
    <w:abstractNumId w:val="28596"/>
  </w:num>
  <w:num w:numId="4">
    <w:abstractNumId w:val="28597"/>
  </w:num>
  <w:num w:numId="5">
    <w:abstractNumId w:val="28598"/>
  </w:num>
  <w:num w:numId="6">
    <w:abstractNumId w:val="28599"/>
  </w:num>
  <w:num w:numId="7">
    <w:abstractNumId w:val="28600"/>
  </w:num>
  <w:num w:numId="8">
    <w:abstractNumId w:val="28601"/>
  </w:num>
  <w:num w:numId="9">
    <w:abstractNumId w:val="28602"/>
  </w:num>
  <w:num w:numId="10">
    <w:abstractNumId w:val="28603"/>
  </w:num>
  <w:num w:numId="11">
    <w:abstractNumId w:val="28604"/>
  </w:num>
  <w:num w:numId="12">
    <w:abstractNumId w:val="28605"/>
  </w:num>
  <w:num w:numId="13">
    <w:abstractNumId w:val="28606"/>
  </w:num>
  <w:num w:numId="14">
    <w:abstractNumId w:val="28607"/>
  </w:num>
  <w:num w:numId="15">
    <w:abstractNumId w:val="28608"/>
  </w:num>
  <w:num w:numId="16">
    <w:abstractNumId w:val="28609"/>
  </w:num>
  <w:num w:numId="17">
    <w:abstractNumId w:val="28610"/>
  </w:num>
  <w:num w:numId="18">
    <w:abstractNumId w:val="28611"/>
  </w:num>
  <w:num w:numId="19">
    <w:abstractNumId w:val="28612"/>
  </w:num>
  <w:num w:numId="20">
    <w:abstractNumId w:val="28613"/>
  </w:num>
  <w:num w:numId="21">
    <w:abstractNumId w:val="28614"/>
  </w:num>
  <w:num w:numId="22">
    <w:abstractNumId w:val="28615"/>
  </w:num>
  <w:num w:numId="23">
    <w:abstractNumId w:val="28616"/>
  </w:num>
  <w:num w:numId="24">
    <w:abstractNumId w:val="28617"/>
  </w:num>
  <w:num w:numId="25">
    <w:abstractNumId w:val="28618"/>
  </w:num>
  <w:num w:numId="26">
    <w:abstractNumId w:val="28619"/>
  </w:num>
  <w:num w:numId="27">
    <w:abstractNumId w:val="28620"/>
  </w:num>
  <w:num w:numId="28">
    <w:abstractNumId w:val="28621"/>
  </w:num>
  <w:num w:numId="29">
    <w:abstractNumId w:val="28622"/>
  </w:num>
  <w:num w:numId="30">
    <w:abstractNumId w:val="28623"/>
  </w:num>
  <w:num w:numId="31">
    <w:abstractNumId w:val="28624"/>
  </w:num>
  <w:num w:numId="32">
    <w:abstractNumId w:val="28625"/>
  </w:num>
  <w:num w:numId="33">
    <w:abstractNumId w:val="28626"/>
  </w:num>
  <w:num w:numId="34">
    <w:abstractNumId w:val="28627"/>
  </w:num>
  <w:num w:numId="35">
    <w:abstractNumId w:val="28628"/>
  </w:num>
  <w:num w:numId="36">
    <w:abstractNumId w:val="28629"/>
  </w:num>
  <w:num w:numId="37">
    <w:abstractNumId w:val="28630"/>
  </w:num>
  <w:num w:numId="38">
    <w:abstractNumId w:val="28631"/>
  </w:num>
  <w:num w:numId="39">
    <w:abstractNumId w:val="28632"/>
  </w:num>
  <w:num w:numId="40">
    <w:abstractNumId w:val="28633"/>
  </w:num>
  <w:num w:numId="41">
    <w:abstractNumId w:val="28634"/>
  </w:num>
  <w:num w:numId="42">
    <w:abstractNumId w:val="28635"/>
  </w:num>
  <w:num w:numId="43">
    <w:abstractNumId w:val="28636"/>
  </w:num>
  <w:num w:numId="44">
    <w:abstractNumId w:val="28637"/>
  </w:num>
  <w:num w:numId="45">
    <w:abstractNumId w:val="28638"/>
  </w:num>
  <w:num w:numId="46">
    <w:abstractNumId w:val="28639"/>
  </w:num>
  <w:num w:numId="47">
    <w:abstractNumId w:val="28640"/>
  </w:num>
  <w:num w:numId="48">
    <w:abstractNumId w:val="28641"/>
  </w:num>
  <w:num w:numId="49">
    <w:abstractNumId w:val="28642"/>
  </w:num>
  <w:num w:numId="50">
    <w:abstractNumId w:val="28643"/>
  </w:num>
  <w:num w:numId="51">
    <w:abstractNumId w:val="28644"/>
  </w:num>
  <w:num w:numId="52">
    <w:abstractNumId w:val="28645"/>
  </w:num>
  <w:num w:numId="53">
    <w:abstractNumId w:val="28646"/>
  </w:num>
  <w:num w:numId="54">
    <w:abstractNumId w:val="28647"/>
  </w:num>
  <w:num w:numId="55">
    <w:abstractNumId w:val="28648"/>
  </w:num>
  <w:num w:numId="56">
    <w:abstractNumId w:val="28649"/>
  </w:num>
  <w:num w:numId="57">
    <w:abstractNumId w:val="28650"/>
  </w:num>
  <w:num w:numId="58">
    <w:abstractNumId w:val="28651"/>
  </w:num>
  <w:num w:numId="59">
    <w:abstractNumId w:val="28652"/>
  </w:num>
  <w:num w:numId="60">
    <w:abstractNumId w:val="28653"/>
  </w:num>
  <w:num w:numId="61">
    <w:abstractNumId w:val="2865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jpe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2023-04-28T13:08:55Z</dcterms:created>
  <dc:creator>Apache POI</dc:creator>
</cp:coreProperties>
</file>