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小组任务跟踪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小组建立、课程项目的讨论和选择、可行性分析报告初稿（大纲草稿）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修订可行性分析报告、调研CASE软件工具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讨论传统软件开发过程模型与</w:t>
      </w:r>
      <w:r>
        <w:rPr>
          <w:rFonts w:eastAsia="等线" w:ascii="Arial" w:cs="Arial" w:hAnsi="Arial"/>
          <w:sz w:val="22"/>
        </w:rPr>
        <w:t>敏捷开发</w:t>
      </w:r>
      <w:r>
        <w:rPr>
          <w:rFonts w:eastAsia="等线" w:ascii="Arial" w:cs="Arial" w:hAnsi="Arial"/>
          <w:sz w:val="22"/>
        </w:rPr>
        <w:t>的比较与优缺点、分析自己项目中可能存在的风险并细化风险管理、了解Scrum开发方法、完成可行性分析报告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理解XP过程工作模型、了解DevOps、活动图练习（书上题目）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完善上次实验的活动图练习题、深入理解项目活动图（习题）、练习项目跟踪工具的使用、调研国内外软件开发团队组织结构和工作方式对比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工作量估算（小组讨论）、风险管理（小组讨论）、学习软件需求规格说明</w:t>
      </w:r>
      <w:r>
        <w:rPr>
          <w:rFonts w:eastAsia="等线" w:ascii="Arial" w:cs="Arial" w:hAnsi="Arial"/>
          <w:sz w:val="22"/>
        </w:rPr>
        <w:t>SRS</w:t>
      </w:r>
      <w:r>
        <w:rPr>
          <w:rFonts w:eastAsia="等线" w:ascii="Arial" w:cs="Arial" w:hAnsi="Arial"/>
          <w:sz w:val="22"/>
        </w:rPr>
        <w:t>文档的要求和结构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搜集“软件需求规格说明</w:t>
      </w:r>
      <w:r>
        <w:rPr>
          <w:rFonts w:eastAsia="等线" w:ascii="Arial" w:cs="Arial" w:hAnsi="Arial"/>
          <w:sz w:val="22"/>
        </w:rPr>
        <w:t>SRS</w:t>
      </w:r>
      <w:r>
        <w:rPr>
          <w:rFonts w:eastAsia="等线" w:ascii="Arial" w:cs="Arial" w:hAnsi="Arial"/>
          <w:sz w:val="22"/>
        </w:rPr>
        <w:t>”编写案例、写作SRS初稿、练习用静态建模 (E-R、</w:t>
      </w:r>
      <w:r>
        <w:rPr>
          <w:rFonts w:eastAsia="等线" w:ascii="Arial" w:cs="Arial" w:hAnsi="Arial"/>
          <w:sz w:val="22"/>
        </w:rPr>
        <w:t>UML</w:t>
      </w:r>
      <w:r>
        <w:rPr>
          <w:rFonts w:eastAsia="等线" w:ascii="Arial" w:cs="Arial" w:hAnsi="Arial"/>
          <w:sz w:val="22"/>
        </w:rPr>
        <w:t>）等工具对所负责的系统建模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实验八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学习Petri网基本知识及如何应用Petri网建模、练习用各种动态建模工具 (状态图、Petri网、数据流图、OCL逻辑等）对所负责的项目进行建模、完善自己项目的</w:t>
      </w:r>
      <w:r>
        <w:rPr>
          <w:rFonts w:eastAsia="等线" w:ascii="Arial" w:cs="Arial" w:hAnsi="Arial"/>
          <w:sz w:val="22"/>
        </w:rPr>
        <w:t>SRS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每人编写自己关于软件体系结构部分专题的学习报告、分析自己项目的设计风格、故障树转割集树习题练习、研究经典软件体系结构案例KWIC、补充修改自己项目的SAD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</w:t>
      </w:r>
      <w:r>
        <w:rPr>
          <w:rFonts w:eastAsia="等线" w:ascii="Arial" w:cs="Arial" w:hAnsi="Arial"/>
          <w:sz w:val="22"/>
        </w:rPr>
        <w:t>十一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完善上周的实验任务、完成自己项目的</w:t>
      </w:r>
      <w:r>
        <w:rPr>
          <w:rFonts w:eastAsia="等线" w:ascii="Arial" w:cs="Arial" w:hAnsi="Arial"/>
          <w:sz w:val="22"/>
        </w:rPr>
        <w:t>SAD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实验十三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分析项目采用了哪些设计模式、给出4种设计模式的例子并总结其特点、修改代码中不规范的部分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实验十四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了解软件测试、深入理解</w:t>
      </w:r>
      <w:r>
        <w:rPr>
          <w:rFonts w:eastAsia="等线" w:ascii="Arial" w:cs="Arial" w:hAnsi="Arial"/>
          <w:sz w:val="22"/>
        </w:rPr>
        <w:t>白盒测试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sz w:val="22"/>
        </w:rPr>
        <w:t>黑盒测试</w:t>
      </w:r>
      <w:r>
        <w:rPr>
          <w:rFonts w:eastAsia="等线" w:ascii="Arial" w:cs="Arial" w:hAnsi="Arial"/>
          <w:sz w:val="22"/>
        </w:rPr>
        <w:t>、了解符号测试、了解差分测试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40"/>
        <w:gridCol w:w="7440"/>
      </w:tblGrid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小组建立、课程项目的讨论和选择、可行性分析报告初稿（大纲草稿）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修订可行性分析报告、调研CASE软件工具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第三周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讨论传统软件开发过程模型与</w:t>
            </w:r>
            <w:r>
              <w:rPr>
                <w:rFonts w:eastAsia="等线" w:ascii="Arial" w:cs="Arial" w:hAnsi="Arial"/>
                <w:sz w:val="22"/>
              </w:rPr>
              <w:t>敏捷开发</w:t>
            </w:r>
            <w:r>
              <w:rPr>
                <w:rFonts w:eastAsia="等线" w:ascii="Arial" w:cs="Arial" w:hAnsi="Arial"/>
                <w:sz w:val="22"/>
              </w:rPr>
              <w:t>的比较与优缺点、分析自己项目中可能存在的风险并细化风险管理、了解Scrum开发方法、完成可行性分析报告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第四周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理解XP过程工作模型、了解DevOps、活动图练习（书上题目）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第五周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完善上次实验的活动图练习题、深入理解项目活动图（习题）、练习项目跟踪工具的使用、调研国内外软件开发团队组织结构和工作方式对比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第六周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工作量估算（小组讨论）、风险管理（小组讨论）、学习软件需求规格说明</w:t>
            </w:r>
            <w:r>
              <w:rPr>
                <w:rFonts w:eastAsia="等线" w:ascii="Arial" w:cs="Arial" w:hAnsi="Arial"/>
                <w:sz w:val="22"/>
              </w:rPr>
              <w:t>SRS</w:t>
            </w:r>
            <w:r>
              <w:rPr>
                <w:rFonts w:eastAsia="等线" w:ascii="Arial" w:cs="Arial" w:hAnsi="Arial"/>
                <w:sz w:val="22"/>
              </w:rPr>
              <w:t>文档的要求和结构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第七周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搜集“软件需求规格说明</w:t>
            </w:r>
            <w:r>
              <w:rPr>
                <w:rFonts w:eastAsia="等线" w:ascii="Arial" w:cs="Arial" w:hAnsi="Arial"/>
                <w:sz w:val="22"/>
              </w:rPr>
              <w:t>SRS</w:t>
            </w:r>
            <w:r>
              <w:rPr>
                <w:rFonts w:eastAsia="等线" w:ascii="Arial" w:cs="Arial" w:hAnsi="Arial"/>
                <w:sz w:val="22"/>
              </w:rPr>
              <w:t>”编写案例、写作SRS初稿、练习用静态建模 (E-R、</w:t>
            </w:r>
            <w:r>
              <w:rPr>
                <w:rFonts w:eastAsia="等线" w:ascii="Arial" w:cs="Arial" w:hAnsi="Arial"/>
                <w:sz w:val="22"/>
              </w:rPr>
              <w:t>UML</w:t>
            </w:r>
            <w:r>
              <w:rPr>
                <w:rFonts w:eastAsia="等线" w:ascii="Arial" w:cs="Arial" w:hAnsi="Arial"/>
                <w:sz w:val="22"/>
              </w:rPr>
              <w:t>）等工具对所负责的系统建模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第八周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学习Petri网基本知识及如何应用Petri网建模、练习用各种动态建模工具 (状态图、Petri网、数据流图、OCL逻辑等）对所负责的项目进行建模、完善自己项目的</w:t>
            </w:r>
            <w:r>
              <w:rPr>
                <w:rFonts w:eastAsia="等线" w:ascii="Arial" w:cs="Arial" w:hAnsi="Arial"/>
                <w:sz w:val="22"/>
              </w:rPr>
              <w:t>SRS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第十周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每人编写自己关于软件体系结构部分专题的学习报告、分析自己项目的设计风格、故障树转割集树习题练习、研究经典软件体系结构案例KWIC、补充修改自己项目的SAD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第十一周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完善上周的实验任务、完成自己项目的</w:t>
            </w:r>
            <w:r>
              <w:rPr>
                <w:rFonts w:eastAsia="等线" w:ascii="Arial" w:cs="Arial" w:hAnsi="Arial"/>
                <w:sz w:val="22"/>
              </w:rPr>
              <w:t>SAD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第十三周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分析项目采用了哪些设计模式、给出4种设计模式的例子并总结其特点、修改代码中不规范的部分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第十四周</w:t>
            </w:r>
          </w:p>
        </w:tc>
        <w:tc>
          <w:tcPr>
            <w:tcW w:w="7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了解软件测试、深入理解</w:t>
            </w:r>
            <w:r>
              <w:rPr>
                <w:rFonts w:eastAsia="等线" w:ascii="Arial" w:cs="Arial" w:hAnsi="Arial"/>
                <w:sz w:val="22"/>
              </w:rPr>
              <w:t>白盒测试</w:t>
            </w:r>
            <w:r>
              <w:rPr>
                <w:rFonts w:eastAsia="等线" w:ascii="Arial" w:cs="Arial" w:hAnsi="Arial"/>
                <w:sz w:val="22"/>
              </w:rPr>
              <w:t>和</w:t>
            </w:r>
            <w:r>
              <w:rPr>
                <w:rFonts w:eastAsia="等线" w:ascii="Arial" w:cs="Arial" w:hAnsi="Arial"/>
                <w:sz w:val="22"/>
              </w:rPr>
              <w:t>黑盒测试</w:t>
            </w:r>
            <w:r>
              <w:rPr>
                <w:rFonts w:eastAsia="等线" w:ascii="Arial" w:cs="Arial" w:hAnsi="Arial"/>
                <w:sz w:val="22"/>
              </w:rPr>
              <w:t>、了解符号测试、了解差分测试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2023-07-01T13:35:21Z</dcterms:created>
  <dc:creator>Apache POI</dc:creator>
</cp:coreProperties>
</file>