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8C6" w:rsidRDefault="00153E53" w:rsidP="00153E53">
      <w:pPr>
        <w:spacing w:after="0" w:line="240" w:lineRule="auto"/>
        <w:jc w:val="center"/>
        <w:rPr>
          <w:rFonts w:ascii="Times New Roman" w:hAnsi="Times New Roman"/>
          <w:sz w:val="28"/>
          <w:szCs w:val="28"/>
        </w:rPr>
      </w:pPr>
      <w:r>
        <w:rPr>
          <w:rFonts w:ascii="Times New Roman" w:hAnsi="Times New Roman"/>
          <w:sz w:val="28"/>
          <w:szCs w:val="28"/>
        </w:rPr>
        <w:t>МОСКОВСКИЙ ГОСУДАРСТВЕННЫЙ УНИВЕРСИТЕТ</w:t>
      </w:r>
    </w:p>
    <w:p w:rsidR="00153E53" w:rsidRDefault="00153E53" w:rsidP="00153E53">
      <w:pPr>
        <w:spacing w:line="240" w:lineRule="auto"/>
        <w:jc w:val="center"/>
        <w:rPr>
          <w:rFonts w:ascii="Times New Roman" w:hAnsi="Times New Roman"/>
          <w:sz w:val="28"/>
          <w:szCs w:val="28"/>
        </w:rPr>
      </w:pPr>
      <w:r>
        <w:rPr>
          <w:rFonts w:ascii="Times New Roman" w:hAnsi="Times New Roman"/>
          <w:sz w:val="28"/>
          <w:szCs w:val="28"/>
        </w:rPr>
        <w:t>им. М. В. Ломоносова</w:t>
      </w:r>
    </w:p>
    <w:p w:rsidR="00153E53" w:rsidRPr="00153E53" w:rsidRDefault="00153E53" w:rsidP="00153E53">
      <w:pPr>
        <w:jc w:val="center"/>
        <w:rPr>
          <w:rFonts w:ascii="Times New Roman" w:hAnsi="Times New Roman"/>
          <w:sz w:val="20"/>
          <w:szCs w:val="20"/>
        </w:rPr>
      </w:pPr>
      <w:r w:rsidRPr="00153E53">
        <w:rPr>
          <w:rFonts w:ascii="Times New Roman" w:hAnsi="Times New Roman"/>
          <w:sz w:val="20"/>
          <w:szCs w:val="20"/>
        </w:rPr>
        <w:t>ФАКУЛЬТЕТ ВЫЧИСЛИТЕЛЬНОЙ МАТЕМАТИКИ И КИБЕРНЕТИКИ</w:t>
      </w:r>
    </w:p>
    <w:p w:rsidR="00153E53" w:rsidRDefault="00153E53" w:rsidP="00153E53">
      <w:pPr>
        <w:jc w:val="center"/>
        <w:rPr>
          <w:rFonts w:ascii="Times New Roman" w:hAnsi="Times New Roman"/>
          <w:sz w:val="20"/>
          <w:szCs w:val="20"/>
        </w:rPr>
      </w:pPr>
      <w:r w:rsidRPr="00153E53">
        <w:rPr>
          <w:rFonts w:ascii="Times New Roman" w:hAnsi="Times New Roman"/>
          <w:sz w:val="20"/>
          <w:szCs w:val="20"/>
        </w:rPr>
        <w:t>КАФЕДРА АВТОМАТИЗАЦИИ СИСТЕМ ВЫЧИСЛИТЕЛЬНЫХ КОМПЛЕКСОВ</w:t>
      </w:r>
    </w:p>
    <w:p w:rsidR="00153E53" w:rsidRDefault="00153E53" w:rsidP="00153E53">
      <w:pPr>
        <w:jc w:val="center"/>
        <w:rPr>
          <w:rFonts w:ascii="Times New Roman" w:hAnsi="Times New Roman"/>
          <w:sz w:val="20"/>
          <w:szCs w:val="20"/>
        </w:rPr>
      </w:pPr>
    </w:p>
    <w:p w:rsidR="00153E53" w:rsidRDefault="00153E53" w:rsidP="00153E53">
      <w:pPr>
        <w:jc w:val="center"/>
        <w:rPr>
          <w:rFonts w:ascii="Times New Roman" w:hAnsi="Times New Roman"/>
          <w:sz w:val="20"/>
          <w:szCs w:val="20"/>
        </w:rPr>
      </w:pPr>
    </w:p>
    <w:p w:rsidR="00153E53" w:rsidRDefault="00153E53" w:rsidP="00153E53">
      <w:pPr>
        <w:jc w:val="center"/>
        <w:rPr>
          <w:rFonts w:ascii="Times New Roman" w:hAnsi="Times New Roman"/>
          <w:sz w:val="20"/>
          <w:szCs w:val="20"/>
        </w:rPr>
      </w:pPr>
    </w:p>
    <w:p w:rsidR="00153E53" w:rsidRDefault="00153E53" w:rsidP="00153E53">
      <w:pPr>
        <w:jc w:val="center"/>
        <w:rPr>
          <w:rFonts w:ascii="Times New Roman" w:hAnsi="Times New Roman"/>
          <w:sz w:val="20"/>
          <w:szCs w:val="20"/>
        </w:rPr>
      </w:pPr>
    </w:p>
    <w:p w:rsidR="00153E53" w:rsidRDefault="00153E53" w:rsidP="00153E53">
      <w:pPr>
        <w:jc w:val="center"/>
        <w:rPr>
          <w:rFonts w:ascii="Times New Roman" w:hAnsi="Times New Roman"/>
          <w:sz w:val="20"/>
          <w:szCs w:val="20"/>
        </w:rPr>
      </w:pPr>
    </w:p>
    <w:p w:rsidR="00153E53" w:rsidRDefault="00153E53" w:rsidP="00153E53">
      <w:pPr>
        <w:jc w:val="center"/>
        <w:rPr>
          <w:rFonts w:ascii="Times New Roman" w:hAnsi="Times New Roman"/>
          <w:sz w:val="20"/>
          <w:szCs w:val="20"/>
        </w:rPr>
      </w:pPr>
    </w:p>
    <w:p w:rsidR="00153E53" w:rsidRDefault="00153E53" w:rsidP="00153E53">
      <w:pPr>
        <w:jc w:val="center"/>
        <w:rPr>
          <w:rFonts w:ascii="Times New Roman" w:hAnsi="Times New Roman"/>
          <w:sz w:val="20"/>
          <w:szCs w:val="20"/>
        </w:rPr>
      </w:pPr>
    </w:p>
    <w:p w:rsidR="00153E53" w:rsidRDefault="00153E53" w:rsidP="00153E53">
      <w:pPr>
        <w:jc w:val="center"/>
        <w:rPr>
          <w:rFonts w:ascii="Times New Roman" w:hAnsi="Times New Roman"/>
          <w:sz w:val="20"/>
          <w:szCs w:val="20"/>
        </w:rPr>
      </w:pPr>
    </w:p>
    <w:p w:rsidR="00153E53" w:rsidRDefault="00153E53" w:rsidP="00153E53">
      <w:pPr>
        <w:jc w:val="center"/>
        <w:rPr>
          <w:rFonts w:ascii="Times New Roman" w:hAnsi="Times New Roman"/>
          <w:b/>
          <w:sz w:val="28"/>
          <w:szCs w:val="28"/>
        </w:rPr>
      </w:pPr>
      <w:r w:rsidRPr="00153E53">
        <w:rPr>
          <w:rFonts w:ascii="Times New Roman" w:hAnsi="Times New Roman"/>
          <w:b/>
          <w:sz w:val="28"/>
          <w:szCs w:val="28"/>
        </w:rPr>
        <w:t>Семантическое отображение</w:t>
      </w:r>
      <w:r w:rsidR="00F72F7B">
        <w:rPr>
          <w:rFonts w:ascii="Times New Roman" w:hAnsi="Times New Roman"/>
          <w:b/>
          <w:sz w:val="28"/>
          <w:szCs w:val="28"/>
        </w:rPr>
        <w:t xml:space="preserve"> канонической</w:t>
      </w:r>
      <w:r w:rsidRPr="00153E53">
        <w:rPr>
          <w:rFonts w:ascii="Times New Roman" w:hAnsi="Times New Roman"/>
          <w:b/>
          <w:sz w:val="28"/>
          <w:szCs w:val="28"/>
        </w:rPr>
        <w:t xml:space="preserve"> информационной модели СИНТЕЗ в формальный язык спецификаций </w:t>
      </w:r>
      <w:r w:rsidRPr="00153E53">
        <w:rPr>
          <w:rFonts w:ascii="Times New Roman" w:hAnsi="Times New Roman"/>
          <w:b/>
          <w:sz w:val="28"/>
          <w:szCs w:val="28"/>
          <w:lang w:val="en-US"/>
        </w:rPr>
        <w:t>AMN</w:t>
      </w:r>
    </w:p>
    <w:p w:rsidR="00153E53" w:rsidRPr="00153E53" w:rsidRDefault="00153E53" w:rsidP="00153E53">
      <w:pPr>
        <w:spacing w:after="100" w:line="240" w:lineRule="auto"/>
        <w:jc w:val="center"/>
        <w:rPr>
          <w:rFonts w:ascii="Times New Roman" w:hAnsi="Times New Roman"/>
          <w:b/>
          <w:i/>
          <w:sz w:val="24"/>
          <w:szCs w:val="24"/>
        </w:rPr>
      </w:pPr>
    </w:p>
    <w:p w:rsidR="00153E53" w:rsidRPr="00153E53" w:rsidRDefault="00153E53" w:rsidP="00153E53">
      <w:pPr>
        <w:spacing w:after="100" w:line="240" w:lineRule="auto"/>
        <w:jc w:val="center"/>
        <w:rPr>
          <w:rFonts w:ascii="Times New Roman" w:hAnsi="Times New Roman"/>
          <w:i/>
          <w:sz w:val="24"/>
          <w:szCs w:val="24"/>
        </w:rPr>
      </w:pPr>
      <w:r w:rsidRPr="00153E53">
        <w:rPr>
          <w:rFonts w:ascii="Times New Roman" w:hAnsi="Times New Roman"/>
          <w:i/>
          <w:sz w:val="24"/>
          <w:szCs w:val="24"/>
        </w:rPr>
        <w:t>Дипломная работа</w:t>
      </w:r>
    </w:p>
    <w:p w:rsidR="00153E53" w:rsidRDefault="00153E53" w:rsidP="00153E53">
      <w:pPr>
        <w:spacing w:after="100" w:line="240" w:lineRule="auto"/>
        <w:jc w:val="center"/>
        <w:rPr>
          <w:rFonts w:ascii="Times New Roman" w:hAnsi="Times New Roman"/>
          <w:i/>
          <w:sz w:val="24"/>
          <w:szCs w:val="24"/>
        </w:rPr>
      </w:pPr>
      <w:r w:rsidRPr="00153E53">
        <w:rPr>
          <w:rFonts w:ascii="Times New Roman" w:hAnsi="Times New Roman"/>
          <w:i/>
          <w:sz w:val="24"/>
          <w:szCs w:val="24"/>
        </w:rPr>
        <w:t>студента А. Ю. Сергеева</w:t>
      </w:r>
    </w:p>
    <w:p w:rsidR="002A17A7" w:rsidRDefault="002A17A7" w:rsidP="00153E53">
      <w:pPr>
        <w:spacing w:after="100" w:line="240" w:lineRule="auto"/>
        <w:jc w:val="center"/>
        <w:rPr>
          <w:rFonts w:ascii="Times New Roman" w:hAnsi="Times New Roman"/>
          <w:i/>
          <w:sz w:val="24"/>
          <w:szCs w:val="24"/>
        </w:rPr>
      </w:pPr>
    </w:p>
    <w:p w:rsidR="002A17A7" w:rsidRDefault="002A17A7" w:rsidP="00153E53">
      <w:pPr>
        <w:spacing w:after="100" w:line="240" w:lineRule="auto"/>
        <w:jc w:val="center"/>
        <w:rPr>
          <w:rFonts w:ascii="Times New Roman" w:hAnsi="Times New Roman"/>
          <w:i/>
          <w:sz w:val="24"/>
          <w:szCs w:val="24"/>
        </w:rPr>
      </w:pPr>
    </w:p>
    <w:p w:rsidR="002A17A7" w:rsidRDefault="002A17A7" w:rsidP="00153E53">
      <w:pPr>
        <w:spacing w:after="100" w:line="240" w:lineRule="auto"/>
        <w:jc w:val="center"/>
        <w:rPr>
          <w:rFonts w:ascii="Times New Roman" w:hAnsi="Times New Roman"/>
          <w:i/>
          <w:sz w:val="24"/>
          <w:szCs w:val="24"/>
        </w:rPr>
      </w:pPr>
    </w:p>
    <w:p w:rsidR="002A17A7" w:rsidRDefault="002A17A7" w:rsidP="00153E53">
      <w:pPr>
        <w:spacing w:after="100" w:line="240" w:lineRule="auto"/>
        <w:jc w:val="center"/>
        <w:rPr>
          <w:rFonts w:ascii="Times New Roman" w:hAnsi="Times New Roman"/>
          <w:i/>
          <w:sz w:val="24"/>
          <w:szCs w:val="24"/>
        </w:rPr>
      </w:pPr>
    </w:p>
    <w:p w:rsidR="002A17A7" w:rsidRDefault="002A17A7" w:rsidP="00153E53">
      <w:pPr>
        <w:spacing w:after="100" w:line="240" w:lineRule="auto"/>
        <w:jc w:val="center"/>
        <w:rPr>
          <w:rFonts w:ascii="Times New Roman" w:hAnsi="Times New Roman"/>
          <w:i/>
          <w:sz w:val="24"/>
          <w:szCs w:val="24"/>
        </w:rPr>
      </w:pPr>
    </w:p>
    <w:p w:rsidR="002A17A7" w:rsidRDefault="002A17A7" w:rsidP="00153E53">
      <w:pPr>
        <w:spacing w:after="100" w:line="240" w:lineRule="auto"/>
        <w:jc w:val="center"/>
        <w:rPr>
          <w:rFonts w:ascii="Times New Roman" w:hAnsi="Times New Roman"/>
          <w:i/>
          <w:sz w:val="24"/>
          <w:szCs w:val="24"/>
        </w:rPr>
      </w:pPr>
    </w:p>
    <w:p w:rsidR="002A17A7" w:rsidRDefault="002A17A7" w:rsidP="00153E53">
      <w:pPr>
        <w:spacing w:after="100" w:line="240" w:lineRule="auto"/>
        <w:jc w:val="center"/>
        <w:rPr>
          <w:rFonts w:ascii="Times New Roman" w:hAnsi="Times New Roman"/>
          <w:i/>
          <w:sz w:val="24"/>
          <w:szCs w:val="24"/>
        </w:rPr>
      </w:pPr>
    </w:p>
    <w:p w:rsidR="00946A21" w:rsidRDefault="00946A21" w:rsidP="00946A21">
      <w:pPr>
        <w:spacing w:after="100" w:line="240" w:lineRule="auto"/>
        <w:jc w:val="center"/>
        <w:rPr>
          <w:rFonts w:ascii="Times New Roman" w:hAnsi="Times New Roman"/>
          <w:b/>
          <w:sz w:val="24"/>
          <w:szCs w:val="24"/>
        </w:rPr>
      </w:pPr>
      <w:r>
        <w:rPr>
          <w:rFonts w:ascii="Times New Roman" w:hAnsi="Times New Roman"/>
          <w:b/>
          <w:sz w:val="24"/>
          <w:szCs w:val="24"/>
        </w:rPr>
        <w:t xml:space="preserve">                           </w:t>
      </w:r>
      <w:r w:rsidRPr="00946A21">
        <w:rPr>
          <w:rFonts w:ascii="Times New Roman" w:hAnsi="Times New Roman"/>
          <w:b/>
          <w:sz w:val="24"/>
          <w:szCs w:val="24"/>
        </w:rPr>
        <w:t>Руководители</w:t>
      </w:r>
      <w:r>
        <w:rPr>
          <w:rFonts w:ascii="Times New Roman" w:hAnsi="Times New Roman"/>
          <w:b/>
          <w:sz w:val="24"/>
          <w:szCs w:val="24"/>
        </w:rPr>
        <w:t>:</w:t>
      </w:r>
    </w:p>
    <w:p w:rsidR="00946A21" w:rsidRPr="00946A21" w:rsidRDefault="00946A21" w:rsidP="00946A21">
      <w:pPr>
        <w:spacing w:after="100" w:line="240" w:lineRule="auto"/>
        <w:jc w:val="right"/>
        <w:rPr>
          <w:rFonts w:ascii="Times New Roman" w:hAnsi="Times New Roman"/>
          <w:sz w:val="24"/>
          <w:szCs w:val="24"/>
        </w:rPr>
      </w:pPr>
      <w:r w:rsidRPr="00946A21">
        <w:rPr>
          <w:rFonts w:ascii="Times New Roman" w:hAnsi="Times New Roman"/>
          <w:i/>
          <w:sz w:val="24"/>
          <w:szCs w:val="24"/>
        </w:rPr>
        <w:t>профессор, д. ф.-м. н. Л. А. Калиниченко</w:t>
      </w:r>
      <w:r>
        <w:rPr>
          <w:rFonts w:ascii="Times New Roman" w:hAnsi="Times New Roman"/>
          <w:sz w:val="24"/>
          <w:szCs w:val="24"/>
        </w:rPr>
        <w:t xml:space="preserve"> </w:t>
      </w:r>
    </w:p>
    <w:p w:rsidR="00EF7515" w:rsidRPr="00946A21" w:rsidRDefault="00EF7515" w:rsidP="00EF7515">
      <w:pPr>
        <w:spacing w:after="100" w:line="240" w:lineRule="auto"/>
        <w:jc w:val="center"/>
        <w:rPr>
          <w:rFonts w:ascii="Times New Roman" w:hAnsi="Times New Roman"/>
          <w:b/>
          <w:sz w:val="24"/>
          <w:szCs w:val="24"/>
        </w:rPr>
      </w:pPr>
      <w:r>
        <w:rPr>
          <w:rFonts w:ascii="Times New Roman" w:hAnsi="Times New Roman"/>
          <w:b/>
          <w:sz w:val="24"/>
          <w:szCs w:val="24"/>
        </w:rPr>
        <w:t xml:space="preserve">                                                                      </w:t>
      </w:r>
      <w:r w:rsidRPr="00946A21">
        <w:rPr>
          <w:rFonts w:ascii="Times New Roman" w:hAnsi="Times New Roman"/>
          <w:i/>
          <w:sz w:val="24"/>
          <w:szCs w:val="24"/>
        </w:rPr>
        <w:t xml:space="preserve">профессор, д. т. н. В. А. </w:t>
      </w:r>
      <w:proofErr w:type="spellStart"/>
      <w:r w:rsidRPr="00946A21">
        <w:rPr>
          <w:rFonts w:ascii="Times New Roman" w:hAnsi="Times New Roman"/>
          <w:i/>
          <w:sz w:val="24"/>
          <w:szCs w:val="24"/>
        </w:rPr>
        <w:t>Сухомлин</w:t>
      </w:r>
      <w:proofErr w:type="spellEnd"/>
    </w:p>
    <w:p w:rsidR="007A221B" w:rsidRDefault="007A221B" w:rsidP="00153E53">
      <w:pPr>
        <w:jc w:val="center"/>
        <w:rPr>
          <w:rFonts w:ascii="Times New Roman" w:hAnsi="Times New Roman"/>
          <w:b/>
          <w:sz w:val="28"/>
          <w:szCs w:val="28"/>
        </w:rPr>
      </w:pPr>
    </w:p>
    <w:p w:rsidR="00074A14" w:rsidRDefault="00074A14" w:rsidP="0099480B">
      <w:pPr>
        <w:spacing w:line="360" w:lineRule="auto"/>
        <w:rPr>
          <w:rFonts w:ascii="Times New Roman" w:hAnsi="Times New Roman"/>
          <w:b/>
          <w:sz w:val="28"/>
          <w:szCs w:val="28"/>
        </w:rPr>
      </w:pPr>
    </w:p>
    <w:p w:rsidR="00074A14" w:rsidRDefault="00074A14" w:rsidP="0099480B">
      <w:pPr>
        <w:spacing w:line="360" w:lineRule="auto"/>
        <w:rPr>
          <w:rFonts w:ascii="Times New Roman" w:hAnsi="Times New Roman"/>
          <w:b/>
          <w:sz w:val="28"/>
          <w:szCs w:val="28"/>
        </w:rPr>
      </w:pPr>
    </w:p>
    <w:p w:rsidR="00074A14" w:rsidRDefault="00074A14" w:rsidP="0099480B">
      <w:pPr>
        <w:spacing w:line="360" w:lineRule="auto"/>
        <w:rPr>
          <w:rFonts w:ascii="Times New Roman" w:hAnsi="Times New Roman"/>
          <w:b/>
          <w:sz w:val="28"/>
          <w:szCs w:val="28"/>
        </w:rPr>
      </w:pPr>
    </w:p>
    <w:p w:rsidR="00074A14" w:rsidRPr="00074A14" w:rsidRDefault="005E35E2" w:rsidP="00074A14">
      <w:pPr>
        <w:spacing w:line="360" w:lineRule="auto"/>
        <w:jc w:val="center"/>
        <w:rPr>
          <w:rFonts w:ascii="Times New Roman" w:hAnsi="Times New Roman"/>
          <w:sz w:val="20"/>
          <w:szCs w:val="20"/>
        </w:rPr>
      </w:pPr>
      <w:r>
        <w:rPr>
          <w:rFonts w:ascii="Times New Roman" w:hAnsi="Times New Roman"/>
          <w:sz w:val="20"/>
          <w:szCs w:val="20"/>
        </w:rPr>
        <w:t>Москва 2010</w:t>
      </w:r>
    </w:p>
    <w:p w:rsidR="00094515" w:rsidRDefault="00094515" w:rsidP="00094515">
      <w:pPr>
        <w:pStyle w:val="a6"/>
      </w:pPr>
    </w:p>
    <w:p w:rsidR="00094515" w:rsidRDefault="00094515" w:rsidP="00094515">
      <w:pPr>
        <w:pStyle w:val="a6"/>
      </w:pPr>
    </w:p>
    <w:p w:rsidR="002B5F41" w:rsidRDefault="002B5F41" w:rsidP="002B5F41"/>
    <w:p w:rsidR="002B5F41" w:rsidRDefault="002B5F41">
      <w:pPr>
        <w:spacing w:after="0" w:line="240" w:lineRule="auto"/>
      </w:pPr>
      <w:r>
        <w:br w:type="page"/>
      </w:r>
    </w:p>
    <w:p w:rsidR="00404DA6" w:rsidRPr="002B44AA" w:rsidRDefault="00404DA6" w:rsidP="00404DA6">
      <w:pPr>
        <w:pStyle w:val="2"/>
        <w:spacing w:line="360" w:lineRule="auto"/>
      </w:pPr>
      <w:bookmarkStart w:id="0" w:name="_Toc261537203"/>
      <w:bookmarkStart w:id="1" w:name="_Toc261779577"/>
      <w:bookmarkStart w:id="2" w:name="_Toc261779670"/>
      <w:r w:rsidRPr="00404DA6">
        <w:lastRenderedPageBreak/>
        <w:t>Аннотация</w:t>
      </w:r>
      <w:bookmarkEnd w:id="0"/>
      <w:bookmarkEnd w:id="1"/>
      <w:bookmarkEnd w:id="2"/>
    </w:p>
    <w:p w:rsidR="00404DA6" w:rsidRPr="00404DA6" w:rsidRDefault="00404DA6" w:rsidP="00404DA6">
      <w:pPr>
        <w:spacing w:line="360" w:lineRule="auto"/>
        <w:rPr>
          <w:rFonts w:ascii="Times New Roman" w:hAnsi="Times New Roman"/>
          <w:sz w:val="28"/>
          <w:szCs w:val="28"/>
        </w:rPr>
      </w:pPr>
      <w:r w:rsidRPr="002B44AA">
        <w:rPr>
          <w:rFonts w:ascii="Times New Roman" w:hAnsi="Times New Roman"/>
          <w:sz w:val="28"/>
          <w:szCs w:val="28"/>
        </w:rPr>
        <w:tab/>
      </w:r>
      <w:r>
        <w:rPr>
          <w:rFonts w:ascii="Times New Roman" w:hAnsi="Times New Roman"/>
          <w:sz w:val="28"/>
          <w:szCs w:val="28"/>
        </w:rPr>
        <w:t xml:space="preserve">В данной дипломной работе рассматривается отображение </w:t>
      </w:r>
    </w:p>
    <w:p w:rsidR="00404DA6" w:rsidRDefault="00404DA6">
      <w:pPr>
        <w:spacing w:after="0" w:line="240" w:lineRule="auto"/>
        <w:rPr>
          <w:rFonts w:ascii="Times New Roman" w:eastAsiaTheme="majorEastAsia" w:hAnsi="Times New Roman" w:cstheme="majorBidi"/>
          <w:b/>
          <w:bCs/>
          <w:color w:val="4F81BD" w:themeColor="accent1"/>
          <w:sz w:val="28"/>
          <w:szCs w:val="26"/>
        </w:rPr>
      </w:pPr>
      <w:r>
        <w:br w:type="page"/>
      </w:r>
    </w:p>
    <w:p w:rsidR="00431598" w:rsidRPr="009F1154" w:rsidRDefault="007A221B" w:rsidP="002B5F41">
      <w:pPr>
        <w:pStyle w:val="2"/>
        <w:spacing w:line="360" w:lineRule="auto"/>
      </w:pPr>
      <w:bookmarkStart w:id="3" w:name="_Toc261537204"/>
      <w:bookmarkStart w:id="4" w:name="_Toc261779578"/>
      <w:bookmarkStart w:id="5" w:name="_Toc261779671"/>
      <w:r w:rsidRPr="009F1154">
        <w:lastRenderedPageBreak/>
        <w:t>Введение</w:t>
      </w:r>
      <w:bookmarkEnd w:id="3"/>
      <w:bookmarkEnd w:id="4"/>
      <w:bookmarkEnd w:id="5"/>
    </w:p>
    <w:p w:rsidR="003E028E" w:rsidRPr="009F1154" w:rsidRDefault="0070421E" w:rsidP="002B5F41">
      <w:pPr>
        <w:spacing w:line="360" w:lineRule="auto"/>
        <w:jc w:val="both"/>
        <w:rPr>
          <w:rFonts w:ascii="Times New Roman" w:hAnsi="Times New Roman"/>
          <w:sz w:val="28"/>
          <w:szCs w:val="28"/>
        </w:rPr>
      </w:pPr>
      <w:r w:rsidRPr="009F1154">
        <w:rPr>
          <w:rFonts w:ascii="Times New Roman" w:hAnsi="Times New Roman"/>
          <w:b/>
          <w:sz w:val="28"/>
          <w:szCs w:val="28"/>
        </w:rPr>
        <w:tab/>
      </w:r>
      <w:r w:rsidRPr="009F1154">
        <w:rPr>
          <w:rFonts w:ascii="Times New Roman" w:hAnsi="Times New Roman"/>
          <w:sz w:val="28"/>
          <w:szCs w:val="28"/>
        </w:rPr>
        <w:t>В настоящее время в различных областях деятельности людей и науки в</w:t>
      </w:r>
      <w:r w:rsidR="00BF7004" w:rsidRPr="009F1154">
        <w:rPr>
          <w:rFonts w:ascii="Times New Roman" w:hAnsi="Times New Roman"/>
          <w:sz w:val="28"/>
          <w:szCs w:val="28"/>
        </w:rPr>
        <w:t xml:space="preserve"> ча</w:t>
      </w:r>
      <w:r w:rsidRPr="009F1154">
        <w:rPr>
          <w:rFonts w:ascii="Times New Roman" w:hAnsi="Times New Roman"/>
          <w:sz w:val="28"/>
          <w:szCs w:val="28"/>
        </w:rPr>
        <w:t xml:space="preserve">стности наблюдается экспоненциальный рост накапливаемых, экспериментальных данных, </w:t>
      </w:r>
      <w:r w:rsidR="00B63C5F" w:rsidRPr="009F1154">
        <w:rPr>
          <w:rFonts w:ascii="Times New Roman" w:hAnsi="Times New Roman"/>
          <w:sz w:val="28"/>
          <w:szCs w:val="28"/>
        </w:rPr>
        <w:t>описанных с помощью</w:t>
      </w:r>
      <w:r w:rsidRPr="009F1154">
        <w:rPr>
          <w:rFonts w:ascii="Times New Roman" w:hAnsi="Times New Roman"/>
          <w:sz w:val="28"/>
          <w:szCs w:val="28"/>
        </w:rPr>
        <w:t xml:space="preserve"> всевозможных информационных моделей. Таким </w:t>
      </w:r>
      <w:proofErr w:type="gramStart"/>
      <w:r w:rsidRPr="009F1154">
        <w:rPr>
          <w:rFonts w:ascii="Times New Roman" w:hAnsi="Times New Roman"/>
          <w:sz w:val="28"/>
          <w:szCs w:val="28"/>
        </w:rPr>
        <w:t>образом</w:t>
      </w:r>
      <w:proofErr w:type="gramEnd"/>
      <w:r w:rsidRPr="009F1154">
        <w:rPr>
          <w:rFonts w:ascii="Times New Roman" w:hAnsi="Times New Roman"/>
          <w:sz w:val="28"/>
          <w:szCs w:val="28"/>
        </w:rPr>
        <w:t xml:space="preserve"> нынешний период</w:t>
      </w:r>
      <w:r w:rsidR="004C15C3" w:rsidRPr="009F1154">
        <w:rPr>
          <w:rFonts w:ascii="Times New Roman" w:hAnsi="Times New Roman"/>
          <w:sz w:val="28"/>
          <w:szCs w:val="28"/>
        </w:rPr>
        <w:t xml:space="preserve"> развити</w:t>
      </w:r>
      <w:r w:rsidRPr="009F1154">
        <w:rPr>
          <w:rFonts w:ascii="Times New Roman" w:hAnsi="Times New Roman"/>
          <w:sz w:val="28"/>
          <w:szCs w:val="28"/>
        </w:rPr>
        <w:t>я</w:t>
      </w:r>
      <w:r w:rsidR="004C15C3" w:rsidRPr="009F1154">
        <w:rPr>
          <w:rFonts w:ascii="Times New Roman" w:hAnsi="Times New Roman"/>
          <w:sz w:val="28"/>
          <w:szCs w:val="28"/>
        </w:rPr>
        <w:t xml:space="preserve"> информационных технологий </w:t>
      </w:r>
      <w:r w:rsidR="00350704" w:rsidRPr="009F1154">
        <w:rPr>
          <w:rFonts w:ascii="Times New Roman" w:hAnsi="Times New Roman"/>
          <w:sz w:val="28"/>
          <w:szCs w:val="28"/>
        </w:rPr>
        <w:t xml:space="preserve">сопровождается </w:t>
      </w:r>
      <w:r w:rsidR="004C15C3" w:rsidRPr="009F1154">
        <w:rPr>
          <w:rFonts w:ascii="Times New Roman" w:hAnsi="Times New Roman"/>
          <w:sz w:val="28"/>
          <w:szCs w:val="28"/>
        </w:rPr>
        <w:t>создан</w:t>
      </w:r>
      <w:r w:rsidR="00350704" w:rsidRPr="009F1154">
        <w:rPr>
          <w:rFonts w:ascii="Times New Roman" w:hAnsi="Times New Roman"/>
          <w:sz w:val="28"/>
          <w:szCs w:val="28"/>
        </w:rPr>
        <w:t xml:space="preserve">ием множества различных </w:t>
      </w:r>
      <w:r w:rsidR="004C15C3" w:rsidRPr="009F1154">
        <w:rPr>
          <w:rFonts w:ascii="Times New Roman" w:hAnsi="Times New Roman"/>
          <w:sz w:val="28"/>
          <w:szCs w:val="28"/>
        </w:rPr>
        <w:t xml:space="preserve">информационных моделей. </w:t>
      </w:r>
      <w:proofErr w:type="gramStart"/>
      <w:r w:rsidR="004C15C3" w:rsidRPr="009F1154">
        <w:rPr>
          <w:rFonts w:ascii="Times New Roman" w:hAnsi="Times New Roman"/>
          <w:sz w:val="28"/>
          <w:szCs w:val="28"/>
        </w:rPr>
        <w:t>Наряду с созданием моделей для распределенных систем</w:t>
      </w:r>
      <w:r w:rsidR="001233DD" w:rsidRPr="009F1154">
        <w:rPr>
          <w:rFonts w:ascii="Times New Roman" w:hAnsi="Times New Roman"/>
          <w:sz w:val="28"/>
          <w:szCs w:val="28"/>
        </w:rPr>
        <w:t xml:space="preserve"> (</w:t>
      </w:r>
      <w:r w:rsidR="00FC59F8" w:rsidRPr="009F1154">
        <w:rPr>
          <w:rFonts w:ascii="Times New Roman" w:hAnsi="Times New Roman"/>
          <w:sz w:val="28"/>
          <w:szCs w:val="28"/>
        </w:rPr>
        <w:t xml:space="preserve">таких как архитектуры </w:t>
      </w:r>
      <w:r w:rsidR="00FC59F8" w:rsidRPr="009F1154">
        <w:rPr>
          <w:rFonts w:ascii="Times New Roman" w:hAnsi="Times New Roman"/>
          <w:sz w:val="28"/>
          <w:szCs w:val="28"/>
          <w:lang w:val="en-US"/>
        </w:rPr>
        <w:t>OMG</w:t>
      </w:r>
      <w:r w:rsidR="00B63C5F" w:rsidRPr="009F1154">
        <w:rPr>
          <w:rFonts w:ascii="Times New Roman" w:hAnsi="Times New Roman"/>
          <w:sz w:val="28"/>
          <w:szCs w:val="28"/>
        </w:rPr>
        <w:t>, архитектуры С</w:t>
      </w:r>
      <w:r w:rsidR="00FC59F8" w:rsidRPr="009F1154">
        <w:rPr>
          <w:rFonts w:ascii="Times New Roman" w:hAnsi="Times New Roman"/>
          <w:sz w:val="28"/>
          <w:szCs w:val="28"/>
        </w:rPr>
        <w:t xml:space="preserve">емантического </w:t>
      </w:r>
      <w:proofErr w:type="spellStart"/>
      <w:r w:rsidR="00FC59F8" w:rsidRPr="009F1154">
        <w:rPr>
          <w:rFonts w:ascii="Times New Roman" w:hAnsi="Times New Roman"/>
          <w:sz w:val="28"/>
          <w:szCs w:val="28"/>
        </w:rPr>
        <w:t>Веба</w:t>
      </w:r>
      <w:proofErr w:type="spellEnd"/>
      <w:r w:rsidR="00FC59F8" w:rsidRPr="009F1154">
        <w:rPr>
          <w:rFonts w:ascii="Times New Roman" w:hAnsi="Times New Roman"/>
          <w:sz w:val="28"/>
          <w:szCs w:val="28"/>
        </w:rPr>
        <w:t xml:space="preserve">, архитектуры цифровых библиотек, архитектуры информационных </w:t>
      </w:r>
      <w:proofErr w:type="spellStart"/>
      <w:r w:rsidRPr="009F1154">
        <w:rPr>
          <w:rFonts w:ascii="Times New Roman" w:hAnsi="Times New Roman"/>
          <w:sz w:val="28"/>
          <w:szCs w:val="28"/>
        </w:rPr>
        <w:t>грид</w:t>
      </w:r>
      <w:proofErr w:type="spellEnd"/>
      <w:r w:rsidRPr="009F1154">
        <w:rPr>
          <w:rFonts w:ascii="Times New Roman" w:hAnsi="Times New Roman"/>
          <w:sz w:val="28"/>
          <w:szCs w:val="28"/>
        </w:rPr>
        <w:t xml:space="preserve"> систем</w:t>
      </w:r>
      <w:r w:rsidR="00FC59F8" w:rsidRPr="009F1154">
        <w:rPr>
          <w:rFonts w:ascii="Times New Roman" w:hAnsi="Times New Roman"/>
          <w:sz w:val="28"/>
          <w:szCs w:val="28"/>
        </w:rPr>
        <w:t xml:space="preserve">), </w:t>
      </w:r>
      <w:r w:rsidR="00350704" w:rsidRPr="009F1154">
        <w:rPr>
          <w:rFonts w:ascii="Times New Roman" w:hAnsi="Times New Roman"/>
          <w:sz w:val="28"/>
          <w:szCs w:val="28"/>
        </w:rPr>
        <w:t xml:space="preserve">можно выделить </w:t>
      </w:r>
      <w:r w:rsidR="00FC59F8" w:rsidRPr="009F1154">
        <w:rPr>
          <w:rFonts w:ascii="Times New Roman" w:hAnsi="Times New Roman"/>
          <w:sz w:val="28"/>
          <w:szCs w:val="28"/>
        </w:rPr>
        <w:t>разработк</w:t>
      </w:r>
      <w:r w:rsidR="00350704" w:rsidRPr="009F1154">
        <w:rPr>
          <w:rFonts w:ascii="Times New Roman" w:hAnsi="Times New Roman"/>
          <w:sz w:val="28"/>
          <w:szCs w:val="28"/>
        </w:rPr>
        <w:t>у</w:t>
      </w:r>
      <w:r w:rsidR="00FC59F8" w:rsidRPr="009F1154">
        <w:rPr>
          <w:rFonts w:ascii="Times New Roman" w:hAnsi="Times New Roman"/>
          <w:sz w:val="28"/>
          <w:szCs w:val="28"/>
        </w:rPr>
        <w:t xml:space="preserve"> в области конкретных информационных моделей - моделей данных (таких как </w:t>
      </w:r>
      <w:r w:rsidR="00FC59F8" w:rsidRPr="009F1154">
        <w:rPr>
          <w:rFonts w:ascii="Times New Roman" w:hAnsi="Times New Roman"/>
          <w:sz w:val="28"/>
          <w:szCs w:val="28"/>
          <w:lang w:val="en-US"/>
        </w:rPr>
        <w:t>SQL</w:t>
      </w:r>
      <w:r w:rsidR="00FC59F8" w:rsidRPr="009F1154">
        <w:rPr>
          <w:rFonts w:ascii="Times New Roman" w:hAnsi="Times New Roman"/>
          <w:sz w:val="28"/>
          <w:szCs w:val="28"/>
        </w:rPr>
        <w:t xml:space="preserve">, </w:t>
      </w:r>
      <w:r w:rsidR="00FC59F8" w:rsidRPr="009F1154">
        <w:rPr>
          <w:rFonts w:ascii="Times New Roman" w:hAnsi="Times New Roman"/>
          <w:sz w:val="28"/>
          <w:szCs w:val="28"/>
          <w:lang w:val="en-US"/>
        </w:rPr>
        <w:t>UML</w:t>
      </w:r>
      <w:r w:rsidR="00FC59F8" w:rsidRPr="009F1154">
        <w:rPr>
          <w:rFonts w:ascii="Times New Roman" w:hAnsi="Times New Roman"/>
          <w:sz w:val="28"/>
          <w:szCs w:val="28"/>
        </w:rPr>
        <w:t xml:space="preserve">, </w:t>
      </w:r>
      <w:r w:rsidR="00FC59F8" w:rsidRPr="009F1154">
        <w:rPr>
          <w:rFonts w:ascii="Times New Roman" w:hAnsi="Times New Roman"/>
          <w:sz w:val="28"/>
          <w:szCs w:val="28"/>
          <w:lang w:val="en-US"/>
        </w:rPr>
        <w:t>XML</w:t>
      </w:r>
      <w:r w:rsidR="00FC59F8" w:rsidRPr="009F1154">
        <w:rPr>
          <w:rFonts w:ascii="Times New Roman" w:hAnsi="Times New Roman"/>
          <w:sz w:val="28"/>
          <w:szCs w:val="28"/>
        </w:rPr>
        <w:t>), моделей потоков работ (</w:t>
      </w:r>
      <w:proofErr w:type="spellStart"/>
      <w:r w:rsidR="00FC59F8" w:rsidRPr="009F1154">
        <w:rPr>
          <w:rFonts w:ascii="Times New Roman" w:hAnsi="Times New Roman"/>
          <w:sz w:val="28"/>
          <w:szCs w:val="28"/>
          <w:lang w:val="en-US"/>
        </w:rPr>
        <w:t>MQSeries</w:t>
      </w:r>
      <w:proofErr w:type="spellEnd"/>
      <w:r w:rsidR="00FC59F8" w:rsidRPr="009F1154">
        <w:rPr>
          <w:rFonts w:ascii="Times New Roman" w:hAnsi="Times New Roman"/>
          <w:sz w:val="28"/>
          <w:szCs w:val="28"/>
        </w:rPr>
        <w:t xml:space="preserve">, </w:t>
      </w:r>
      <w:r w:rsidR="00FC59F8" w:rsidRPr="009F1154">
        <w:rPr>
          <w:rFonts w:ascii="Times New Roman" w:hAnsi="Times New Roman"/>
          <w:sz w:val="28"/>
          <w:szCs w:val="28"/>
          <w:lang w:val="en-US"/>
        </w:rPr>
        <w:t>SAP</w:t>
      </w:r>
      <w:r w:rsidR="00FC59F8" w:rsidRPr="009F1154">
        <w:rPr>
          <w:rFonts w:ascii="Times New Roman" w:hAnsi="Times New Roman"/>
          <w:sz w:val="28"/>
          <w:szCs w:val="28"/>
        </w:rPr>
        <w:t>/</w:t>
      </w:r>
      <w:r w:rsidR="00FC59F8" w:rsidRPr="009F1154">
        <w:rPr>
          <w:rFonts w:ascii="Times New Roman" w:hAnsi="Times New Roman"/>
          <w:sz w:val="28"/>
          <w:szCs w:val="28"/>
          <w:lang w:val="en-US"/>
        </w:rPr>
        <w:t>R</w:t>
      </w:r>
      <w:r w:rsidR="00FC59F8" w:rsidRPr="009F1154">
        <w:rPr>
          <w:rFonts w:ascii="Times New Roman" w:hAnsi="Times New Roman"/>
          <w:sz w:val="28"/>
          <w:szCs w:val="28"/>
        </w:rPr>
        <w:t xml:space="preserve">3, </w:t>
      </w:r>
      <w:r w:rsidR="00FC59F8" w:rsidRPr="009F1154">
        <w:rPr>
          <w:rFonts w:ascii="Times New Roman" w:hAnsi="Times New Roman"/>
          <w:sz w:val="28"/>
          <w:szCs w:val="28"/>
          <w:lang w:val="en-US"/>
        </w:rPr>
        <w:t>Eastman</w:t>
      </w:r>
      <w:r w:rsidR="00FC59F8" w:rsidRPr="009F1154">
        <w:rPr>
          <w:rFonts w:ascii="Times New Roman" w:hAnsi="Times New Roman"/>
          <w:sz w:val="28"/>
          <w:szCs w:val="28"/>
        </w:rPr>
        <w:t>), семантических моделей (</w:t>
      </w:r>
      <w:r w:rsidR="00617B99" w:rsidRPr="009F1154">
        <w:rPr>
          <w:rFonts w:ascii="Times New Roman" w:hAnsi="Times New Roman"/>
          <w:sz w:val="28"/>
          <w:szCs w:val="28"/>
        </w:rPr>
        <w:t>включая</w:t>
      </w:r>
      <w:r w:rsidR="00FC59F8" w:rsidRPr="009F1154">
        <w:rPr>
          <w:rFonts w:ascii="Times New Roman" w:hAnsi="Times New Roman"/>
          <w:sz w:val="28"/>
          <w:szCs w:val="28"/>
        </w:rPr>
        <w:t xml:space="preserve"> онтологические модели и модели метаданных).</w:t>
      </w:r>
      <w:proofErr w:type="gramEnd"/>
      <w:r w:rsidR="00FC59F8" w:rsidRPr="009F1154">
        <w:rPr>
          <w:rFonts w:ascii="Times New Roman" w:hAnsi="Times New Roman"/>
          <w:sz w:val="28"/>
          <w:szCs w:val="28"/>
        </w:rPr>
        <w:t xml:space="preserve"> </w:t>
      </w:r>
      <w:r w:rsidR="00B63C5F" w:rsidRPr="009F1154">
        <w:rPr>
          <w:rFonts w:ascii="Times New Roman" w:hAnsi="Times New Roman"/>
          <w:sz w:val="28"/>
          <w:szCs w:val="28"/>
        </w:rPr>
        <w:t xml:space="preserve">В </w:t>
      </w:r>
      <w:r w:rsidR="00910F85" w:rsidRPr="009F1154">
        <w:rPr>
          <w:rFonts w:ascii="Times New Roman" w:hAnsi="Times New Roman"/>
          <w:sz w:val="28"/>
          <w:szCs w:val="28"/>
        </w:rPr>
        <w:t xml:space="preserve">основе почти всех из них находятся разнообразные понятия и парадигмы, зачастую несовместимые между собой. Также можно выделить другую тенденцию, заключающуюся в </w:t>
      </w:r>
      <w:r w:rsidR="00FC59F8" w:rsidRPr="009F1154">
        <w:rPr>
          <w:rFonts w:ascii="Times New Roman" w:hAnsi="Times New Roman"/>
          <w:sz w:val="28"/>
          <w:szCs w:val="28"/>
        </w:rPr>
        <w:t>накапливани</w:t>
      </w:r>
      <w:r w:rsidR="00910F85" w:rsidRPr="009F1154">
        <w:rPr>
          <w:rFonts w:ascii="Times New Roman" w:hAnsi="Times New Roman"/>
          <w:sz w:val="28"/>
          <w:szCs w:val="28"/>
        </w:rPr>
        <w:t>и</w:t>
      </w:r>
      <w:r w:rsidR="00FC59F8" w:rsidRPr="009F1154">
        <w:rPr>
          <w:rFonts w:ascii="Times New Roman" w:hAnsi="Times New Roman"/>
          <w:sz w:val="28"/>
          <w:szCs w:val="28"/>
        </w:rPr>
        <w:t xml:space="preserve"> основанных на данных моделях информационных ресурсах, </w:t>
      </w:r>
      <w:r w:rsidR="008A7A96" w:rsidRPr="009F1154">
        <w:rPr>
          <w:rFonts w:ascii="Times New Roman" w:hAnsi="Times New Roman"/>
          <w:sz w:val="28"/>
          <w:szCs w:val="28"/>
        </w:rPr>
        <w:t xml:space="preserve">количество которых </w:t>
      </w:r>
      <w:r w:rsidR="00012EA3" w:rsidRPr="009F1154">
        <w:rPr>
          <w:rFonts w:ascii="Times New Roman" w:hAnsi="Times New Roman"/>
          <w:sz w:val="28"/>
          <w:szCs w:val="28"/>
        </w:rPr>
        <w:t>непрерывно</w:t>
      </w:r>
      <w:r w:rsidR="008A7A96" w:rsidRPr="009F1154">
        <w:rPr>
          <w:rFonts w:ascii="Times New Roman" w:hAnsi="Times New Roman"/>
          <w:sz w:val="28"/>
          <w:szCs w:val="28"/>
        </w:rPr>
        <w:t xml:space="preserve"> растет. </w:t>
      </w:r>
      <w:r w:rsidR="00350704" w:rsidRPr="009F1154">
        <w:rPr>
          <w:rFonts w:ascii="Times New Roman" w:hAnsi="Times New Roman"/>
          <w:sz w:val="28"/>
          <w:szCs w:val="28"/>
        </w:rPr>
        <w:t xml:space="preserve">На этом фоне возникает </w:t>
      </w:r>
      <w:r w:rsidR="008A7A96" w:rsidRPr="009F1154">
        <w:rPr>
          <w:rFonts w:ascii="Times New Roman" w:hAnsi="Times New Roman"/>
          <w:sz w:val="28"/>
          <w:szCs w:val="28"/>
        </w:rPr>
        <w:t xml:space="preserve"> необходимость в использовании </w:t>
      </w:r>
      <w:r w:rsidR="00617B99" w:rsidRPr="009F1154">
        <w:rPr>
          <w:rFonts w:ascii="Times New Roman" w:hAnsi="Times New Roman"/>
          <w:sz w:val="28"/>
          <w:szCs w:val="28"/>
        </w:rPr>
        <w:t xml:space="preserve">и интеграции </w:t>
      </w:r>
      <w:r w:rsidR="008A7A96" w:rsidRPr="009F1154">
        <w:rPr>
          <w:rFonts w:ascii="Times New Roman" w:hAnsi="Times New Roman"/>
          <w:sz w:val="28"/>
          <w:szCs w:val="28"/>
        </w:rPr>
        <w:t xml:space="preserve">компонентов и сервисов, представленных в </w:t>
      </w:r>
      <w:r w:rsidR="00350704" w:rsidRPr="009F1154">
        <w:rPr>
          <w:rFonts w:ascii="Times New Roman" w:hAnsi="Times New Roman"/>
          <w:sz w:val="28"/>
          <w:szCs w:val="28"/>
        </w:rPr>
        <w:t>различных</w:t>
      </w:r>
      <w:r w:rsidR="008A7A96" w:rsidRPr="009F1154">
        <w:rPr>
          <w:rFonts w:ascii="Times New Roman" w:hAnsi="Times New Roman"/>
          <w:sz w:val="28"/>
          <w:szCs w:val="28"/>
        </w:rPr>
        <w:t xml:space="preserve"> моделях</w:t>
      </w:r>
      <w:r w:rsidR="00012EA3" w:rsidRPr="009F1154">
        <w:rPr>
          <w:rFonts w:ascii="Times New Roman" w:hAnsi="Times New Roman"/>
          <w:sz w:val="28"/>
          <w:szCs w:val="28"/>
        </w:rPr>
        <w:t xml:space="preserve"> и </w:t>
      </w:r>
      <w:r w:rsidR="008A7A96" w:rsidRPr="009F1154">
        <w:rPr>
          <w:rFonts w:ascii="Times New Roman" w:hAnsi="Times New Roman"/>
          <w:sz w:val="28"/>
          <w:szCs w:val="28"/>
        </w:rPr>
        <w:t xml:space="preserve">приложениях, также как и их повторное использование </w:t>
      </w:r>
      <w:r w:rsidR="00617B99" w:rsidRPr="009F1154">
        <w:rPr>
          <w:rFonts w:ascii="Times New Roman" w:hAnsi="Times New Roman"/>
          <w:sz w:val="28"/>
          <w:szCs w:val="28"/>
        </w:rPr>
        <w:t xml:space="preserve">для создания новых информационных систем. </w:t>
      </w:r>
      <w:r w:rsidR="00910F85" w:rsidRPr="009F1154">
        <w:rPr>
          <w:rFonts w:ascii="Times New Roman" w:hAnsi="Times New Roman"/>
          <w:sz w:val="28"/>
          <w:szCs w:val="28"/>
        </w:rPr>
        <w:t xml:space="preserve">Можно заметить противоречивость такого рода тенденций, так как чем больше появляется всевозможных моделей наряду </w:t>
      </w:r>
      <w:proofErr w:type="gramStart"/>
      <w:r w:rsidR="00910F85" w:rsidRPr="009F1154">
        <w:rPr>
          <w:rFonts w:ascii="Times New Roman" w:hAnsi="Times New Roman"/>
          <w:sz w:val="28"/>
          <w:szCs w:val="28"/>
        </w:rPr>
        <w:t>с</w:t>
      </w:r>
      <w:proofErr w:type="gramEnd"/>
      <w:r w:rsidR="00910F85" w:rsidRPr="009F1154">
        <w:rPr>
          <w:rFonts w:ascii="Times New Roman" w:hAnsi="Times New Roman"/>
          <w:sz w:val="28"/>
          <w:szCs w:val="28"/>
        </w:rPr>
        <w:t xml:space="preserve"> уже </w:t>
      </w:r>
      <w:proofErr w:type="gramStart"/>
      <w:r w:rsidR="00910F85" w:rsidRPr="009F1154">
        <w:rPr>
          <w:rFonts w:ascii="Times New Roman" w:hAnsi="Times New Roman"/>
          <w:sz w:val="28"/>
          <w:szCs w:val="28"/>
        </w:rPr>
        <w:t>использующимися</w:t>
      </w:r>
      <w:proofErr w:type="gramEnd"/>
      <w:r w:rsidR="00910F85" w:rsidRPr="009F1154">
        <w:rPr>
          <w:rFonts w:ascii="Times New Roman" w:hAnsi="Times New Roman"/>
          <w:sz w:val="28"/>
          <w:szCs w:val="28"/>
        </w:rPr>
        <w:t>, тем труднее становится задача их интеграции между собой</w:t>
      </w:r>
      <w:r w:rsidR="00617B99" w:rsidRPr="009F1154">
        <w:rPr>
          <w:rFonts w:ascii="Times New Roman" w:hAnsi="Times New Roman"/>
          <w:sz w:val="28"/>
          <w:szCs w:val="28"/>
        </w:rPr>
        <w:t>.</w:t>
      </w:r>
      <w:r w:rsidR="00910F85" w:rsidRPr="009F1154">
        <w:rPr>
          <w:rFonts w:ascii="Times New Roman" w:hAnsi="Times New Roman"/>
          <w:sz w:val="28"/>
          <w:szCs w:val="28"/>
        </w:rPr>
        <w:t xml:space="preserve"> Дан</w:t>
      </w:r>
      <w:r w:rsidR="00476248" w:rsidRPr="009F1154">
        <w:rPr>
          <w:rFonts w:ascii="Times New Roman" w:hAnsi="Times New Roman"/>
          <w:sz w:val="28"/>
          <w:szCs w:val="28"/>
        </w:rPr>
        <w:t>н</w:t>
      </w:r>
      <w:r w:rsidR="00910F85" w:rsidRPr="009F1154">
        <w:rPr>
          <w:rFonts w:ascii="Times New Roman" w:hAnsi="Times New Roman"/>
          <w:sz w:val="28"/>
          <w:szCs w:val="28"/>
        </w:rPr>
        <w:t xml:space="preserve">ая проблема вынуждает разработчиков новых систем создавать новые ресурсы, вместо грамотного </w:t>
      </w:r>
      <w:r w:rsidR="00B63C5F" w:rsidRPr="009F1154">
        <w:rPr>
          <w:rFonts w:ascii="Times New Roman" w:hAnsi="Times New Roman"/>
          <w:sz w:val="28"/>
          <w:szCs w:val="28"/>
        </w:rPr>
        <w:t>повторного использования</w:t>
      </w:r>
      <w:r w:rsidR="00910F85" w:rsidRPr="009F1154">
        <w:rPr>
          <w:rFonts w:ascii="Times New Roman" w:hAnsi="Times New Roman"/>
          <w:sz w:val="28"/>
          <w:szCs w:val="28"/>
        </w:rPr>
        <w:t xml:space="preserve"> уже существующих. </w:t>
      </w:r>
      <w:r w:rsidR="00012EA3" w:rsidRPr="009F1154">
        <w:rPr>
          <w:rFonts w:ascii="Times New Roman" w:hAnsi="Times New Roman"/>
          <w:sz w:val="28"/>
          <w:szCs w:val="28"/>
        </w:rPr>
        <w:t xml:space="preserve"> </w:t>
      </w:r>
    </w:p>
    <w:p w:rsidR="008E2C74" w:rsidRPr="009F1154" w:rsidRDefault="00F72425" w:rsidP="008E2C74">
      <w:pPr>
        <w:spacing w:line="360" w:lineRule="auto"/>
        <w:jc w:val="both"/>
        <w:rPr>
          <w:rFonts w:ascii="Times New Roman" w:hAnsi="Times New Roman"/>
          <w:sz w:val="28"/>
          <w:szCs w:val="28"/>
        </w:rPr>
      </w:pPr>
      <w:r w:rsidRPr="009F1154">
        <w:rPr>
          <w:rFonts w:ascii="Times New Roman" w:hAnsi="Times New Roman"/>
          <w:sz w:val="28"/>
          <w:szCs w:val="28"/>
        </w:rPr>
        <w:tab/>
      </w:r>
      <w:r w:rsidR="008E2C74" w:rsidRPr="009F1154">
        <w:rPr>
          <w:rFonts w:ascii="Times New Roman" w:hAnsi="Times New Roman"/>
          <w:sz w:val="28"/>
          <w:szCs w:val="28"/>
        </w:rPr>
        <w:t xml:space="preserve">В течение последних лет в лаборатории композиционных методов проектирования ИС ИПИ РАН проводились интенсивные исследования по разработке методов решения задач над неоднородными информационными </w:t>
      </w:r>
      <w:r w:rsidR="000466B9" w:rsidRPr="009F1154">
        <w:rPr>
          <w:rFonts w:ascii="Times New Roman" w:hAnsi="Times New Roman"/>
          <w:sz w:val="28"/>
          <w:szCs w:val="28"/>
        </w:rPr>
        <w:lastRenderedPageBreak/>
        <w:t>ресурсами</w:t>
      </w:r>
      <w:r w:rsidR="008E2C74" w:rsidRPr="009F1154">
        <w:rPr>
          <w:rFonts w:ascii="Times New Roman" w:hAnsi="Times New Roman"/>
          <w:sz w:val="28"/>
          <w:szCs w:val="28"/>
        </w:rPr>
        <w:t xml:space="preserve">, таких как композиционное проектирование ИС [2], регистрация ресурсов в предметных посредниках [3],  интеграция моделей </w:t>
      </w:r>
      <w:r w:rsidR="007B7472" w:rsidRPr="009F1154">
        <w:rPr>
          <w:rFonts w:ascii="Times New Roman" w:hAnsi="Times New Roman"/>
          <w:sz w:val="28"/>
          <w:szCs w:val="28"/>
        </w:rPr>
        <w:t>ресурсов</w:t>
      </w:r>
      <w:r w:rsidR="008E2C74" w:rsidRPr="009F1154">
        <w:rPr>
          <w:rFonts w:ascii="Times New Roman" w:hAnsi="Times New Roman"/>
          <w:sz w:val="28"/>
          <w:szCs w:val="28"/>
        </w:rPr>
        <w:t xml:space="preserve"> [4]. </w:t>
      </w:r>
    </w:p>
    <w:p w:rsidR="000466B9" w:rsidRPr="009F1154" w:rsidRDefault="007B7472" w:rsidP="000466B9">
      <w:pPr>
        <w:autoSpaceDE w:val="0"/>
        <w:autoSpaceDN w:val="0"/>
        <w:adjustRightInd w:val="0"/>
        <w:spacing w:after="0" w:line="360" w:lineRule="auto"/>
        <w:jc w:val="both"/>
        <w:rPr>
          <w:rFonts w:ascii="Times New Roman" w:hAnsi="Times New Roman"/>
          <w:sz w:val="28"/>
          <w:szCs w:val="28"/>
          <w:lang w:eastAsia="ru-RU"/>
        </w:rPr>
      </w:pPr>
      <w:r w:rsidRPr="009F1154">
        <w:rPr>
          <w:rFonts w:ascii="Times New Roman" w:hAnsi="Times New Roman"/>
          <w:sz w:val="28"/>
          <w:szCs w:val="28"/>
        </w:rPr>
        <w:tab/>
      </w:r>
      <w:r w:rsidR="000466B9" w:rsidRPr="009F1154">
        <w:rPr>
          <w:rFonts w:ascii="Times New Roman" w:hAnsi="Times New Roman"/>
          <w:sz w:val="28"/>
          <w:szCs w:val="28"/>
        </w:rPr>
        <w:t xml:space="preserve">Представленные выше методы нашли свое отражение в </w:t>
      </w:r>
      <w:r w:rsidR="0048741E" w:rsidRPr="009F1154">
        <w:rPr>
          <w:rFonts w:ascii="Times New Roman" w:hAnsi="Times New Roman"/>
          <w:sz w:val="28"/>
          <w:szCs w:val="28"/>
        </w:rPr>
        <w:t>ряде</w:t>
      </w:r>
      <w:r w:rsidR="000466B9" w:rsidRPr="009F1154">
        <w:rPr>
          <w:rFonts w:ascii="Times New Roman" w:hAnsi="Times New Roman"/>
          <w:sz w:val="28"/>
          <w:szCs w:val="28"/>
        </w:rPr>
        <w:t xml:space="preserve"> проектов лаборатории. </w:t>
      </w:r>
      <w:proofErr w:type="gramStart"/>
      <w:r w:rsidR="00EC5BC4" w:rsidRPr="009F1154">
        <w:rPr>
          <w:rFonts w:ascii="Times New Roman" w:hAnsi="Times New Roman"/>
          <w:sz w:val="28"/>
          <w:szCs w:val="28"/>
        </w:rPr>
        <w:t>В частности, б</w:t>
      </w:r>
      <w:r w:rsidR="000466B9" w:rsidRPr="009F1154">
        <w:rPr>
          <w:rFonts w:ascii="Times New Roman" w:hAnsi="Times New Roman"/>
          <w:sz w:val="28"/>
          <w:szCs w:val="28"/>
        </w:rPr>
        <w:t xml:space="preserve">ыла разработана многоуровневая </w:t>
      </w:r>
      <w:r w:rsidR="001B54E0" w:rsidRPr="009F1154">
        <w:rPr>
          <w:rFonts w:ascii="Times New Roman" w:hAnsi="Times New Roman"/>
          <w:sz w:val="28"/>
          <w:szCs w:val="28"/>
        </w:rPr>
        <w:t>инфраструктура</w:t>
      </w:r>
      <w:r w:rsidR="000466B9" w:rsidRPr="009F1154">
        <w:rPr>
          <w:rFonts w:ascii="Times New Roman" w:hAnsi="Times New Roman"/>
          <w:sz w:val="28"/>
          <w:szCs w:val="28"/>
        </w:rPr>
        <w:t xml:space="preserve">, включающая в себя </w:t>
      </w:r>
      <w:r w:rsidR="000466B9" w:rsidRPr="009F1154">
        <w:rPr>
          <w:rFonts w:ascii="Times New Roman" w:hAnsi="Times New Roman"/>
          <w:sz w:val="28"/>
          <w:szCs w:val="28"/>
          <w:lang w:eastAsia="ru-RU"/>
        </w:rPr>
        <w:t xml:space="preserve">уровень информационных ресурсов, промежуточный слой, обеспечивающий интероперабельность ресурсов благодаря технической унификации их интерфейсов и введению дистанционных механизмов обращения к ресурсам (адаптеры, осуществляющие преобразование запросов, выраженных в канонической информационной модели посредников, в их представление в информационной модели ресурса, включаются в состав промежуточного слоя), уровень </w:t>
      </w:r>
      <w:r w:rsidR="000466B9" w:rsidRPr="009F1154">
        <w:rPr>
          <w:rFonts w:ascii="Times New Roman" w:hAnsi="Times New Roman"/>
          <w:i/>
          <w:iCs/>
          <w:sz w:val="28"/>
          <w:szCs w:val="28"/>
          <w:lang w:eastAsia="ru-RU"/>
        </w:rPr>
        <w:t>предметных посредников</w:t>
      </w:r>
      <w:r w:rsidR="000466B9" w:rsidRPr="009F1154">
        <w:rPr>
          <w:rFonts w:ascii="Times New Roman" w:hAnsi="Times New Roman"/>
          <w:sz w:val="28"/>
          <w:szCs w:val="28"/>
          <w:lang w:eastAsia="ru-RU"/>
        </w:rPr>
        <w:t>, каждый из которых создает спецификацию предметной</w:t>
      </w:r>
      <w:proofErr w:type="gramEnd"/>
      <w:r w:rsidR="000466B9" w:rsidRPr="009F1154">
        <w:rPr>
          <w:rFonts w:ascii="Times New Roman" w:hAnsi="Times New Roman"/>
          <w:sz w:val="28"/>
          <w:szCs w:val="28"/>
          <w:lang w:eastAsia="ru-RU"/>
        </w:rPr>
        <w:t xml:space="preserve"> области для решения некоторого класса задач, используя каноническую информационную модель  для представления семантики предметной области и унифицированного отображения разнообразных видов информационных</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моделей ресурсов (моделей данных, сервисных моделей, онтологических моделей, процессных моделей), уровень задач (приложений), формулируемых</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в терминах одного или нескольких посредников.</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Следует заметить, что посредники, в свою очередь, могут рассматриваться как информационные</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ресурсы для использования в посредниках более</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высокого уровня. В такой инфраструктуре предметные посредники играют ключевую роль для</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решения семантических проблем, перечисленных</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выше. В частности, при интеграции неоднородных ресурсов в посреднике нужно уметь семантически отождествлять объекты, представленные в</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различных информационных моделях, и семантически правильно отображать схемы интегрируемых</w:t>
      </w:r>
    </w:p>
    <w:p w:rsidR="00732DD0" w:rsidRPr="009F1154" w:rsidRDefault="000466B9" w:rsidP="00732DD0">
      <w:pPr>
        <w:autoSpaceDE w:val="0"/>
        <w:autoSpaceDN w:val="0"/>
        <w:adjustRightInd w:val="0"/>
        <w:spacing w:after="0" w:line="360" w:lineRule="auto"/>
        <w:jc w:val="both"/>
        <w:rPr>
          <w:rFonts w:ascii="Times New Roman" w:hAnsi="Times New Roman"/>
          <w:sz w:val="28"/>
          <w:szCs w:val="28"/>
          <w:lang w:eastAsia="ru-RU"/>
        </w:rPr>
      </w:pPr>
      <w:r w:rsidRPr="009F1154">
        <w:rPr>
          <w:rFonts w:ascii="Times New Roman" w:hAnsi="Times New Roman"/>
          <w:sz w:val="28"/>
          <w:szCs w:val="28"/>
          <w:lang w:eastAsia="ru-RU"/>
        </w:rPr>
        <w:t>ресурсов в схему посредника. Поскольку в общем</w:t>
      </w:r>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случае ресурсы неоднородны (представлены в различных моделях), при интеграции неоднородных</w:t>
      </w:r>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 xml:space="preserve">ресурсов для однородного представления их семантики требуется приведение различных информационных моделей к </w:t>
      </w:r>
      <w:r w:rsidRPr="009F1154">
        <w:rPr>
          <w:rFonts w:ascii="Times New Roman" w:hAnsi="Times New Roman"/>
          <w:sz w:val="28"/>
          <w:szCs w:val="28"/>
          <w:lang w:eastAsia="ru-RU"/>
        </w:rPr>
        <w:lastRenderedPageBreak/>
        <w:t>унифицированному виду в рамках</w:t>
      </w:r>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 xml:space="preserve">некоторой унифицирующей информационной модели, которая называется </w:t>
      </w:r>
      <w:r w:rsidRPr="009F1154">
        <w:rPr>
          <w:rFonts w:ascii="Times New Roman" w:hAnsi="Times New Roman"/>
          <w:i/>
          <w:iCs/>
          <w:sz w:val="28"/>
          <w:szCs w:val="28"/>
          <w:lang w:eastAsia="ru-RU"/>
        </w:rPr>
        <w:t>канонической</w:t>
      </w:r>
      <w:r w:rsidRPr="009F1154">
        <w:rPr>
          <w:rFonts w:ascii="Times New Roman" w:hAnsi="Times New Roman"/>
          <w:sz w:val="28"/>
          <w:szCs w:val="28"/>
          <w:lang w:eastAsia="ru-RU"/>
        </w:rPr>
        <w:t>.</w:t>
      </w:r>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 xml:space="preserve">Для унификации разнородных </w:t>
      </w:r>
      <w:proofErr w:type="gramStart"/>
      <w:r w:rsidRPr="009F1154">
        <w:rPr>
          <w:rFonts w:ascii="Times New Roman" w:hAnsi="Times New Roman"/>
          <w:sz w:val="28"/>
          <w:szCs w:val="28"/>
          <w:lang w:eastAsia="ru-RU"/>
        </w:rPr>
        <w:t>спецификаций</w:t>
      </w:r>
      <w:proofErr w:type="gramEnd"/>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прежде всего требуется умение сопоставлять спецификации различных ресурсов друг с другом так,</w:t>
      </w:r>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чтобы можно было отвечать на вопрос, можно ли</w:t>
      </w:r>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при реализации посредника использовать спецификацию существующего ресурса вместо фрагмента спецификации посредника. Для этого достаточно доказать, что рассматриваемые спецификации</w:t>
      </w:r>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находятся в отношении уточнения. Говорят, что</w:t>
      </w:r>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спецификация A уточняет спецификацию D, если</w:t>
      </w:r>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 xml:space="preserve">A можно использовать вместо D так, что пользователь D не будет замечать этой замены. Средства </w:t>
      </w:r>
      <w:proofErr w:type="gramStart"/>
      <w:r w:rsidRPr="009F1154">
        <w:rPr>
          <w:rFonts w:ascii="Times New Roman" w:hAnsi="Times New Roman"/>
          <w:sz w:val="28"/>
          <w:szCs w:val="28"/>
          <w:lang w:eastAsia="ru-RU"/>
        </w:rPr>
        <w:t>доказательства факта уточнения спецификации</w:t>
      </w:r>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некоторого компонента</w:t>
      </w:r>
      <w:proofErr w:type="gramEnd"/>
      <w:r w:rsidRPr="009F1154">
        <w:rPr>
          <w:rFonts w:ascii="Times New Roman" w:hAnsi="Times New Roman"/>
          <w:sz w:val="28"/>
          <w:szCs w:val="28"/>
          <w:lang w:eastAsia="ru-RU"/>
        </w:rPr>
        <w:t xml:space="preserve"> спецификацией другого</w:t>
      </w:r>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компонента (реализуемые на основе теоретико-модельных нотаций и соответствующего инструментария</w:t>
      </w:r>
      <w:r w:rsidR="00C23847" w:rsidRPr="009F1154">
        <w:rPr>
          <w:rFonts w:ascii="Times New Roman" w:hAnsi="Times New Roman"/>
          <w:sz w:val="28"/>
          <w:szCs w:val="28"/>
          <w:lang w:eastAsia="ru-RU"/>
        </w:rPr>
        <w:t xml:space="preserve"> [6,7</w:t>
      </w:r>
      <w:r w:rsidRPr="009F1154">
        <w:rPr>
          <w:rFonts w:ascii="Times New Roman" w:hAnsi="Times New Roman"/>
          <w:sz w:val="28"/>
          <w:szCs w:val="28"/>
          <w:lang w:eastAsia="ru-RU"/>
        </w:rPr>
        <w:t>]) составляют фундамент применяемых</w:t>
      </w:r>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методов конструирования унифицирующих (канонических) моделей представления информации в</w:t>
      </w:r>
      <w:r w:rsidR="00A32351" w:rsidRPr="009F1154">
        <w:rPr>
          <w:rFonts w:ascii="Times New Roman" w:hAnsi="Times New Roman"/>
          <w:sz w:val="28"/>
          <w:szCs w:val="28"/>
          <w:lang w:eastAsia="ru-RU"/>
        </w:rPr>
        <w:t xml:space="preserve"> </w:t>
      </w:r>
      <w:r w:rsidRPr="009F1154">
        <w:rPr>
          <w:rFonts w:ascii="Times New Roman" w:hAnsi="Times New Roman"/>
          <w:sz w:val="28"/>
          <w:szCs w:val="28"/>
          <w:lang w:eastAsia="ru-RU"/>
        </w:rPr>
        <w:t>посредниках. Каноническая информационная модель служит в качестве общего языка</w:t>
      </w:r>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для адекватного выражения семантики разнородных моделей представления информации, используемых в разнообразных информационных ресурсах, релевантных</w:t>
      </w:r>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посреднику.</w:t>
      </w:r>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Методы</w:t>
      </w:r>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отображения</w:t>
      </w:r>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информационных моделей и синтеза расширяемых</w:t>
      </w:r>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канонических информационных моделей для слоя</w:t>
      </w:r>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предметных посредников подробно рассмотрены</w:t>
      </w:r>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в [7]. Там же предложена архитектура Унификатора</w:t>
      </w:r>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информационных моделей.</w:t>
      </w:r>
      <w:r w:rsidR="001B54E0" w:rsidRPr="009F1154">
        <w:rPr>
          <w:rFonts w:ascii="Times New Roman" w:hAnsi="Times New Roman"/>
          <w:sz w:val="28"/>
          <w:szCs w:val="28"/>
          <w:lang w:eastAsia="ru-RU"/>
        </w:rPr>
        <w:t xml:space="preserve"> </w:t>
      </w:r>
      <w:r w:rsidRPr="009F1154">
        <w:rPr>
          <w:rFonts w:ascii="Times New Roman" w:hAnsi="Times New Roman"/>
          <w:sz w:val="28"/>
          <w:szCs w:val="28"/>
          <w:lang w:eastAsia="ru-RU"/>
        </w:rPr>
        <w:t>Задачей Унификатора моделей является унификация</w:t>
      </w:r>
      <w:r w:rsidR="001B54E0" w:rsidRPr="009F1154">
        <w:rPr>
          <w:rFonts w:ascii="Times New Roman" w:hAnsi="Times New Roman"/>
          <w:sz w:val="28"/>
          <w:szCs w:val="28"/>
          <w:lang w:eastAsia="ru-RU"/>
        </w:rPr>
        <w:t xml:space="preserve"> </w:t>
      </w:r>
      <w:r w:rsidRPr="009F1154">
        <w:rPr>
          <w:rFonts w:ascii="Times New Roman" w:hAnsi="Times New Roman"/>
          <w:sz w:val="28"/>
          <w:szCs w:val="28"/>
          <w:lang w:eastAsia="ru-RU"/>
        </w:rPr>
        <w:t>множества информационных</w:t>
      </w:r>
      <w:r w:rsidR="001B54E0" w:rsidRPr="009F1154">
        <w:rPr>
          <w:rFonts w:ascii="Times New Roman" w:hAnsi="Times New Roman"/>
          <w:sz w:val="28"/>
          <w:szCs w:val="28"/>
          <w:lang w:eastAsia="ru-RU"/>
        </w:rPr>
        <w:t xml:space="preserve"> </w:t>
      </w:r>
      <w:r w:rsidRPr="009F1154">
        <w:rPr>
          <w:rFonts w:ascii="Times New Roman" w:hAnsi="Times New Roman"/>
          <w:sz w:val="28"/>
          <w:szCs w:val="28"/>
          <w:lang w:eastAsia="ru-RU"/>
        </w:rPr>
        <w:t>моделе</w:t>
      </w:r>
      <w:proofErr w:type="gramStart"/>
      <w:r w:rsidRPr="009F1154">
        <w:rPr>
          <w:rFonts w:ascii="Times New Roman" w:hAnsi="Times New Roman"/>
          <w:sz w:val="28"/>
          <w:szCs w:val="28"/>
          <w:lang w:eastAsia="ru-RU"/>
        </w:rPr>
        <w:t>й(</w:t>
      </w:r>
      <w:proofErr w:type="gramEnd"/>
      <w:r w:rsidRPr="009F1154">
        <w:rPr>
          <w:rFonts w:ascii="Times New Roman" w:hAnsi="Times New Roman"/>
          <w:sz w:val="28"/>
          <w:szCs w:val="28"/>
          <w:lang w:eastAsia="ru-RU"/>
        </w:rPr>
        <w:t xml:space="preserve">называемых </w:t>
      </w:r>
      <w:r w:rsidRPr="009F1154">
        <w:rPr>
          <w:rFonts w:ascii="Times New Roman" w:hAnsi="Times New Roman"/>
          <w:i/>
          <w:iCs/>
          <w:sz w:val="28"/>
          <w:szCs w:val="28"/>
          <w:lang w:eastAsia="ru-RU"/>
        </w:rPr>
        <w:t>исходными</w:t>
      </w:r>
      <w:r w:rsidRPr="009F1154">
        <w:rPr>
          <w:rFonts w:ascii="Times New Roman" w:hAnsi="Times New Roman"/>
          <w:sz w:val="28"/>
          <w:szCs w:val="28"/>
          <w:lang w:eastAsia="ru-RU"/>
        </w:rPr>
        <w:t>), использующихся в различных</w:t>
      </w:r>
      <w:r w:rsidR="001B54E0" w:rsidRPr="009F1154">
        <w:rPr>
          <w:rFonts w:ascii="Times New Roman" w:hAnsi="Times New Roman"/>
          <w:sz w:val="28"/>
          <w:szCs w:val="28"/>
          <w:lang w:eastAsia="ru-RU"/>
        </w:rPr>
        <w:t xml:space="preserve"> </w:t>
      </w:r>
      <w:r w:rsidRPr="009F1154">
        <w:rPr>
          <w:rFonts w:ascii="Times New Roman" w:hAnsi="Times New Roman"/>
          <w:sz w:val="28"/>
          <w:szCs w:val="28"/>
          <w:lang w:eastAsia="ru-RU"/>
        </w:rPr>
        <w:t xml:space="preserve">информационных ресурсах некоторой информационной системы. </w:t>
      </w:r>
      <w:proofErr w:type="gramStart"/>
      <w:r w:rsidRPr="009F1154">
        <w:rPr>
          <w:rFonts w:ascii="Times New Roman" w:hAnsi="Times New Roman"/>
          <w:sz w:val="28"/>
          <w:szCs w:val="28"/>
          <w:lang w:eastAsia="ru-RU"/>
        </w:rPr>
        <w:t>Унификация исходной модели R</w:t>
      </w:r>
      <w:r w:rsidR="001B54E0" w:rsidRPr="009F1154">
        <w:rPr>
          <w:rFonts w:ascii="Times New Roman" w:hAnsi="Times New Roman"/>
          <w:sz w:val="28"/>
          <w:szCs w:val="28"/>
          <w:lang w:eastAsia="ru-RU"/>
        </w:rPr>
        <w:t xml:space="preserve"> </w:t>
      </w:r>
      <w:r w:rsidRPr="009F1154">
        <w:rPr>
          <w:rFonts w:ascii="Times New Roman" w:hAnsi="Times New Roman"/>
          <w:sz w:val="28"/>
          <w:szCs w:val="28"/>
          <w:lang w:eastAsia="ru-RU"/>
        </w:rPr>
        <w:t>есть приведение ее к канонической информационной модели C, т. е. создание такого расширения E канонической модели (которое может быть</w:t>
      </w:r>
      <w:r w:rsidR="001B54E0" w:rsidRPr="009F1154">
        <w:rPr>
          <w:rFonts w:ascii="Times New Roman" w:hAnsi="Times New Roman"/>
          <w:sz w:val="28"/>
          <w:szCs w:val="28"/>
          <w:lang w:eastAsia="ru-RU"/>
        </w:rPr>
        <w:t xml:space="preserve"> </w:t>
      </w:r>
      <w:r w:rsidRPr="009F1154">
        <w:rPr>
          <w:rFonts w:ascii="Times New Roman" w:hAnsi="Times New Roman"/>
          <w:sz w:val="28"/>
          <w:szCs w:val="28"/>
          <w:lang w:eastAsia="ru-RU"/>
        </w:rPr>
        <w:t>и пустым) и такого отображения M исходной модели в расширенную каноническую, что исходная</w:t>
      </w:r>
      <w:r w:rsidR="001B54E0" w:rsidRPr="009F1154">
        <w:rPr>
          <w:rFonts w:ascii="Times New Roman" w:hAnsi="Times New Roman"/>
          <w:sz w:val="28"/>
          <w:szCs w:val="28"/>
          <w:lang w:eastAsia="ru-RU"/>
        </w:rPr>
        <w:t xml:space="preserve"> </w:t>
      </w:r>
      <w:r w:rsidRPr="009F1154">
        <w:rPr>
          <w:rFonts w:ascii="Times New Roman" w:hAnsi="Times New Roman"/>
          <w:sz w:val="28"/>
          <w:szCs w:val="28"/>
          <w:lang w:eastAsia="ru-RU"/>
        </w:rPr>
        <w:t xml:space="preserve">модель </w:t>
      </w:r>
      <w:r w:rsidRPr="009F1154">
        <w:rPr>
          <w:rFonts w:ascii="Times New Roman" w:hAnsi="Times New Roman"/>
          <w:i/>
          <w:iCs/>
          <w:sz w:val="28"/>
          <w:szCs w:val="28"/>
          <w:lang w:eastAsia="ru-RU"/>
        </w:rPr>
        <w:t xml:space="preserve">уточняет </w:t>
      </w:r>
      <w:r w:rsidRPr="009F1154">
        <w:rPr>
          <w:rFonts w:ascii="Times New Roman" w:hAnsi="Times New Roman"/>
          <w:sz w:val="28"/>
          <w:szCs w:val="28"/>
          <w:lang w:eastAsia="ru-RU"/>
        </w:rPr>
        <w:t>расширенную каноническую модель.</w:t>
      </w:r>
      <w:proofErr w:type="gramEnd"/>
      <w:r w:rsidRPr="009F1154">
        <w:rPr>
          <w:rFonts w:ascii="Times New Roman" w:hAnsi="Times New Roman"/>
          <w:sz w:val="28"/>
          <w:szCs w:val="28"/>
          <w:lang w:eastAsia="ru-RU"/>
        </w:rPr>
        <w:t xml:space="preserve"> Уточнение моделей означает, </w:t>
      </w:r>
      <w:r w:rsidRPr="009F1154">
        <w:rPr>
          <w:rFonts w:ascii="Times New Roman" w:hAnsi="Times New Roman"/>
          <w:sz w:val="28"/>
          <w:szCs w:val="28"/>
          <w:lang w:eastAsia="ru-RU"/>
        </w:rPr>
        <w:lastRenderedPageBreak/>
        <w:t>что для любой</w:t>
      </w:r>
      <w:r w:rsidR="001B54E0" w:rsidRPr="009F1154">
        <w:rPr>
          <w:rFonts w:ascii="Times New Roman" w:hAnsi="Times New Roman"/>
          <w:sz w:val="28"/>
          <w:szCs w:val="28"/>
          <w:lang w:eastAsia="ru-RU"/>
        </w:rPr>
        <w:t xml:space="preserve"> </w:t>
      </w:r>
      <w:r w:rsidRPr="009F1154">
        <w:rPr>
          <w:rFonts w:ascii="Times New Roman" w:hAnsi="Times New Roman"/>
          <w:sz w:val="28"/>
          <w:szCs w:val="28"/>
          <w:lang w:eastAsia="ru-RU"/>
        </w:rPr>
        <w:t xml:space="preserve">допустимой спецификации </w:t>
      </w:r>
      <w:proofErr w:type="spellStart"/>
      <w:r w:rsidRPr="009F1154">
        <w:rPr>
          <w:rFonts w:ascii="Times New Roman" w:hAnsi="Times New Roman"/>
          <w:sz w:val="28"/>
          <w:szCs w:val="28"/>
          <w:lang w:eastAsia="ru-RU"/>
        </w:rPr>
        <w:t>r</w:t>
      </w:r>
      <w:proofErr w:type="spellEnd"/>
      <w:r w:rsidRPr="009F1154">
        <w:rPr>
          <w:rFonts w:ascii="Times New Roman" w:hAnsi="Times New Roman"/>
          <w:sz w:val="28"/>
          <w:szCs w:val="28"/>
          <w:lang w:eastAsia="ru-RU"/>
        </w:rPr>
        <w:t xml:space="preserve"> модели R ее образ</w:t>
      </w:r>
      <w:r w:rsidR="001B54E0" w:rsidRPr="009F1154">
        <w:rPr>
          <w:rFonts w:ascii="Times New Roman" w:hAnsi="Times New Roman"/>
          <w:sz w:val="28"/>
          <w:szCs w:val="28"/>
          <w:lang w:eastAsia="ru-RU"/>
        </w:rPr>
        <w:t xml:space="preserve"> </w:t>
      </w:r>
      <w:r w:rsidRPr="009F1154">
        <w:rPr>
          <w:rFonts w:ascii="Times New Roman" w:hAnsi="Times New Roman"/>
          <w:sz w:val="28"/>
          <w:szCs w:val="28"/>
          <w:lang w:eastAsia="ru-RU"/>
        </w:rPr>
        <w:t>M(</w:t>
      </w:r>
      <w:proofErr w:type="spellStart"/>
      <w:r w:rsidRPr="009F1154">
        <w:rPr>
          <w:rFonts w:ascii="Times New Roman" w:hAnsi="Times New Roman"/>
          <w:sz w:val="28"/>
          <w:szCs w:val="28"/>
          <w:lang w:eastAsia="ru-RU"/>
        </w:rPr>
        <w:t>r</w:t>
      </w:r>
      <w:proofErr w:type="spellEnd"/>
      <w:r w:rsidRPr="009F1154">
        <w:rPr>
          <w:rFonts w:ascii="Times New Roman" w:hAnsi="Times New Roman"/>
          <w:sz w:val="28"/>
          <w:szCs w:val="28"/>
          <w:lang w:eastAsia="ru-RU"/>
        </w:rPr>
        <w:t xml:space="preserve">) при отображении M уточняется спецификацией </w:t>
      </w:r>
      <w:proofErr w:type="spellStart"/>
      <w:r w:rsidRPr="009F1154">
        <w:rPr>
          <w:rFonts w:ascii="Times New Roman" w:hAnsi="Times New Roman"/>
          <w:sz w:val="28"/>
          <w:szCs w:val="28"/>
          <w:lang w:eastAsia="ru-RU"/>
        </w:rPr>
        <w:t>r</w:t>
      </w:r>
      <w:proofErr w:type="spellEnd"/>
      <w:r w:rsidRPr="009F1154">
        <w:rPr>
          <w:rFonts w:ascii="Times New Roman" w:hAnsi="Times New Roman"/>
          <w:sz w:val="28"/>
          <w:szCs w:val="28"/>
          <w:lang w:eastAsia="ru-RU"/>
        </w:rPr>
        <w:t>. Синтез канонической модели заключается в построении указанных расширений ядра канонической модели для всех исходных моделей и</w:t>
      </w:r>
      <w:r w:rsidR="001B54E0" w:rsidRPr="009F1154">
        <w:rPr>
          <w:rFonts w:ascii="Times New Roman" w:hAnsi="Times New Roman"/>
          <w:sz w:val="28"/>
          <w:szCs w:val="28"/>
          <w:lang w:eastAsia="ru-RU"/>
        </w:rPr>
        <w:t xml:space="preserve"> </w:t>
      </w:r>
      <w:r w:rsidRPr="009F1154">
        <w:rPr>
          <w:rFonts w:ascii="Times New Roman" w:hAnsi="Times New Roman"/>
          <w:sz w:val="28"/>
          <w:szCs w:val="28"/>
          <w:lang w:eastAsia="ru-RU"/>
        </w:rPr>
        <w:t>объединении таких расширений. В качестве ядра</w:t>
      </w:r>
      <w:r w:rsidR="001B54E0" w:rsidRPr="009F1154">
        <w:rPr>
          <w:rFonts w:ascii="Times New Roman" w:hAnsi="Times New Roman"/>
          <w:sz w:val="28"/>
          <w:szCs w:val="28"/>
          <w:lang w:eastAsia="ru-RU"/>
        </w:rPr>
        <w:t xml:space="preserve"> </w:t>
      </w:r>
      <w:r w:rsidRPr="009F1154">
        <w:rPr>
          <w:rFonts w:ascii="Times New Roman" w:hAnsi="Times New Roman"/>
          <w:sz w:val="28"/>
          <w:szCs w:val="28"/>
          <w:lang w:eastAsia="ru-RU"/>
        </w:rPr>
        <w:t>канонической информационной модели применяется язык СИНТЕЗ</w:t>
      </w:r>
      <w:r w:rsidR="001B54E0" w:rsidRPr="009F1154">
        <w:rPr>
          <w:rFonts w:ascii="Times New Roman" w:hAnsi="Times New Roman"/>
          <w:sz w:val="28"/>
          <w:szCs w:val="28"/>
          <w:lang w:eastAsia="ru-RU"/>
        </w:rPr>
        <w:t xml:space="preserve"> [1</w:t>
      </w:r>
      <w:r w:rsidRPr="009F1154">
        <w:rPr>
          <w:rFonts w:ascii="Times New Roman" w:hAnsi="Times New Roman"/>
          <w:sz w:val="28"/>
          <w:szCs w:val="28"/>
          <w:lang w:eastAsia="ru-RU"/>
        </w:rPr>
        <w:t>], который ориентирован на</w:t>
      </w:r>
      <w:r w:rsidR="001B54E0" w:rsidRPr="009F1154">
        <w:rPr>
          <w:rFonts w:ascii="Times New Roman" w:hAnsi="Times New Roman"/>
          <w:sz w:val="28"/>
          <w:szCs w:val="28"/>
          <w:lang w:eastAsia="ru-RU"/>
        </w:rPr>
        <w:t xml:space="preserve"> </w:t>
      </w:r>
      <w:r w:rsidRPr="009F1154">
        <w:rPr>
          <w:rFonts w:ascii="Times New Roman" w:hAnsi="Times New Roman"/>
          <w:sz w:val="28"/>
          <w:szCs w:val="28"/>
          <w:lang w:eastAsia="ru-RU"/>
        </w:rPr>
        <w:t>спецификацию предметных посредников и синтез канонических моделей.</w:t>
      </w:r>
      <w:r w:rsidR="00732DD0" w:rsidRPr="009F1154">
        <w:rPr>
          <w:rFonts w:ascii="Times New Roman" w:hAnsi="Times New Roman"/>
          <w:sz w:val="28"/>
          <w:szCs w:val="28"/>
          <w:lang w:eastAsia="ru-RU"/>
        </w:rPr>
        <w:t xml:space="preserve"> Спецификация предметного посредника для</w:t>
      </w:r>
      <w:r w:rsidR="00DA44DA" w:rsidRPr="009F1154">
        <w:rPr>
          <w:rFonts w:ascii="Times New Roman" w:hAnsi="Times New Roman"/>
          <w:sz w:val="28"/>
          <w:szCs w:val="28"/>
          <w:lang w:eastAsia="ru-RU"/>
        </w:rPr>
        <w:t xml:space="preserve"> </w:t>
      </w:r>
      <w:r w:rsidR="00732DD0" w:rsidRPr="009F1154">
        <w:rPr>
          <w:rFonts w:ascii="Times New Roman" w:hAnsi="Times New Roman"/>
          <w:sz w:val="28"/>
          <w:szCs w:val="28"/>
          <w:lang w:eastAsia="ru-RU"/>
        </w:rPr>
        <w:t>класса задач включает определения понятий предметной области, выражаемых соответствующими онтологическими спецификациями, спецификации классов объектов предметной области, спецификации типов экземпляров названных классов и их методов, определяющих их поведение, спецификации процессов решения задач данного класса как совмещенных во времени последовательностей действий, реализуемых методами классов, сервисами и другими процессами. Предполагается, что такие спецификации преобразуются в спецификации канонической модели, имеющей формальную семантику.</w:t>
      </w:r>
    </w:p>
    <w:p w:rsidR="00732DD0" w:rsidRPr="009F1154" w:rsidRDefault="00732DD0" w:rsidP="00732DD0">
      <w:pPr>
        <w:autoSpaceDE w:val="0"/>
        <w:autoSpaceDN w:val="0"/>
        <w:adjustRightInd w:val="0"/>
        <w:spacing w:after="0" w:line="360" w:lineRule="auto"/>
        <w:jc w:val="both"/>
        <w:rPr>
          <w:rFonts w:ascii="Times New Roman" w:hAnsi="Times New Roman"/>
          <w:sz w:val="28"/>
          <w:szCs w:val="28"/>
          <w:lang w:eastAsia="ru-RU"/>
        </w:rPr>
      </w:pPr>
      <w:r w:rsidRPr="009F1154">
        <w:rPr>
          <w:rFonts w:ascii="Times New Roman" w:hAnsi="Times New Roman"/>
          <w:sz w:val="28"/>
          <w:szCs w:val="28"/>
          <w:lang w:eastAsia="ru-RU"/>
        </w:rPr>
        <w:tab/>
        <w:t xml:space="preserve">Регистрация релевантных посреднику ресурсов рассматривается как задача композиционного проектирования систем [2, 3]. Регистрация ресурсов есть процесс целенаправленной трансформации спецификаций, включающий декомпозицию спецификаций посредника на непротиворечивые фрагменты, поиск среди спецификаций релевантных ресурсов подходящих типов данных — кандидатов для уточнения ими спецификаций типов посредника, построение выражений, определяющих классы ресурсов в виде композиции классов посредника. Для подобного манипулирования спецификациями разработано специальное </w:t>
      </w:r>
      <w:r w:rsidRPr="009F1154">
        <w:rPr>
          <w:rFonts w:ascii="Times New Roman" w:hAnsi="Times New Roman"/>
          <w:i/>
          <w:iCs/>
          <w:sz w:val="28"/>
          <w:szCs w:val="28"/>
          <w:lang w:eastAsia="ru-RU"/>
        </w:rPr>
        <w:t xml:space="preserve">исчисление спецификаций </w:t>
      </w:r>
      <w:r w:rsidRPr="009F1154">
        <w:rPr>
          <w:rFonts w:ascii="Times New Roman" w:hAnsi="Times New Roman"/>
          <w:sz w:val="28"/>
          <w:szCs w:val="28"/>
          <w:lang w:eastAsia="ru-RU"/>
        </w:rPr>
        <w:t>[4].</w:t>
      </w:r>
    </w:p>
    <w:p w:rsidR="00732DD0" w:rsidRPr="009F1154" w:rsidRDefault="00732DD0" w:rsidP="00732DD0">
      <w:pPr>
        <w:autoSpaceDE w:val="0"/>
        <w:autoSpaceDN w:val="0"/>
        <w:adjustRightInd w:val="0"/>
        <w:spacing w:after="0" w:line="360" w:lineRule="auto"/>
        <w:jc w:val="both"/>
        <w:rPr>
          <w:rFonts w:ascii="Times New Roman" w:hAnsi="Times New Roman"/>
          <w:sz w:val="28"/>
          <w:szCs w:val="28"/>
          <w:lang w:eastAsia="ru-RU"/>
        </w:rPr>
      </w:pPr>
      <w:r w:rsidRPr="009F1154">
        <w:rPr>
          <w:rFonts w:ascii="Times New Roman" w:hAnsi="Times New Roman"/>
          <w:sz w:val="28"/>
          <w:szCs w:val="28"/>
          <w:lang w:eastAsia="ru-RU"/>
        </w:rPr>
        <w:tab/>
        <w:t xml:space="preserve">Принципиальным моментом в этой схеме является реализация </w:t>
      </w:r>
      <w:proofErr w:type="gramStart"/>
      <w:r w:rsidRPr="009F1154">
        <w:rPr>
          <w:rFonts w:ascii="Times New Roman" w:hAnsi="Times New Roman"/>
          <w:sz w:val="28"/>
          <w:szCs w:val="28"/>
          <w:lang w:eastAsia="ru-RU"/>
        </w:rPr>
        <w:t>доказательства уточнения фрагментов спецификаций посредника</w:t>
      </w:r>
      <w:proofErr w:type="gramEnd"/>
      <w:r w:rsidRPr="009F1154">
        <w:rPr>
          <w:rFonts w:ascii="Times New Roman" w:hAnsi="Times New Roman"/>
          <w:sz w:val="28"/>
          <w:szCs w:val="28"/>
          <w:lang w:eastAsia="ru-RU"/>
        </w:rPr>
        <w:t xml:space="preserve"> спецификациями ресурсов в процессе отображения таких сп</w:t>
      </w:r>
      <w:r w:rsidR="00DA44DA" w:rsidRPr="009F1154">
        <w:rPr>
          <w:rFonts w:ascii="Times New Roman" w:hAnsi="Times New Roman"/>
          <w:sz w:val="28"/>
          <w:szCs w:val="28"/>
          <w:lang w:eastAsia="ru-RU"/>
        </w:rPr>
        <w:t>е</w:t>
      </w:r>
      <w:r w:rsidRPr="009F1154">
        <w:rPr>
          <w:rFonts w:ascii="Times New Roman" w:hAnsi="Times New Roman"/>
          <w:sz w:val="28"/>
          <w:szCs w:val="28"/>
          <w:lang w:eastAsia="ru-RU"/>
        </w:rPr>
        <w:t>цификаций.</w:t>
      </w:r>
    </w:p>
    <w:p w:rsidR="004A202B" w:rsidRPr="009F1154" w:rsidRDefault="004A202B" w:rsidP="00732DD0">
      <w:pPr>
        <w:autoSpaceDE w:val="0"/>
        <w:autoSpaceDN w:val="0"/>
        <w:adjustRightInd w:val="0"/>
        <w:spacing w:after="0" w:line="360" w:lineRule="auto"/>
        <w:jc w:val="both"/>
        <w:rPr>
          <w:rFonts w:ascii="Times New Roman" w:hAnsi="Times New Roman"/>
          <w:sz w:val="28"/>
          <w:szCs w:val="28"/>
          <w:lang w:eastAsia="ru-RU"/>
        </w:rPr>
      </w:pPr>
    </w:p>
    <w:p w:rsidR="002B5F41" w:rsidRPr="002B44AA" w:rsidRDefault="002B5F41" w:rsidP="00732DD0">
      <w:pPr>
        <w:autoSpaceDE w:val="0"/>
        <w:autoSpaceDN w:val="0"/>
        <w:adjustRightInd w:val="0"/>
        <w:spacing w:after="0" w:line="360" w:lineRule="auto"/>
        <w:jc w:val="both"/>
        <w:rPr>
          <w:rFonts w:ascii="Times New Roman" w:hAnsi="Times New Roman"/>
          <w:b/>
          <w:sz w:val="28"/>
          <w:szCs w:val="28"/>
          <w:lang w:eastAsia="ru-RU"/>
        </w:rPr>
      </w:pPr>
    </w:p>
    <w:p w:rsidR="004A202B" w:rsidRPr="009F1154" w:rsidRDefault="004A202B" w:rsidP="002B5F41">
      <w:pPr>
        <w:pStyle w:val="2"/>
        <w:spacing w:line="360" w:lineRule="auto"/>
        <w:rPr>
          <w:lang w:eastAsia="ru-RU"/>
        </w:rPr>
      </w:pPr>
      <w:bookmarkStart w:id="6" w:name="_Toc261537205"/>
      <w:bookmarkStart w:id="7" w:name="_Toc261779579"/>
      <w:bookmarkStart w:id="8" w:name="_Toc261779672"/>
      <w:r w:rsidRPr="009F1154">
        <w:rPr>
          <w:lang w:eastAsia="ru-RU"/>
        </w:rPr>
        <w:lastRenderedPageBreak/>
        <w:t>Постановка задачи</w:t>
      </w:r>
      <w:bookmarkEnd w:id="6"/>
      <w:bookmarkEnd w:id="7"/>
      <w:bookmarkEnd w:id="8"/>
    </w:p>
    <w:p w:rsidR="002313C9" w:rsidRPr="009F1154" w:rsidRDefault="0045185F" w:rsidP="002B5F41">
      <w:pPr>
        <w:autoSpaceDE w:val="0"/>
        <w:autoSpaceDN w:val="0"/>
        <w:adjustRightInd w:val="0"/>
        <w:spacing w:after="0" w:line="360" w:lineRule="auto"/>
        <w:jc w:val="both"/>
        <w:rPr>
          <w:rFonts w:ascii="Times New Roman" w:hAnsi="Times New Roman"/>
          <w:sz w:val="28"/>
          <w:szCs w:val="28"/>
        </w:rPr>
      </w:pPr>
      <w:r w:rsidRPr="009F1154">
        <w:rPr>
          <w:rFonts w:ascii="Times New Roman" w:hAnsi="Times New Roman"/>
          <w:sz w:val="28"/>
          <w:szCs w:val="28"/>
          <w:lang w:eastAsia="ru-RU"/>
        </w:rPr>
        <w:tab/>
        <w:t>Таким образом, можно заметить, что необходимы</w:t>
      </w:r>
      <w:r w:rsidR="006B46E3" w:rsidRPr="009F1154">
        <w:rPr>
          <w:rFonts w:ascii="Times New Roman" w:hAnsi="Times New Roman"/>
          <w:sz w:val="28"/>
          <w:szCs w:val="28"/>
          <w:lang w:eastAsia="ru-RU"/>
        </w:rPr>
        <w:t>м</w:t>
      </w:r>
      <w:r w:rsidRPr="009F1154">
        <w:rPr>
          <w:rFonts w:ascii="Times New Roman" w:hAnsi="Times New Roman"/>
          <w:sz w:val="28"/>
          <w:szCs w:val="28"/>
          <w:lang w:eastAsia="ru-RU"/>
        </w:rPr>
        <w:t xml:space="preserve"> требованием к разработанным методам и средствам является обеспечение </w:t>
      </w:r>
      <w:proofErr w:type="gramStart"/>
      <w:r w:rsidRPr="009F1154">
        <w:rPr>
          <w:rFonts w:ascii="Times New Roman" w:hAnsi="Times New Roman"/>
          <w:sz w:val="28"/>
          <w:szCs w:val="28"/>
          <w:lang w:eastAsia="ru-RU"/>
        </w:rPr>
        <w:t>возможности автоматизированного доказательства факта уточнения спецификации требований</w:t>
      </w:r>
      <w:proofErr w:type="gramEnd"/>
      <w:r w:rsidRPr="009F1154">
        <w:rPr>
          <w:rFonts w:ascii="Times New Roman" w:hAnsi="Times New Roman"/>
          <w:sz w:val="28"/>
          <w:szCs w:val="28"/>
          <w:lang w:eastAsia="ru-RU"/>
        </w:rPr>
        <w:t xml:space="preserve"> спецификацией существующих компонентов.</w:t>
      </w:r>
      <w:r w:rsidR="002313C9" w:rsidRPr="009F1154">
        <w:rPr>
          <w:rFonts w:ascii="Times New Roman" w:hAnsi="Times New Roman"/>
          <w:sz w:val="28"/>
          <w:szCs w:val="28"/>
          <w:lang w:eastAsia="ru-RU"/>
        </w:rPr>
        <w:t xml:space="preserve"> Для таких манипуляций спецификациями требуется выражение их семантики в некотором формальном языке, позволяющем осуществлять доказательство непротиворечивости  уточнения спецификаций. В качестве такого языка выбрана Нотация Абстрактных Машин</w:t>
      </w:r>
      <w:r w:rsidR="001127A5" w:rsidRPr="009F1154">
        <w:rPr>
          <w:rFonts w:ascii="Times New Roman" w:hAnsi="Times New Roman"/>
          <w:sz w:val="28"/>
          <w:szCs w:val="28"/>
          <w:lang w:eastAsia="ru-RU"/>
        </w:rPr>
        <w:t xml:space="preserve"> </w:t>
      </w:r>
      <w:r w:rsidR="001127A5" w:rsidRPr="009F1154">
        <w:rPr>
          <w:rFonts w:ascii="Times New Roman" w:hAnsi="Times New Roman"/>
          <w:sz w:val="28"/>
          <w:szCs w:val="28"/>
        </w:rPr>
        <w:t>(</w:t>
      </w:r>
      <w:r w:rsidR="001127A5" w:rsidRPr="009F1154">
        <w:rPr>
          <w:rFonts w:ascii="Times New Roman" w:hAnsi="Times New Roman"/>
          <w:sz w:val="28"/>
          <w:szCs w:val="28"/>
          <w:lang w:val="en-US"/>
        </w:rPr>
        <w:t>Abstract</w:t>
      </w:r>
      <w:r w:rsidR="001127A5" w:rsidRPr="009F1154">
        <w:rPr>
          <w:rFonts w:ascii="Times New Roman" w:hAnsi="Times New Roman"/>
          <w:sz w:val="28"/>
          <w:szCs w:val="28"/>
        </w:rPr>
        <w:t xml:space="preserve"> </w:t>
      </w:r>
      <w:r w:rsidR="001127A5" w:rsidRPr="009F1154">
        <w:rPr>
          <w:rFonts w:ascii="Times New Roman" w:hAnsi="Times New Roman"/>
          <w:sz w:val="28"/>
          <w:szCs w:val="28"/>
          <w:lang w:val="en-US"/>
        </w:rPr>
        <w:t>Machine</w:t>
      </w:r>
      <w:r w:rsidR="001127A5" w:rsidRPr="009F1154">
        <w:rPr>
          <w:rFonts w:ascii="Times New Roman" w:hAnsi="Times New Roman"/>
          <w:sz w:val="28"/>
          <w:szCs w:val="28"/>
        </w:rPr>
        <w:t xml:space="preserve"> </w:t>
      </w:r>
      <w:r w:rsidR="001127A5" w:rsidRPr="009F1154">
        <w:rPr>
          <w:rFonts w:ascii="Times New Roman" w:hAnsi="Times New Roman"/>
          <w:sz w:val="28"/>
          <w:szCs w:val="28"/>
          <w:lang w:val="en-US"/>
        </w:rPr>
        <w:t>Notation</w:t>
      </w:r>
      <w:r w:rsidR="001127A5" w:rsidRPr="009F1154">
        <w:rPr>
          <w:rFonts w:ascii="Times New Roman" w:hAnsi="Times New Roman"/>
          <w:sz w:val="28"/>
          <w:szCs w:val="28"/>
        </w:rPr>
        <w:t xml:space="preserve">, </w:t>
      </w:r>
      <w:r w:rsidR="001127A5" w:rsidRPr="009F1154">
        <w:rPr>
          <w:rFonts w:ascii="Times New Roman" w:hAnsi="Times New Roman"/>
          <w:sz w:val="28"/>
          <w:szCs w:val="28"/>
          <w:lang w:val="en-US"/>
        </w:rPr>
        <w:t>AMN</w:t>
      </w:r>
      <w:r w:rsidR="001127A5" w:rsidRPr="009F1154">
        <w:rPr>
          <w:rFonts w:ascii="Times New Roman" w:hAnsi="Times New Roman"/>
          <w:sz w:val="28"/>
          <w:szCs w:val="28"/>
        </w:rPr>
        <w:t xml:space="preserve"> [6]), которая позволяет осуществлять необходимые рассуждения относительно спецификаций. Для </w:t>
      </w:r>
      <w:r w:rsidR="001127A5" w:rsidRPr="009F1154">
        <w:rPr>
          <w:rFonts w:ascii="Times New Roman" w:hAnsi="Times New Roman"/>
          <w:sz w:val="28"/>
          <w:szCs w:val="28"/>
          <w:lang w:val="en-US"/>
        </w:rPr>
        <w:t>AMN</w:t>
      </w:r>
      <w:r w:rsidR="001127A5" w:rsidRPr="009F1154">
        <w:rPr>
          <w:rFonts w:ascii="Times New Roman" w:hAnsi="Times New Roman"/>
          <w:sz w:val="28"/>
          <w:szCs w:val="28"/>
        </w:rPr>
        <w:t xml:space="preserve"> разработаны специальные инструментальные средс</w:t>
      </w:r>
      <w:r w:rsidR="0018658C" w:rsidRPr="009F1154">
        <w:rPr>
          <w:rFonts w:ascii="Times New Roman" w:hAnsi="Times New Roman"/>
          <w:sz w:val="28"/>
          <w:szCs w:val="28"/>
        </w:rPr>
        <w:t>т</w:t>
      </w:r>
      <w:r w:rsidR="001127A5" w:rsidRPr="009F1154">
        <w:rPr>
          <w:rFonts w:ascii="Times New Roman" w:hAnsi="Times New Roman"/>
          <w:sz w:val="28"/>
          <w:szCs w:val="28"/>
        </w:rPr>
        <w:t xml:space="preserve">ва, составляющие так </w:t>
      </w:r>
      <w:proofErr w:type="gramStart"/>
      <w:r w:rsidR="001127A5" w:rsidRPr="009F1154">
        <w:rPr>
          <w:rFonts w:ascii="Times New Roman" w:hAnsi="Times New Roman"/>
          <w:sz w:val="28"/>
          <w:szCs w:val="28"/>
        </w:rPr>
        <w:t>называемую</w:t>
      </w:r>
      <w:proofErr w:type="gramEnd"/>
      <w:r w:rsidR="001127A5" w:rsidRPr="009F1154">
        <w:rPr>
          <w:rFonts w:ascii="Times New Roman" w:hAnsi="Times New Roman"/>
          <w:sz w:val="28"/>
          <w:szCs w:val="28"/>
        </w:rPr>
        <w:t xml:space="preserve"> В-технологию [7]. Для того</w:t>
      </w:r>
      <w:proofErr w:type="gramStart"/>
      <w:r w:rsidR="001127A5" w:rsidRPr="009F1154">
        <w:rPr>
          <w:rFonts w:ascii="Times New Roman" w:hAnsi="Times New Roman"/>
          <w:sz w:val="28"/>
          <w:szCs w:val="28"/>
        </w:rPr>
        <w:t>,</w:t>
      </w:r>
      <w:proofErr w:type="gramEnd"/>
      <w:r w:rsidR="001127A5" w:rsidRPr="009F1154">
        <w:rPr>
          <w:rFonts w:ascii="Times New Roman" w:hAnsi="Times New Roman"/>
          <w:sz w:val="28"/>
          <w:szCs w:val="28"/>
        </w:rPr>
        <w:t xml:space="preserve"> чтобы можно было манипулировать спецификациями информационных моделей в рамках В-технологии (в частности, доказывать корректность отношения уточнения между спецификациями, выраженными в различных моделях), необходимо корректно отобразить такие модели в язык </w:t>
      </w:r>
      <w:r w:rsidR="001127A5" w:rsidRPr="009F1154">
        <w:rPr>
          <w:rFonts w:ascii="Times New Roman" w:hAnsi="Times New Roman"/>
          <w:sz w:val="28"/>
          <w:szCs w:val="28"/>
          <w:lang w:val="en-US"/>
        </w:rPr>
        <w:t>AMN</w:t>
      </w:r>
      <w:r w:rsidR="001127A5" w:rsidRPr="009F1154">
        <w:rPr>
          <w:rFonts w:ascii="Times New Roman" w:hAnsi="Times New Roman"/>
          <w:sz w:val="28"/>
          <w:szCs w:val="28"/>
        </w:rPr>
        <w:t xml:space="preserve"> с сохранением семантики. Метод такого отображения создан [16] и существует возможность применять его на примере ядра канонической инфор</w:t>
      </w:r>
      <w:r w:rsidR="003652C7" w:rsidRPr="009F1154">
        <w:rPr>
          <w:rFonts w:ascii="Times New Roman" w:hAnsi="Times New Roman"/>
          <w:sz w:val="28"/>
          <w:szCs w:val="28"/>
        </w:rPr>
        <w:t>мационной модели (языка СИНТЕЗ)</w:t>
      </w:r>
      <w:r w:rsidR="001127A5" w:rsidRPr="009F1154">
        <w:rPr>
          <w:rFonts w:ascii="Times New Roman" w:hAnsi="Times New Roman"/>
          <w:sz w:val="28"/>
          <w:szCs w:val="28"/>
        </w:rPr>
        <w:t>.</w:t>
      </w:r>
    </w:p>
    <w:p w:rsidR="002D415D" w:rsidRPr="009F1154" w:rsidRDefault="001127A5" w:rsidP="002D415D">
      <w:pPr>
        <w:autoSpaceDE w:val="0"/>
        <w:autoSpaceDN w:val="0"/>
        <w:adjustRightInd w:val="0"/>
        <w:spacing w:after="0" w:line="360" w:lineRule="auto"/>
        <w:jc w:val="both"/>
        <w:rPr>
          <w:rFonts w:ascii="Times New Roman" w:hAnsi="Times New Roman"/>
          <w:sz w:val="28"/>
          <w:szCs w:val="28"/>
        </w:rPr>
      </w:pPr>
      <w:r w:rsidRPr="009F1154">
        <w:rPr>
          <w:rFonts w:ascii="Times New Roman" w:hAnsi="Times New Roman"/>
          <w:sz w:val="28"/>
          <w:szCs w:val="28"/>
        </w:rPr>
        <w:tab/>
      </w:r>
      <w:r w:rsidR="00703D81" w:rsidRPr="009F1154">
        <w:rPr>
          <w:rFonts w:ascii="Times New Roman" w:hAnsi="Times New Roman"/>
          <w:sz w:val="28"/>
          <w:szCs w:val="28"/>
        </w:rPr>
        <w:t>В настоящее время в</w:t>
      </w:r>
      <w:r w:rsidR="00B35862" w:rsidRPr="009F1154">
        <w:rPr>
          <w:rFonts w:ascii="Times New Roman" w:hAnsi="Times New Roman"/>
          <w:sz w:val="28"/>
          <w:szCs w:val="28"/>
        </w:rPr>
        <w:t xml:space="preserve"> Лаборатории композиционных методов проектирования информационных систем разрабатываются </w:t>
      </w:r>
      <w:r w:rsidR="00703D81" w:rsidRPr="009F1154">
        <w:rPr>
          <w:rFonts w:ascii="Times New Roman" w:hAnsi="Times New Roman"/>
          <w:sz w:val="28"/>
          <w:szCs w:val="28"/>
        </w:rPr>
        <w:t xml:space="preserve">прототипы инструментальные </w:t>
      </w:r>
      <w:r w:rsidR="00B35862" w:rsidRPr="009F1154">
        <w:rPr>
          <w:rFonts w:ascii="Times New Roman" w:hAnsi="Times New Roman"/>
          <w:sz w:val="28"/>
          <w:szCs w:val="28"/>
        </w:rPr>
        <w:t>средства для регистрации ресурсов</w:t>
      </w:r>
      <w:r w:rsidR="00703D81" w:rsidRPr="009F1154">
        <w:rPr>
          <w:rFonts w:ascii="Times New Roman" w:hAnsi="Times New Roman"/>
          <w:sz w:val="28"/>
          <w:szCs w:val="28"/>
        </w:rPr>
        <w:t xml:space="preserve"> в предметных посредниках</w:t>
      </w:r>
      <w:r w:rsidR="00B35862" w:rsidRPr="009F1154">
        <w:rPr>
          <w:rFonts w:ascii="Times New Roman" w:hAnsi="Times New Roman"/>
          <w:sz w:val="28"/>
          <w:szCs w:val="28"/>
        </w:rPr>
        <w:t xml:space="preserve">, </w:t>
      </w:r>
      <w:r w:rsidR="00703D81" w:rsidRPr="009F1154">
        <w:rPr>
          <w:rFonts w:ascii="Times New Roman" w:hAnsi="Times New Roman"/>
          <w:sz w:val="28"/>
          <w:szCs w:val="28"/>
        </w:rPr>
        <w:t xml:space="preserve">а также средства </w:t>
      </w:r>
      <w:r w:rsidR="00B35862" w:rsidRPr="009F1154">
        <w:rPr>
          <w:rFonts w:ascii="Times New Roman" w:hAnsi="Times New Roman"/>
          <w:sz w:val="28"/>
          <w:szCs w:val="28"/>
        </w:rPr>
        <w:t xml:space="preserve">унификации </w:t>
      </w:r>
      <w:r w:rsidR="00703D81" w:rsidRPr="009F1154">
        <w:rPr>
          <w:rFonts w:ascii="Times New Roman" w:hAnsi="Times New Roman"/>
          <w:sz w:val="28"/>
          <w:szCs w:val="28"/>
        </w:rPr>
        <w:t xml:space="preserve">информационных </w:t>
      </w:r>
      <w:r w:rsidR="00B35862" w:rsidRPr="009F1154">
        <w:rPr>
          <w:rFonts w:ascii="Times New Roman" w:hAnsi="Times New Roman"/>
          <w:sz w:val="28"/>
          <w:szCs w:val="28"/>
        </w:rPr>
        <w:t xml:space="preserve">моделей. В </w:t>
      </w:r>
      <w:r w:rsidR="00703D81" w:rsidRPr="009F1154">
        <w:rPr>
          <w:rFonts w:ascii="Times New Roman" w:hAnsi="Times New Roman"/>
          <w:sz w:val="28"/>
          <w:szCs w:val="28"/>
        </w:rPr>
        <w:t>качестве объединяющей платформы</w:t>
      </w:r>
      <w:r w:rsidR="00B35862" w:rsidRPr="009F1154">
        <w:rPr>
          <w:rFonts w:ascii="Times New Roman" w:hAnsi="Times New Roman"/>
          <w:sz w:val="28"/>
          <w:szCs w:val="28"/>
        </w:rPr>
        <w:t xml:space="preserve"> </w:t>
      </w:r>
      <w:r w:rsidR="00703D81" w:rsidRPr="009F1154">
        <w:rPr>
          <w:rFonts w:ascii="Times New Roman" w:hAnsi="Times New Roman"/>
          <w:sz w:val="28"/>
          <w:szCs w:val="28"/>
        </w:rPr>
        <w:t xml:space="preserve">для этих средств </w:t>
      </w:r>
      <w:proofErr w:type="gramStart"/>
      <w:r w:rsidR="00703D81" w:rsidRPr="009F1154">
        <w:rPr>
          <w:rFonts w:ascii="Times New Roman" w:hAnsi="Times New Roman"/>
          <w:sz w:val="28"/>
          <w:szCs w:val="28"/>
        </w:rPr>
        <w:t>выбран</w:t>
      </w:r>
      <w:proofErr w:type="gramEnd"/>
      <w:r w:rsidR="00703D81" w:rsidRPr="009F1154">
        <w:rPr>
          <w:rFonts w:ascii="Times New Roman" w:hAnsi="Times New Roman"/>
          <w:sz w:val="28"/>
          <w:szCs w:val="28"/>
        </w:rPr>
        <w:t xml:space="preserve"> </w:t>
      </w:r>
      <w:r w:rsidR="00B35862" w:rsidRPr="009F1154">
        <w:rPr>
          <w:rFonts w:ascii="Times New Roman" w:hAnsi="Times New Roman"/>
          <w:sz w:val="28"/>
          <w:szCs w:val="28"/>
          <w:lang w:val="en-US"/>
        </w:rPr>
        <w:t>Eclipse</w:t>
      </w:r>
      <w:r w:rsidR="00B35862" w:rsidRPr="009F1154">
        <w:rPr>
          <w:rFonts w:ascii="Times New Roman" w:hAnsi="Times New Roman"/>
          <w:sz w:val="28"/>
          <w:szCs w:val="28"/>
        </w:rPr>
        <w:t xml:space="preserve"> [17].</w:t>
      </w:r>
      <w:r w:rsidR="0034607E" w:rsidRPr="009F1154">
        <w:rPr>
          <w:rFonts w:ascii="Times New Roman" w:hAnsi="Times New Roman"/>
          <w:sz w:val="28"/>
          <w:szCs w:val="28"/>
        </w:rPr>
        <w:t xml:space="preserve"> Задачей данной </w:t>
      </w:r>
      <w:r w:rsidR="00A73105" w:rsidRPr="009F1154">
        <w:rPr>
          <w:rFonts w:ascii="Times New Roman" w:hAnsi="Times New Roman"/>
          <w:sz w:val="28"/>
          <w:szCs w:val="28"/>
        </w:rPr>
        <w:t xml:space="preserve">дипломной </w:t>
      </w:r>
      <w:r w:rsidR="0034607E" w:rsidRPr="009F1154">
        <w:rPr>
          <w:rFonts w:ascii="Times New Roman" w:hAnsi="Times New Roman"/>
          <w:sz w:val="28"/>
          <w:szCs w:val="28"/>
        </w:rPr>
        <w:t xml:space="preserve">работы является программная реализация </w:t>
      </w:r>
      <w:r w:rsidR="00703D81" w:rsidRPr="009F1154">
        <w:rPr>
          <w:rFonts w:ascii="Times New Roman" w:hAnsi="Times New Roman"/>
          <w:sz w:val="28"/>
          <w:szCs w:val="28"/>
        </w:rPr>
        <w:t xml:space="preserve">семантического </w:t>
      </w:r>
      <w:r w:rsidR="0034607E" w:rsidRPr="009F1154">
        <w:rPr>
          <w:rFonts w:ascii="Times New Roman" w:hAnsi="Times New Roman"/>
          <w:sz w:val="28"/>
          <w:szCs w:val="28"/>
        </w:rPr>
        <w:t xml:space="preserve">отображения канонической информационной модели СИНТЕЗ в </w:t>
      </w:r>
      <w:r w:rsidR="00703D81" w:rsidRPr="009F1154">
        <w:rPr>
          <w:rFonts w:ascii="Times New Roman" w:hAnsi="Times New Roman"/>
          <w:sz w:val="28"/>
          <w:szCs w:val="28"/>
        </w:rPr>
        <w:t xml:space="preserve">формальный </w:t>
      </w:r>
      <w:r w:rsidR="0034607E" w:rsidRPr="009F1154">
        <w:rPr>
          <w:rFonts w:ascii="Times New Roman" w:hAnsi="Times New Roman"/>
          <w:sz w:val="28"/>
          <w:szCs w:val="28"/>
        </w:rPr>
        <w:t xml:space="preserve">язык </w:t>
      </w:r>
      <w:r w:rsidR="0034607E" w:rsidRPr="009F1154">
        <w:rPr>
          <w:rFonts w:ascii="Times New Roman" w:hAnsi="Times New Roman"/>
          <w:sz w:val="28"/>
          <w:szCs w:val="28"/>
          <w:lang w:val="en-US"/>
        </w:rPr>
        <w:t>AMN</w:t>
      </w:r>
      <w:r w:rsidR="0034607E" w:rsidRPr="009F1154">
        <w:rPr>
          <w:rFonts w:ascii="Times New Roman" w:hAnsi="Times New Roman"/>
          <w:sz w:val="28"/>
          <w:szCs w:val="28"/>
        </w:rPr>
        <w:t xml:space="preserve">, </w:t>
      </w:r>
      <w:r w:rsidR="00A73105" w:rsidRPr="009F1154">
        <w:rPr>
          <w:rFonts w:ascii="Times New Roman" w:hAnsi="Times New Roman"/>
          <w:sz w:val="28"/>
          <w:szCs w:val="28"/>
        </w:rPr>
        <w:t xml:space="preserve">с </w:t>
      </w:r>
      <w:r w:rsidR="0034607E" w:rsidRPr="009F1154">
        <w:rPr>
          <w:rFonts w:ascii="Times New Roman" w:hAnsi="Times New Roman"/>
          <w:sz w:val="28"/>
          <w:szCs w:val="28"/>
        </w:rPr>
        <w:t>использ</w:t>
      </w:r>
      <w:r w:rsidR="00A73105" w:rsidRPr="009F1154">
        <w:rPr>
          <w:rFonts w:ascii="Times New Roman" w:hAnsi="Times New Roman"/>
          <w:sz w:val="28"/>
          <w:szCs w:val="28"/>
        </w:rPr>
        <w:t>ованием</w:t>
      </w:r>
      <w:r w:rsidR="0034607E" w:rsidRPr="009F1154">
        <w:rPr>
          <w:rFonts w:ascii="Times New Roman" w:hAnsi="Times New Roman"/>
          <w:sz w:val="28"/>
          <w:szCs w:val="28"/>
        </w:rPr>
        <w:t xml:space="preserve"> язык</w:t>
      </w:r>
      <w:r w:rsidR="00A73105" w:rsidRPr="009F1154">
        <w:rPr>
          <w:rFonts w:ascii="Times New Roman" w:hAnsi="Times New Roman"/>
          <w:sz w:val="28"/>
          <w:szCs w:val="28"/>
        </w:rPr>
        <w:t>а</w:t>
      </w:r>
      <w:r w:rsidR="0034607E" w:rsidRPr="009F1154">
        <w:rPr>
          <w:rFonts w:ascii="Times New Roman" w:hAnsi="Times New Roman"/>
          <w:sz w:val="28"/>
          <w:szCs w:val="28"/>
        </w:rPr>
        <w:t xml:space="preserve"> трансформации моделей </w:t>
      </w:r>
      <w:r w:rsidR="0034607E" w:rsidRPr="009F1154">
        <w:rPr>
          <w:rFonts w:ascii="Times New Roman" w:hAnsi="Times New Roman"/>
          <w:sz w:val="28"/>
          <w:szCs w:val="28"/>
          <w:lang w:val="en-US"/>
        </w:rPr>
        <w:t>ATL</w:t>
      </w:r>
      <w:r w:rsidR="00E945CE" w:rsidRPr="009F1154">
        <w:rPr>
          <w:rFonts w:ascii="Times New Roman" w:hAnsi="Times New Roman"/>
          <w:sz w:val="28"/>
          <w:szCs w:val="28"/>
        </w:rPr>
        <w:t xml:space="preserve"> (являющегося частью </w:t>
      </w:r>
      <w:r w:rsidR="00E945CE" w:rsidRPr="009F1154">
        <w:rPr>
          <w:rFonts w:ascii="Times New Roman" w:hAnsi="Times New Roman"/>
          <w:sz w:val="28"/>
          <w:szCs w:val="28"/>
          <w:lang w:val="en-US"/>
        </w:rPr>
        <w:t>Eclipse</w:t>
      </w:r>
      <w:r w:rsidR="00E945CE" w:rsidRPr="009F1154">
        <w:rPr>
          <w:rFonts w:ascii="Times New Roman" w:hAnsi="Times New Roman"/>
          <w:sz w:val="28"/>
          <w:szCs w:val="28"/>
        </w:rPr>
        <w:t xml:space="preserve"> </w:t>
      </w:r>
      <w:r w:rsidR="00E945CE" w:rsidRPr="009F1154">
        <w:rPr>
          <w:rFonts w:ascii="Times New Roman" w:hAnsi="Times New Roman"/>
          <w:sz w:val="28"/>
          <w:szCs w:val="28"/>
          <w:lang w:val="en-US"/>
        </w:rPr>
        <w:t>Modeling</w:t>
      </w:r>
      <w:r w:rsidR="00E945CE" w:rsidRPr="009F1154">
        <w:rPr>
          <w:rFonts w:ascii="Times New Roman" w:hAnsi="Times New Roman"/>
          <w:sz w:val="28"/>
          <w:szCs w:val="28"/>
        </w:rPr>
        <w:t xml:space="preserve"> </w:t>
      </w:r>
      <w:r w:rsidR="00E945CE" w:rsidRPr="009F1154">
        <w:rPr>
          <w:rFonts w:ascii="Times New Roman" w:hAnsi="Times New Roman"/>
          <w:sz w:val="28"/>
          <w:szCs w:val="28"/>
          <w:lang w:val="en-US"/>
        </w:rPr>
        <w:t>Project</w:t>
      </w:r>
      <w:r w:rsidR="00E945CE" w:rsidRPr="009F1154">
        <w:rPr>
          <w:rFonts w:ascii="Times New Roman" w:hAnsi="Times New Roman"/>
          <w:sz w:val="28"/>
          <w:szCs w:val="28"/>
        </w:rPr>
        <w:t>)</w:t>
      </w:r>
      <w:r w:rsidR="0034607E" w:rsidRPr="009F1154">
        <w:rPr>
          <w:rFonts w:ascii="Times New Roman" w:hAnsi="Times New Roman"/>
          <w:sz w:val="28"/>
          <w:szCs w:val="28"/>
        </w:rPr>
        <w:t>.</w:t>
      </w:r>
      <w:r w:rsidR="00E945CE" w:rsidRPr="009F1154">
        <w:rPr>
          <w:rFonts w:ascii="Times New Roman" w:hAnsi="Times New Roman"/>
          <w:sz w:val="28"/>
          <w:szCs w:val="28"/>
        </w:rPr>
        <w:t xml:space="preserve"> Компонент, реализующий отображение, рассматривается как неотъемлемая часть архитектуры упомянутых средств интеграции неоднородных ресурсов</w:t>
      </w:r>
      <w:r w:rsidR="007C7BFA" w:rsidRPr="009F1154">
        <w:rPr>
          <w:rFonts w:ascii="Times New Roman" w:hAnsi="Times New Roman"/>
          <w:sz w:val="28"/>
          <w:szCs w:val="28"/>
        </w:rPr>
        <w:t>.</w:t>
      </w:r>
    </w:p>
    <w:p w:rsidR="004A202B" w:rsidRPr="009F1154" w:rsidRDefault="00F91C03" w:rsidP="002313C9">
      <w:pPr>
        <w:autoSpaceDE w:val="0"/>
        <w:autoSpaceDN w:val="0"/>
        <w:adjustRightInd w:val="0"/>
        <w:spacing w:after="0" w:line="360" w:lineRule="auto"/>
        <w:jc w:val="both"/>
        <w:rPr>
          <w:rFonts w:ascii="Times New Roman" w:hAnsi="Times New Roman"/>
          <w:sz w:val="28"/>
          <w:szCs w:val="28"/>
        </w:rPr>
      </w:pPr>
      <w:r w:rsidRPr="009F1154">
        <w:rPr>
          <w:rFonts w:ascii="Times New Roman" w:hAnsi="Times New Roman"/>
          <w:sz w:val="28"/>
          <w:szCs w:val="28"/>
        </w:rPr>
        <w:lastRenderedPageBreak/>
        <w:tab/>
        <w:t xml:space="preserve">В нижеследующих разделах рассматриваются основные черты языков, используемых в дипломной работе: СИНТЕЗ, </w:t>
      </w:r>
      <w:r w:rsidRPr="009F1154">
        <w:rPr>
          <w:rFonts w:ascii="Times New Roman" w:hAnsi="Times New Roman"/>
          <w:sz w:val="28"/>
          <w:szCs w:val="28"/>
          <w:lang w:val="en-US"/>
        </w:rPr>
        <w:t>AMN</w:t>
      </w:r>
      <w:r w:rsidRPr="009F1154">
        <w:rPr>
          <w:rFonts w:ascii="Times New Roman" w:hAnsi="Times New Roman"/>
          <w:sz w:val="28"/>
          <w:szCs w:val="28"/>
        </w:rPr>
        <w:t xml:space="preserve">, </w:t>
      </w:r>
      <w:r w:rsidRPr="009F1154">
        <w:rPr>
          <w:rFonts w:ascii="Times New Roman" w:hAnsi="Times New Roman"/>
          <w:sz w:val="28"/>
          <w:szCs w:val="28"/>
          <w:lang w:val="en-US"/>
        </w:rPr>
        <w:t>ATL</w:t>
      </w:r>
      <w:r w:rsidRPr="009F1154">
        <w:rPr>
          <w:rFonts w:ascii="Times New Roman" w:hAnsi="Times New Roman"/>
          <w:sz w:val="28"/>
          <w:szCs w:val="28"/>
        </w:rPr>
        <w:t>.</w:t>
      </w:r>
    </w:p>
    <w:p w:rsidR="00A560E2" w:rsidRDefault="00A560E2">
      <w:pPr>
        <w:spacing w:after="0" w:line="240" w:lineRule="auto"/>
        <w:rPr>
          <w:rFonts w:ascii="Times New Roman" w:hAnsi="Times New Roman"/>
          <w:sz w:val="28"/>
          <w:szCs w:val="28"/>
        </w:rPr>
      </w:pPr>
      <w:r>
        <w:rPr>
          <w:rFonts w:ascii="Times New Roman" w:hAnsi="Times New Roman"/>
          <w:sz w:val="28"/>
          <w:szCs w:val="28"/>
        </w:rPr>
        <w:br w:type="page"/>
      </w:r>
    </w:p>
    <w:p w:rsidR="004A202B" w:rsidRPr="009F1154" w:rsidRDefault="004A202B" w:rsidP="00A560E2">
      <w:pPr>
        <w:pStyle w:val="2"/>
      </w:pPr>
      <w:bookmarkStart w:id="9" w:name="_Toc261537206"/>
      <w:bookmarkStart w:id="10" w:name="_Toc261779580"/>
      <w:bookmarkStart w:id="11" w:name="_Toc261779673"/>
      <w:r w:rsidRPr="009F1154">
        <w:lastRenderedPageBreak/>
        <w:t>Язык СИНТЕЗ</w:t>
      </w:r>
      <w:bookmarkEnd w:id="9"/>
      <w:bookmarkEnd w:id="10"/>
      <w:bookmarkEnd w:id="11"/>
    </w:p>
    <w:p w:rsidR="007478EE" w:rsidRPr="009F1154" w:rsidRDefault="004076F6" w:rsidP="0099480B">
      <w:pPr>
        <w:spacing w:line="360" w:lineRule="auto"/>
        <w:jc w:val="both"/>
        <w:rPr>
          <w:rFonts w:ascii="Times New Roman" w:hAnsi="Times New Roman"/>
          <w:sz w:val="28"/>
          <w:szCs w:val="28"/>
        </w:rPr>
      </w:pPr>
      <w:r w:rsidRPr="009F1154">
        <w:rPr>
          <w:rFonts w:ascii="Times New Roman" w:hAnsi="Times New Roman"/>
          <w:sz w:val="28"/>
          <w:szCs w:val="28"/>
        </w:rPr>
        <w:tab/>
        <w:t>В данной работе в качестве ядра канонической модели был выбран язык СИНТЕЗ</w:t>
      </w:r>
      <w:r w:rsidR="00360AD6" w:rsidRPr="009F1154">
        <w:rPr>
          <w:rFonts w:ascii="Times New Roman" w:hAnsi="Times New Roman"/>
          <w:sz w:val="28"/>
          <w:szCs w:val="28"/>
        </w:rPr>
        <w:t xml:space="preserve"> [1]</w:t>
      </w:r>
      <w:r w:rsidRPr="009F1154">
        <w:rPr>
          <w:rFonts w:ascii="Times New Roman" w:hAnsi="Times New Roman"/>
          <w:sz w:val="28"/>
          <w:szCs w:val="28"/>
        </w:rPr>
        <w:t xml:space="preserve">, разработанный в Лаборатории композиционных </w:t>
      </w:r>
      <w:proofErr w:type="gramStart"/>
      <w:r w:rsidRPr="009F1154">
        <w:rPr>
          <w:rFonts w:ascii="Times New Roman" w:hAnsi="Times New Roman"/>
          <w:sz w:val="28"/>
          <w:szCs w:val="28"/>
        </w:rPr>
        <w:t>методов проектирования информационных систем Института проблем информатики РАН</w:t>
      </w:r>
      <w:proofErr w:type="gramEnd"/>
      <w:r w:rsidRPr="009F1154">
        <w:rPr>
          <w:rFonts w:ascii="Times New Roman" w:hAnsi="Times New Roman"/>
          <w:sz w:val="28"/>
          <w:szCs w:val="28"/>
        </w:rPr>
        <w:t xml:space="preserve">. Он ориентирован на </w:t>
      </w:r>
      <w:proofErr w:type="gramStart"/>
      <w:r w:rsidRPr="009F1154">
        <w:rPr>
          <w:rFonts w:ascii="Times New Roman" w:hAnsi="Times New Roman"/>
          <w:sz w:val="28"/>
          <w:szCs w:val="28"/>
        </w:rPr>
        <w:t>семантическую</w:t>
      </w:r>
      <w:proofErr w:type="gramEnd"/>
      <w:r w:rsidRPr="009F1154">
        <w:rPr>
          <w:rFonts w:ascii="Times New Roman" w:hAnsi="Times New Roman"/>
          <w:sz w:val="28"/>
          <w:szCs w:val="28"/>
        </w:rPr>
        <w:t xml:space="preserve"> интероперабельность и композиционное проектирование информационных систем в широком диапазоне существующих неоднородных информационных компонентов.</w:t>
      </w:r>
      <w:r w:rsidR="00D00F0D" w:rsidRPr="009F1154">
        <w:rPr>
          <w:rFonts w:ascii="Times New Roman" w:hAnsi="Times New Roman"/>
          <w:sz w:val="28"/>
          <w:szCs w:val="28"/>
        </w:rPr>
        <w:t xml:space="preserve"> </w:t>
      </w:r>
      <w:r w:rsidR="00360AD6" w:rsidRPr="009F1154">
        <w:rPr>
          <w:rFonts w:ascii="Times New Roman" w:hAnsi="Times New Roman"/>
          <w:sz w:val="28"/>
          <w:szCs w:val="28"/>
        </w:rPr>
        <w:t xml:space="preserve">Метаязыком, при помощи которого в ядре канонической информационной модели </w:t>
      </w:r>
      <w:proofErr w:type="gramStart"/>
      <w:r w:rsidR="00360AD6" w:rsidRPr="009F1154">
        <w:rPr>
          <w:rFonts w:ascii="Times New Roman" w:hAnsi="Times New Roman"/>
          <w:sz w:val="28"/>
          <w:szCs w:val="28"/>
        </w:rPr>
        <w:t>представляются средства</w:t>
      </w:r>
      <w:proofErr w:type="gramEnd"/>
      <w:r w:rsidR="00360AD6" w:rsidRPr="009F1154">
        <w:rPr>
          <w:rFonts w:ascii="Times New Roman" w:hAnsi="Times New Roman"/>
          <w:sz w:val="28"/>
          <w:szCs w:val="28"/>
        </w:rPr>
        <w:t xml:space="preserve"> определения информационных источников, является язык фреймов. Фрейм - это структурированная символическая модель некоторого понятия. Фрейм можно рассматривать как множество атрибутов, называемых слотами, каждый из которых используется для представления свойства понятия. Каждый слот может иметь множество значений. Единицей определения канонической модели является модуль. Каждый модуль задает обобщенное представление информационных источников, либо является модулем спецификации предметной области  или концептуального проекта информационной системы. Каноническая модель содержит унифицированную систему типов, включающую универсальный конструктор типов (Абстрактный Тип Данных, АТД), а также представительный набор встроенных  типов. </w:t>
      </w:r>
      <w:r w:rsidR="003339A6" w:rsidRPr="009F1154">
        <w:rPr>
          <w:rFonts w:ascii="Times New Roman" w:hAnsi="Times New Roman"/>
          <w:sz w:val="28"/>
          <w:szCs w:val="28"/>
        </w:rPr>
        <w:t xml:space="preserve">АТД по умолчанию является объектным, хотя он также может быть объявлен и как необъектный. </w:t>
      </w:r>
      <w:r w:rsidR="00360AD6" w:rsidRPr="009F1154">
        <w:rPr>
          <w:rFonts w:ascii="Times New Roman" w:hAnsi="Times New Roman"/>
          <w:sz w:val="28"/>
          <w:szCs w:val="28"/>
        </w:rPr>
        <w:t xml:space="preserve">Описание </w:t>
      </w:r>
      <w:r w:rsidR="000611D4" w:rsidRPr="009F1154">
        <w:rPr>
          <w:rFonts w:ascii="Times New Roman" w:hAnsi="Times New Roman"/>
          <w:sz w:val="28"/>
          <w:szCs w:val="28"/>
        </w:rPr>
        <w:t xml:space="preserve">абстрактного типа данных инкапсулирует спецификации атрибутов, методов и инвариантов типа. Методы и инварианты описываются встроенным типом функции. Типы языка организованы в иерархию обобщения, базирующуюся на отношении тип-подтип. Значение подтипа может использоваться всюду, где ожидается значение супертипа; подтип наследует элементы спецификации супертипа; допускается множественное наследование спецификаций подтипом. Отношение тип-подтип основывается на понятии уточнения. Спецификация типа </w:t>
      </w:r>
      <w:r w:rsidR="007478EE" w:rsidRPr="009F1154">
        <w:rPr>
          <w:rFonts w:ascii="Times New Roman" w:hAnsi="Times New Roman"/>
          <w:sz w:val="28"/>
          <w:szCs w:val="28"/>
        </w:rPr>
        <w:t xml:space="preserve">функции включает описание параметров функции и предикативную спецификацию функции. Для задания </w:t>
      </w:r>
      <w:r w:rsidR="007478EE" w:rsidRPr="009F1154">
        <w:rPr>
          <w:rFonts w:ascii="Times New Roman" w:hAnsi="Times New Roman"/>
          <w:sz w:val="28"/>
          <w:szCs w:val="28"/>
        </w:rPr>
        <w:lastRenderedPageBreak/>
        <w:t>предикативных спецификаций функций в канонической модели используется типизированный вариант логики предикатов первого порядка. Предикативная спецификация позволяет задавать смешанные и постусловия, определяющие действия, реализуемые функцией. Для обращения к информационным источникам в языке предусмотрены формулы специального вида - правила. В языке правил не разрешается использование конструкций, связанных с изменением состояния системы, однако допускается использование широкого спектра операций композиции источников, характерных для языков запросов: например, соединение, пересечение, объединение.</w:t>
      </w:r>
    </w:p>
    <w:p w:rsidR="002B44AA" w:rsidRPr="009F1154" w:rsidRDefault="007478EE" w:rsidP="0099480B">
      <w:pPr>
        <w:spacing w:line="360" w:lineRule="auto"/>
        <w:jc w:val="both"/>
        <w:rPr>
          <w:rFonts w:ascii="Times New Roman" w:hAnsi="Times New Roman"/>
          <w:sz w:val="28"/>
          <w:szCs w:val="28"/>
        </w:rPr>
      </w:pPr>
      <w:r w:rsidRPr="009F1154">
        <w:rPr>
          <w:rFonts w:ascii="Times New Roman" w:hAnsi="Times New Roman"/>
          <w:sz w:val="28"/>
          <w:szCs w:val="28"/>
        </w:rPr>
        <w:tab/>
        <w:t xml:space="preserve">Однородные совокупности объектов предметной области (информационные источники) представляются в канонической модели коллекциями. Экземплярами коллекций  </w:t>
      </w:r>
      <w:r w:rsidR="003339A6" w:rsidRPr="009F1154">
        <w:rPr>
          <w:rFonts w:ascii="Times New Roman" w:hAnsi="Times New Roman"/>
          <w:sz w:val="28"/>
          <w:szCs w:val="28"/>
        </w:rPr>
        <w:t xml:space="preserve">являются значения АТД. В случае если экземпляр типа объектный, коллекция называется классом. Явно разграничивая объявление типа и объявление коллекции, язык СИНТЕЗ подчеркивает роль коллекции как представителя множества объектов и роль типа как спецификации структуры и поведения объектов, связанных с коллекцией. </w:t>
      </w:r>
    </w:p>
    <w:p w:rsidR="00A560E2" w:rsidRDefault="00A560E2">
      <w:pPr>
        <w:spacing w:after="0" w:line="240" w:lineRule="auto"/>
        <w:rPr>
          <w:rFonts w:ascii="Times New Roman" w:hAnsi="Times New Roman"/>
          <w:b/>
          <w:sz w:val="28"/>
          <w:szCs w:val="28"/>
        </w:rPr>
      </w:pPr>
      <w:r>
        <w:rPr>
          <w:rFonts w:ascii="Times New Roman" w:hAnsi="Times New Roman"/>
          <w:b/>
          <w:sz w:val="28"/>
          <w:szCs w:val="28"/>
        </w:rPr>
        <w:br w:type="page"/>
      </w:r>
    </w:p>
    <w:p w:rsidR="004A202B" w:rsidRPr="00870EB7" w:rsidRDefault="004A202B" w:rsidP="00A560E2">
      <w:pPr>
        <w:pStyle w:val="2"/>
      </w:pPr>
      <w:bookmarkStart w:id="12" w:name="_Toc261537207"/>
      <w:bookmarkStart w:id="13" w:name="_Toc261779581"/>
      <w:bookmarkStart w:id="14" w:name="_Toc261779674"/>
      <w:r w:rsidRPr="009F1154">
        <w:lastRenderedPageBreak/>
        <w:t xml:space="preserve">Язык </w:t>
      </w:r>
      <w:r w:rsidRPr="009F1154">
        <w:rPr>
          <w:lang w:val="en-US"/>
        </w:rPr>
        <w:t>AMN</w:t>
      </w:r>
      <w:bookmarkEnd w:id="12"/>
      <w:bookmarkEnd w:id="13"/>
      <w:bookmarkEnd w:id="14"/>
    </w:p>
    <w:p w:rsidR="004A202B" w:rsidRDefault="003339A6" w:rsidP="0099480B">
      <w:pPr>
        <w:spacing w:line="360" w:lineRule="auto"/>
        <w:jc w:val="both"/>
        <w:rPr>
          <w:rFonts w:ascii="Times New Roman" w:hAnsi="Times New Roman"/>
          <w:sz w:val="28"/>
          <w:szCs w:val="28"/>
        </w:rPr>
      </w:pPr>
      <w:r w:rsidRPr="009F1154">
        <w:rPr>
          <w:rFonts w:ascii="Times New Roman" w:hAnsi="Times New Roman"/>
          <w:sz w:val="28"/>
          <w:szCs w:val="28"/>
        </w:rPr>
        <w:tab/>
      </w:r>
      <w:r w:rsidR="000D20CB" w:rsidRPr="009F1154">
        <w:rPr>
          <w:rFonts w:ascii="Times New Roman" w:hAnsi="Times New Roman"/>
          <w:sz w:val="28"/>
          <w:szCs w:val="28"/>
        </w:rPr>
        <w:t xml:space="preserve">Формальная семантика необходима для проведения доказательных рассуждений о моделях информационных ресурсов. Имея формальную семантику можно строго формулировать утверждения о непротиворечивости и уточнении спецификаций, выраженных в модели. Появляется возможность </w:t>
      </w:r>
      <w:proofErr w:type="gramStart"/>
      <w:r w:rsidR="000D20CB" w:rsidRPr="009F1154">
        <w:rPr>
          <w:rFonts w:ascii="Times New Roman" w:hAnsi="Times New Roman"/>
          <w:sz w:val="28"/>
          <w:szCs w:val="28"/>
        </w:rPr>
        <w:t>доказательства корректности отображений одних моделей информационных ресурсов</w:t>
      </w:r>
      <w:proofErr w:type="gramEnd"/>
      <w:r w:rsidR="000D20CB" w:rsidRPr="009F1154">
        <w:rPr>
          <w:rFonts w:ascii="Times New Roman" w:hAnsi="Times New Roman"/>
          <w:sz w:val="28"/>
          <w:szCs w:val="28"/>
        </w:rPr>
        <w:t xml:space="preserve"> в другие модели. </w:t>
      </w:r>
      <w:r w:rsidR="00866550" w:rsidRPr="009F1154">
        <w:rPr>
          <w:rFonts w:ascii="Times New Roman" w:hAnsi="Times New Roman"/>
          <w:sz w:val="28"/>
          <w:szCs w:val="28"/>
        </w:rPr>
        <w:t>Для таких манипуляций информационными моделями и выраженными в них спецификациями требуется выражение их семантики в некотором формальном языке, позволяющем осуществлять доказательство непротиворечивости и уточнения спецификаций. Таким языком может являться</w:t>
      </w:r>
      <w:r w:rsidR="00BB0000" w:rsidRPr="009F1154">
        <w:rPr>
          <w:rFonts w:ascii="Times New Roman" w:hAnsi="Times New Roman"/>
          <w:sz w:val="28"/>
          <w:szCs w:val="28"/>
        </w:rPr>
        <w:t xml:space="preserve"> теоретико-модельный язык</w:t>
      </w:r>
      <w:r w:rsidR="00866550" w:rsidRPr="009F1154">
        <w:rPr>
          <w:rFonts w:ascii="Times New Roman" w:hAnsi="Times New Roman"/>
          <w:sz w:val="28"/>
          <w:szCs w:val="28"/>
        </w:rPr>
        <w:t xml:space="preserve"> Нотация Абстрактных Машин (</w:t>
      </w:r>
      <w:r w:rsidR="00866550" w:rsidRPr="009F1154">
        <w:rPr>
          <w:rFonts w:ascii="Times New Roman" w:hAnsi="Times New Roman"/>
          <w:sz w:val="28"/>
          <w:szCs w:val="28"/>
          <w:lang w:val="en-US"/>
        </w:rPr>
        <w:t>Abstract</w:t>
      </w:r>
      <w:r w:rsidR="00866550" w:rsidRPr="009F1154">
        <w:rPr>
          <w:rFonts w:ascii="Times New Roman" w:hAnsi="Times New Roman"/>
          <w:sz w:val="28"/>
          <w:szCs w:val="28"/>
        </w:rPr>
        <w:t xml:space="preserve"> </w:t>
      </w:r>
      <w:r w:rsidR="00866550" w:rsidRPr="009F1154">
        <w:rPr>
          <w:rFonts w:ascii="Times New Roman" w:hAnsi="Times New Roman"/>
          <w:sz w:val="28"/>
          <w:szCs w:val="28"/>
          <w:lang w:val="en-US"/>
        </w:rPr>
        <w:t>Machine</w:t>
      </w:r>
      <w:r w:rsidR="00866550" w:rsidRPr="009F1154">
        <w:rPr>
          <w:rFonts w:ascii="Times New Roman" w:hAnsi="Times New Roman"/>
          <w:sz w:val="28"/>
          <w:szCs w:val="28"/>
        </w:rPr>
        <w:t xml:space="preserve"> </w:t>
      </w:r>
      <w:r w:rsidR="00866550" w:rsidRPr="009F1154">
        <w:rPr>
          <w:rFonts w:ascii="Times New Roman" w:hAnsi="Times New Roman"/>
          <w:sz w:val="28"/>
          <w:szCs w:val="28"/>
          <w:lang w:val="en-US"/>
        </w:rPr>
        <w:t>Notation</w:t>
      </w:r>
      <w:r w:rsidR="00866550" w:rsidRPr="009F1154">
        <w:rPr>
          <w:rFonts w:ascii="Times New Roman" w:hAnsi="Times New Roman"/>
          <w:sz w:val="28"/>
          <w:szCs w:val="28"/>
        </w:rPr>
        <w:t xml:space="preserve">, </w:t>
      </w:r>
      <w:r w:rsidR="00866550" w:rsidRPr="009F1154">
        <w:rPr>
          <w:rFonts w:ascii="Times New Roman" w:hAnsi="Times New Roman"/>
          <w:sz w:val="28"/>
          <w:szCs w:val="28"/>
          <w:lang w:val="en-US"/>
        </w:rPr>
        <w:t>AMN</w:t>
      </w:r>
      <w:r w:rsidR="00866550" w:rsidRPr="009F1154">
        <w:rPr>
          <w:rFonts w:ascii="Times New Roman" w:hAnsi="Times New Roman"/>
          <w:sz w:val="28"/>
          <w:szCs w:val="28"/>
        </w:rPr>
        <w:t xml:space="preserve"> [</w:t>
      </w:r>
      <w:r w:rsidR="006C4E3A" w:rsidRPr="009F1154">
        <w:rPr>
          <w:rFonts w:ascii="Times New Roman" w:hAnsi="Times New Roman"/>
          <w:sz w:val="28"/>
          <w:szCs w:val="28"/>
        </w:rPr>
        <w:t>6</w:t>
      </w:r>
      <w:r w:rsidR="00866550" w:rsidRPr="009F1154">
        <w:rPr>
          <w:rFonts w:ascii="Times New Roman" w:hAnsi="Times New Roman"/>
          <w:sz w:val="28"/>
          <w:szCs w:val="28"/>
        </w:rPr>
        <w:t>])</w:t>
      </w:r>
      <w:r w:rsidR="00BB0000" w:rsidRPr="009F1154">
        <w:rPr>
          <w:rFonts w:ascii="Times New Roman" w:hAnsi="Times New Roman"/>
          <w:sz w:val="28"/>
          <w:szCs w:val="28"/>
        </w:rPr>
        <w:t xml:space="preserve">, основанный </w:t>
      </w:r>
      <w:r w:rsidR="00A3014E" w:rsidRPr="009F1154">
        <w:rPr>
          <w:rFonts w:ascii="Times New Roman" w:hAnsi="Times New Roman"/>
          <w:sz w:val="28"/>
          <w:szCs w:val="28"/>
        </w:rPr>
        <w:t>на теории множеств и логике предикат</w:t>
      </w:r>
      <w:r w:rsidR="00461091" w:rsidRPr="009F1154">
        <w:rPr>
          <w:rFonts w:ascii="Times New Roman" w:hAnsi="Times New Roman"/>
          <w:sz w:val="28"/>
          <w:szCs w:val="28"/>
        </w:rPr>
        <w:t>ов</w:t>
      </w:r>
      <w:r w:rsidR="00A3014E" w:rsidRPr="009F1154">
        <w:rPr>
          <w:rFonts w:ascii="Times New Roman" w:hAnsi="Times New Roman"/>
          <w:sz w:val="28"/>
          <w:szCs w:val="28"/>
        </w:rPr>
        <w:t xml:space="preserve"> первого порядка, </w:t>
      </w:r>
      <w:r w:rsidR="00BB0000" w:rsidRPr="009F1154">
        <w:rPr>
          <w:rFonts w:ascii="Times New Roman" w:hAnsi="Times New Roman"/>
          <w:sz w:val="28"/>
          <w:szCs w:val="28"/>
        </w:rPr>
        <w:t>который</w:t>
      </w:r>
      <w:r w:rsidR="00866550" w:rsidRPr="009F1154">
        <w:rPr>
          <w:rFonts w:ascii="Times New Roman" w:hAnsi="Times New Roman"/>
          <w:sz w:val="28"/>
          <w:szCs w:val="28"/>
        </w:rPr>
        <w:t xml:space="preserve"> позволяет осуществлять необходимые рассуждения относительно спецификаций.</w:t>
      </w:r>
      <w:r w:rsidR="00A3014E" w:rsidRPr="009F1154">
        <w:rPr>
          <w:rFonts w:ascii="Times New Roman" w:hAnsi="Times New Roman"/>
          <w:sz w:val="28"/>
          <w:szCs w:val="28"/>
        </w:rPr>
        <w:t xml:space="preserve"> </w:t>
      </w:r>
      <w:r w:rsidR="0045129C" w:rsidRPr="009F1154">
        <w:rPr>
          <w:rFonts w:ascii="Times New Roman" w:hAnsi="Times New Roman"/>
          <w:sz w:val="28"/>
          <w:szCs w:val="28"/>
        </w:rPr>
        <w:t xml:space="preserve">Язык </w:t>
      </w:r>
      <w:r w:rsidR="0045129C" w:rsidRPr="009F1154">
        <w:rPr>
          <w:rFonts w:ascii="Times New Roman" w:hAnsi="Times New Roman"/>
          <w:sz w:val="28"/>
          <w:szCs w:val="28"/>
          <w:lang w:val="en-US"/>
        </w:rPr>
        <w:t>AMN</w:t>
      </w:r>
      <w:r w:rsidR="0045129C" w:rsidRPr="009F1154">
        <w:rPr>
          <w:rFonts w:ascii="Times New Roman" w:hAnsi="Times New Roman"/>
          <w:sz w:val="28"/>
          <w:szCs w:val="28"/>
        </w:rPr>
        <w:t xml:space="preserve"> обеспечивает манипулирование теоретико-множественными спецификациями в логике первого порядка и </w:t>
      </w:r>
      <w:r w:rsidR="003F399A" w:rsidRPr="009F1154">
        <w:rPr>
          <w:rFonts w:ascii="Times New Roman" w:hAnsi="Times New Roman"/>
          <w:sz w:val="28"/>
          <w:szCs w:val="28"/>
        </w:rPr>
        <w:t>дает возможность доказать правильность</w:t>
      </w:r>
      <w:r w:rsidR="0045129C" w:rsidRPr="009F1154">
        <w:rPr>
          <w:rFonts w:ascii="Times New Roman" w:hAnsi="Times New Roman"/>
          <w:sz w:val="28"/>
          <w:szCs w:val="28"/>
        </w:rPr>
        <w:t xml:space="preserve"> уточнения спецификаций. </w:t>
      </w:r>
      <w:r w:rsidR="00866550" w:rsidRPr="009F1154">
        <w:rPr>
          <w:rFonts w:ascii="Times New Roman" w:hAnsi="Times New Roman"/>
          <w:sz w:val="28"/>
          <w:szCs w:val="28"/>
        </w:rPr>
        <w:t xml:space="preserve">Для </w:t>
      </w:r>
      <w:r w:rsidR="00866550" w:rsidRPr="009F1154">
        <w:rPr>
          <w:rFonts w:ascii="Times New Roman" w:hAnsi="Times New Roman"/>
          <w:sz w:val="28"/>
          <w:szCs w:val="28"/>
          <w:lang w:val="en-US"/>
        </w:rPr>
        <w:t>AMN</w:t>
      </w:r>
      <w:r w:rsidR="00866550" w:rsidRPr="009F1154">
        <w:rPr>
          <w:rFonts w:ascii="Times New Roman" w:hAnsi="Times New Roman"/>
          <w:sz w:val="28"/>
          <w:szCs w:val="28"/>
        </w:rPr>
        <w:t xml:space="preserve"> разработаны специальные инструментальные средства, составляющие в совокупнос</w:t>
      </w:r>
      <w:r w:rsidR="006C4E3A" w:rsidRPr="009F1154">
        <w:rPr>
          <w:rFonts w:ascii="Times New Roman" w:hAnsi="Times New Roman"/>
          <w:sz w:val="28"/>
          <w:szCs w:val="28"/>
        </w:rPr>
        <w:t xml:space="preserve">ти так </w:t>
      </w:r>
      <w:proofErr w:type="gramStart"/>
      <w:r w:rsidR="006C4E3A" w:rsidRPr="009F1154">
        <w:rPr>
          <w:rFonts w:ascii="Times New Roman" w:hAnsi="Times New Roman"/>
          <w:sz w:val="28"/>
          <w:szCs w:val="28"/>
        </w:rPr>
        <w:t>называемую</w:t>
      </w:r>
      <w:proofErr w:type="gramEnd"/>
      <w:r w:rsidR="006C4E3A" w:rsidRPr="009F1154">
        <w:rPr>
          <w:rFonts w:ascii="Times New Roman" w:hAnsi="Times New Roman"/>
          <w:sz w:val="28"/>
          <w:szCs w:val="28"/>
        </w:rPr>
        <w:t xml:space="preserve"> В-технологию[</w:t>
      </w:r>
      <w:r w:rsidR="006C4E3A" w:rsidRPr="00870EB7">
        <w:rPr>
          <w:rFonts w:ascii="Times New Roman" w:hAnsi="Times New Roman"/>
          <w:sz w:val="28"/>
          <w:szCs w:val="28"/>
        </w:rPr>
        <w:t>7</w:t>
      </w:r>
      <w:r w:rsidR="00866550" w:rsidRPr="009F1154">
        <w:rPr>
          <w:rFonts w:ascii="Times New Roman" w:hAnsi="Times New Roman"/>
          <w:sz w:val="28"/>
          <w:szCs w:val="28"/>
        </w:rPr>
        <w:t xml:space="preserve">]. </w:t>
      </w:r>
      <w:r w:rsidR="0045129C" w:rsidRPr="009F1154">
        <w:rPr>
          <w:rFonts w:ascii="Times New Roman" w:hAnsi="Times New Roman"/>
          <w:sz w:val="28"/>
          <w:szCs w:val="28"/>
        </w:rPr>
        <w:t xml:space="preserve">Язык </w:t>
      </w:r>
      <w:r w:rsidR="0045129C" w:rsidRPr="009F1154">
        <w:rPr>
          <w:rFonts w:ascii="Times New Roman" w:hAnsi="Times New Roman"/>
          <w:sz w:val="28"/>
          <w:szCs w:val="28"/>
          <w:lang w:val="en-US"/>
        </w:rPr>
        <w:t>AMN</w:t>
      </w:r>
      <w:r w:rsidR="0045129C" w:rsidRPr="009F1154">
        <w:rPr>
          <w:rFonts w:ascii="Times New Roman" w:hAnsi="Times New Roman"/>
          <w:sz w:val="28"/>
          <w:szCs w:val="28"/>
        </w:rPr>
        <w:t xml:space="preserve"> как теоретико-множественная нотация позволяет </w:t>
      </w:r>
      <w:proofErr w:type="gramStart"/>
      <w:r w:rsidR="0045129C" w:rsidRPr="009F1154">
        <w:rPr>
          <w:rFonts w:ascii="Times New Roman" w:hAnsi="Times New Roman"/>
          <w:sz w:val="28"/>
          <w:szCs w:val="28"/>
        </w:rPr>
        <w:t>рассматривать состояния и операции системы интегрировано</w:t>
      </w:r>
      <w:proofErr w:type="gramEnd"/>
      <w:r w:rsidR="0045129C" w:rsidRPr="009F1154">
        <w:rPr>
          <w:rFonts w:ascii="Times New Roman" w:hAnsi="Times New Roman"/>
          <w:sz w:val="28"/>
          <w:szCs w:val="28"/>
        </w:rPr>
        <w:t xml:space="preserve"> как спецификацию пространства состояний и поведения (определенного операциями на состояниях) абстрактных машин. Спецификация состояния абстрактной машины вводится переменными состояния вместе с инвариантами - ограничениями, которые должны всегда удовлетворяться. Операции определяются на основе расширения формализма охраняемых команд </w:t>
      </w:r>
      <w:proofErr w:type="spellStart"/>
      <w:r w:rsidR="0045129C" w:rsidRPr="009F1154">
        <w:rPr>
          <w:rFonts w:ascii="Times New Roman" w:hAnsi="Times New Roman"/>
          <w:sz w:val="28"/>
          <w:szCs w:val="28"/>
        </w:rPr>
        <w:t>Дейкстры</w:t>
      </w:r>
      <w:proofErr w:type="spellEnd"/>
      <w:r w:rsidR="0045129C" w:rsidRPr="009F1154">
        <w:rPr>
          <w:rFonts w:ascii="Times New Roman" w:hAnsi="Times New Roman"/>
          <w:sz w:val="28"/>
          <w:szCs w:val="28"/>
        </w:rPr>
        <w:t xml:space="preserve">. Ключевым понятием </w:t>
      </w:r>
      <w:r w:rsidR="0045129C" w:rsidRPr="009F1154">
        <w:rPr>
          <w:rFonts w:ascii="Times New Roman" w:hAnsi="Times New Roman"/>
          <w:sz w:val="28"/>
          <w:szCs w:val="28"/>
          <w:lang w:val="en-US"/>
        </w:rPr>
        <w:t>AMN</w:t>
      </w:r>
      <w:r w:rsidR="0045129C" w:rsidRPr="009F1154">
        <w:rPr>
          <w:rFonts w:ascii="Times New Roman" w:hAnsi="Times New Roman"/>
          <w:sz w:val="28"/>
          <w:szCs w:val="28"/>
        </w:rPr>
        <w:t xml:space="preserve"> является уточнение, позволяющее соотносить спецификации систем различных уровней абстракции.</w:t>
      </w:r>
      <w:r w:rsidR="009D2F14" w:rsidRPr="009F1154">
        <w:rPr>
          <w:rFonts w:ascii="Times New Roman" w:hAnsi="Times New Roman"/>
          <w:sz w:val="28"/>
          <w:szCs w:val="28"/>
        </w:rPr>
        <w:t xml:space="preserve"> Уточняющая спецификация может быть гораздо более детальной, чем уточняемая спецификация. Конструируется уточняющая спецификация на основе алгоритмического уточнения и уточнения данных. </w:t>
      </w:r>
      <w:r w:rsidR="009D2F14" w:rsidRPr="009F1154">
        <w:rPr>
          <w:rFonts w:ascii="Times New Roman" w:hAnsi="Times New Roman"/>
          <w:sz w:val="28"/>
          <w:szCs w:val="28"/>
        </w:rPr>
        <w:lastRenderedPageBreak/>
        <w:t xml:space="preserve">Уточнение формализуется в </w:t>
      </w:r>
      <w:r w:rsidR="00B25A19" w:rsidRPr="009F1154">
        <w:rPr>
          <w:rFonts w:ascii="Times New Roman" w:hAnsi="Times New Roman"/>
          <w:sz w:val="28"/>
          <w:szCs w:val="28"/>
          <w:lang w:val="en-US"/>
        </w:rPr>
        <w:t>AMN</w:t>
      </w:r>
      <w:r w:rsidR="00B25A19" w:rsidRPr="009F1154">
        <w:rPr>
          <w:rFonts w:ascii="Times New Roman" w:hAnsi="Times New Roman"/>
          <w:sz w:val="28"/>
          <w:szCs w:val="28"/>
        </w:rPr>
        <w:t xml:space="preserve"> путем формулировки ряда теорем специального вида, так называемых </w:t>
      </w:r>
      <w:r w:rsidR="00B25A19" w:rsidRPr="009F1154">
        <w:rPr>
          <w:rFonts w:ascii="Times New Roman" w:hAnsi="Times New Roman"/>
          <w:i/>
          <w:sz w:val="28"/>
          <w:szCs w:val="28"/>
          <w:lang w:val="en-US"/>
        </w:rPr>
        <w:t>proof</w:t>
      </w:r>
      <w:r w:rsidR="00B25A19" w:rsidRPr="009F1154">
        <w:rPr>
          <w:rFonts w:ascii="Times New Roman" w:hAnsi="Times New Roman"/>
          <w:i/>
          <w:sz w:val="28"/>
          <w:szCs w:val="28"/>
        </w:rPr>
        <w:t xml:space="preserve"> </w:t>
      </w:r>
      <w:r w:rsidR="00B25A19" w:rsidRPr="009F1154">
        <w:rPr>
          <w:rFonts w:ascii="Times New Roman" w:hAnsi="Times New Roman"/>
          <w:i/>
          <w:sz w:val="28"/>
          <w:szCs w:val="28"/>
          <w:lang w:val="en-US"/>
        </w:rPr>
        <w:t>obligations</w:t>
      </w:r>
      <w:r w:rsidR="00B25A19" w:rsidRPr="009F1154">
        <w:rPr>
          <w:rFonts w:ascii="Times New Roman" w:hAnsi="Times New Roman"/>
          <w:sz w:val="28"/>
          <w:szCs w:val="28"/>
        </w:rPr>
        <w:t>. Такие теоремы формулируются автоматически при помощи инструментальных с</w:t>
      </w:r>
      <w:r w:rsidR="006C4E3A" w:rsidRPr="009F1154">
        <w:rPr>
          <w:rFonts w:ascii="Times New Roman" w:hAnsi="Times New Roman"/>
          <w:sz w:val="28"/>
          <w:szCs w:val="28"/>
        </w:rPr>
        <w:t>редств поддержки В-технологии</w:t>
      </w:r>
      <w:r w:rsidR="00B25A19" w:rsidRPr="009F1154">
        <w:rPr>
          <w:rFonts w:ascii="Times New Roman" w:hAnsi="Times New Roman"/>
          <w:sz w:val="28"/>
          <w:szCs w:val="28"/>
        </w:rPr>
        <w:t xml:space="preserve"> на основании склеивающих инвариантов, соотносящих состояния уточняемой и уточняющей системы. </w:t>
      </w:r>
    </w:p>
    <w:p w:rsidR="00A560E2" w:rsidRPr="009F1154" w:rsidRDefault="00A560E2" w:rsidP="0099480B">
      <w:pPr>
        <w:spacing w:line="360" w:lineRule="auto"/>
        <w:jc w:val="both"/>
        <w:rPr>
          <w:rFonts w:ascii="Times New Roman" w:hAnsi="Times New Roman"/>
          <w:sz w:val="28"/>
          <w:szCs w:val="28"/>
        </w:rPr>
      </w:pPr>
    </w:p>
    <w:p w:rsidR="00A560E2" w:rsidRDefault="00A560E2">
      <w:pPr>
        <w:spacing w:after="0" w:line="240" w:lineRule="auto"/>
        <w:rPr>
          <w:rFonts w:ascii="Times New Roman" w:eastAsiaTheme="majorEastAsia" w:hAnsi="Times New Roman" w:cstheme="majorBidi"/>
          <w:b/>
          <w:bCs/>
          <w:color w:val="4F81BD" w:themeColor="accent1"/>
          <w:sz w:val="28"/>
          <w:szCs w:val="26"/>
        </w:rPr>
      </w:pPr>
      <w:r>
        <w:br w:type="page"/>
      </w:r>
    </w:p>
    <w:p w:rsidR="004A202B" w:rsidRPr="009F1154" w:rsidRDefault="004A202B" w:rsidP="00A560E2">
      <w:pPr>
        <w:pStyle w:val="2"/>
      </w:pPr>
      <w:bookmarkStart w:id="15" w:name="_Toc261537208"/>
      <w:bookmarkStart w:id="16" w:name="_Toc261779582"/>
      <w:bookmarkStart w:id="17" w:name="_Toc261779675"/>
      <w:r w:rsidRPr="009F1154">
        <w:lastRenderedPageBreak/>
        <w:t xml:space="preserve">Трансформация моделей и язык </w:t>
      </w:r>
      <w:r w:rsidRPr="009F1154">
        <w:rPr>
          <w:lang w:val="en-US"/>
        </w:rPr>
        <w:t>ATL</w:t>
      </w:r>
      <w:bookmarkEnd w:id="15"/>
      <w:bookmarkEnd w:id="16"/>
      <w:bookmarkEnd w:id="17"/>
    </w:p>
    <w:p w:rsidR="006F53A2" w:rsidRPr="009F1154" w:rsidRDefault="006F4409" w:rsidP="003634B1">
      <w:pPr>
        <w:spacing w:line="360" w:lineRule="auto"/>
        <w:jc w:val="both"/>
        <w:rPr>
          <w:rFonts w:ascii="Times New Roman" w:hAnsi="Times New Roman"/>
          <w:sz w:val="28"/>
          <w:szCs w:val="28"/>
        </w:rPr>
      </w:pPr>
      <w:r w:rsidRPr="009F1154">
        <w:rPr>
          <w:rFonts w:ascii="Times New Roman" w:hAnsi="Times New Roman"/>
          <w:sz w:val="28"/>
          <w:szCs w:val="28"/>
        </w:rPr>
        <w:tab/>
        <w:t xml:space="preserve">Для трансформации моделей созданы специальные языки, которые развиваются в контексте </w:t>
      </w:r>
      <w:r w:rsidRPr="009F1154">
        <w:rPr>
          <w:rFonts w:ascii="Times New Roman" w:hAnsi="Times New Roman"/>
          <w:i/>
          <w:sz w:val="28"/>
          <w:szCs w:val="28"/>
        </w:rPr>
        <w:t xml:space="preserve">Движимой моделями архитектуры </w:t>
      </w:r>
      <w:r w:rsidRPr="009F1154">
        <w:rPr>
          <w:rFonts w:ascii="Times New Roman" w:hAnsi="Times New Roman"/>
          <w:sz w:val="28"/>
          <w:szCs w:val="28"/>
        </w:rPr>
        <w:t>(</w:t>
      </w:r>
      <w:r w:rsidRPr="009F1154">
        <w:rPr>
          <w:rFonts w:ascii="Times New Roman" w:hAnsi="Times New Roman"/>
          <w:sz w:val="28"/>
          <w:szCs w:val="28"/>
          <w:lang w:val="en-US"/>
        </w:rPr>
        <w:t>Model</w:t>
      </w:r>
      <w:r w:rsidRPr="009F1154">
        <w:rPr>
          <w:rFonts w:ascii="Times New Roman" w:hAnsi="Times New Roman"/>
          <w:sz w:val="28"/>
          <w:szCs w:val="28"/>
        </w:rPr>
        <w:t>-</w:t>
      </w:r>
      <w:r w:rsidRPr="009F1154">
        <w:rPr>
          <w:rFonts w:ascii="Times New Roman" w:hAnsi="Times New Roman"/>
          <w:sz w:val="28"/>
          <w:szCs w:val="28"/>
          <w:lang w:val="en-US"/>
        </w:rPr>
        <w:t>Driven</w:t>
      </w:r>
      <w:r w:rsidRPr="009F1154">
        <w:rPr>
          <w:rFonts w:ascii="Times New Roman" w:hAnsi="Times New Roman"/>
          <w:sz w:val="28"/>
          <w:szCs w:val="28"/>
        </w:rPr>
        <w:t xml:space="preserve"> </w:t>
      </w:r>
      <w:r w:rsidRPr="009F1154">
        <w:rPr>
          <w:rFonts w:ascii="Times New Roman" w:hAnsi="Times New Roman"/>
          <w:sz w:val="28"/>
          <w:szCs w:val="28"/>
          <w:lang w:val="en-US"/>
        </w:rPr>
        <w:t>Architecture</w:t>
      </w:r>
      <w:r w:rsidRPr="009F1154">
        <w:rPr>
          <w:rFonts w:ascii="Times New Roman" w:hAnsi="Times New Roman"/>
          <w:sz w:val="28"/>
          <w:szCs w:val="28"/>
        </w:rPr>
        <w:t xml:space="preserve">, </w:t>
      </w:r>
      <w:r w:rsidRPr="009F1154">
        <w:rPr>
          <w:rFonts w:ascii="Times New Roman" w:hAnsi="Times New Roman"/>
          <w:sz w:val="28"/>
          <w:szCs w:val="28"/>
          <w:lang w:val="en-US"/>
        </w:rPr>
        <w:t>MDA</w:t>
      </w:r>
      <w:r w:rsidRPr="009F1154">
        <w:rPr>
          <w:rFonts w:ascii="Times New Roman" w:hAnsi="Times New Roman"/>
          <w:sz w:val="28"/>
          <w:szCs w:val="28"/>
        </w:rPr>
        <w:t xml:space="preserve"> [8])</w:t>
      </w:r>
      <w:r w:rsidR="0006243C" w:rsidRPr="009F1154">
        <w:rPr>
          <w:rFonts w:ascii="Times New Roman" w:hAnsi="Times New Roman"/>
          <w:sz w:val="28"/>
          <w:szCs w:val="28"/>
        </w:rPr>
        <w:t xml:space="preserve"> - подхода, поддерживаемого стандартом OMG MOF (</w:t>
      </w:r>
      <w:proofErr w:type="spellStart"/>
      <w:r w:rsidR="0006243C" w:rsidRPr="009F1154">
        <w:rPr>
          <w:rFonts w:ascii="Times New Roman" w:hAnsi="Times New Roman"/>
          <w:sz w:val="28"/>
          <w:szCs w:val="28"/>
        </w:rPr>
        <w:t>Meta-Object</w:t>
      </w:r>
      <w:proofErr w:type="spellEnd"/>
      <w:r w:rsidR="0006243C" w:rsidRPr="009F1154">
        <w:rPr>
          <w:rFonts w:ascii="Times New Roman" w:hAnsi="Times New Roman"/>
          <w:sz w:val="28"/>
          <w:szCs w:val="28"/>
        </w:rPr>
        <w:t xml:space="preserve"> </w:t>
      </w:r>
      <w:proofErr w:type="spellStart"/>
      <w:r w:rsidR="0006243C" w:rsidRPr="009F1154">
        <w:rPr>
          <w:rFonts w:ascii="Times New Roman" w:hAnsi="Times New Roman"/>
          <w:sz w:val="28"/>
          <w:szCs w:val="28"/>
        </w:rPr>
        <w:t>Facility</w:t>
      </w:r>
      <w:proofErr w:type="spellEnd"/>
      <w:r w:rsidR="0006243C" w:rsidRPr="009F1154">
        <w:rPr>
          <w:rFonts w:ascii="Times New Roman" w:hAnsi="Times New Roman"/>
          <w:sz w:val="28"/>
          <w:szCs w:val="28"/>
        </w:rPr>
        <w:t>) [12]</w:t>
      </w:r>
      <w:r w:rsidR="006F53A2" w:rsidRPr="009F1154">
        <w:rPr>
          <w:rFonts w:ascii="Times New Roman" w:hAnsi="Times New Roman"/>
          <w:sz w:val="28"/>
          <w:szCs w:val="28"/>
        </w:rPr>
        <w:t xml:space="preserve">.  Базовыми составляющими </w:t>
      </w:r>
      <w:r w:rsidR="006F53A2" w:rsidRPr="009F1154">
        <w:rPr>
          <w:rFonts w:ascii="Times New Roman" w:hAnsi="Times New Roman"/>
          <w:sz w:val="28"/>
          <w:szCs w:val="28"/>
          <w:lang w:val="en-US"/>
        </w:rPr>
        <w:t>MDA</w:t>
      </w:r>
      <w:r w:rsidR="006F53A2" w:rsidRPr="009F1154">
        <w:rPr>
          <w:rFonts w:ascii="Times New Roman" w:hAnsi="Times New Roman"/>
          <w:sz w:val="28"/>
          <w:szCs w:val="28"/>
        </w:rPr>
        <w:t xml:space="preserve"> являются модели. Они рассматриваются как первичные сущности, и наиболее важными операциями манипулирования моделями становятся преобразования моделей, отображения моделей из одной в другую.</w:t>
      </w:r>
    </w:p>
    <w:p w:rsidR="006F53A2" w:rsidRPr="009F1154" w:rsidRDefault="006F53A2" w:rsidP="003634B1">
      <w:pPr>
        <w:spacing w:line="360" w:lineRule="auto"/>
        <w:jc w:val="both"/>
        <w:rPr>
          <w:rFonts w:ascii="Times New Roman" w:hAnsi="Times New Roman"/>
          <w:sz w:val="28"/>
          <w:szCs w:val="28"/>
        </w:rPr>
      </w:pPr>
      <w:r w:rsidRPr="009F1154">
        <w:rPr>
          <w:rFonts w:ascii="Times New Roman" w:hAnsi="Times New Roman"/>
          <w:sz w:val="28"/>
          <w:szCs w:val="28"/>
        </w:rPr>
        <w:tab/>
        <w:t xml:space="preserve">Модель определяется в соответствии с семантикой некоторой метамодели, при этом говорят, что модель конформна метамодели. </w:t>
      </w:r>
      <w:r w:rsidR="0006243C" w:rsidRPr="009F1154">
        <w:rPr>
          <w:rFonts w:ascii="Times New Roman" w:hAnsi="Times New Roman"/>
          <w:sz w:val="28"/>
          <w:szCs w:val="28"/>
        </w:rPr>
        <w:t>Стандартом MOF определена четырехуровневая архитектура моделей: модели уровня М</w:t>
      </w:r>
      <w:proofErr w:type="gramStart"/>
      <w:r w:rsidR="0006243C" w:rsidRPr="009F1154">
        <w:rPr>
          <w:rFonts w:ascii="Times New Roman" w:hAnsi="Times New Roman"/>
          <w:sz w:val="28"/>
          <w:szCs w:val="28"/>
        </w:rPr>
        <w:t>0</w:t>
      </w:r>
      <w:proofErr w:type="gramEnd"/>
      <w:r w:rsidR="0006243C" w:rsidRPr="009F1154">
        <w:rPr>
          <w:rFonts w:ascii="Times New Roman" w:hAnsi="Times New Roman"/>
          <w:sz w:val="28"/>
          <w:szCs w:val="28"/>
        </w:rPr>
        <w:t xml:space="preserve"> описывают объекты реального мира, модели уровня М1 называются обычно </w:t>
      </w:r>
      <w:r w:rsidR="0006243C" w:rsidRPr="009F1154">
        <w:rPr>
          <w:rFonts w:ascii="Times New Roman" w:hAnsi="Times New Roman"/>
          <w:i/>
          <w:sz w:val="28"/>
          <w:szCs w:val="28"/>
        </w:rPr>
        <w:t>схемами</w:t>
      </w:r>
      <w:r w:rsidR="0006243C" w:rsidRPr="009F1154">
        <w:rPr>
          <w:rFonts w:ascii="Times New Roman" w:hAnsi="Times New Roman"/>
          <w:sz w:val="28"/>
          <w:szCs w:val="28"/>
        </w:rPr>
        <w:t xml:space="preserve">, модели уровня М2 представляют собой собственно </w:t>
      </w:r>
      <w:r w:rsidR="0006243C" w:rsidRPr="009F1154">
        <w:rPr>
          <w:rFonts w:ascii="Times New Roman" w:hAnsi="Times New Roman"/>
          <w:i/>
          <w:sz w:val="28"/>
          <w:szCs w:val="28"/>
        </w:rPr>
        <w:t xml:space="preserve">информационные модели </w:t>
      </w:r>
      <w:r w:rsidR="0006243C" w:rsidRPr="009F1154">
        <w:rPr>
          <w:rFonts w:ascii="Times New Roman" w:hAnsi="Times New Roman"/>
          <w:sz w:val="28"/>
          <w:szCs w:val="28"/>
        </w:rPr>
        <w:t xml:space="preserve">(например, в архитектурах систем управления данными представляющие собой совокупность языка определения данных и языка манипулирования данными), модели уровня М3 – </w:t>
      </w:r>
      <w:proofErr w:type="spellStart"/>
      <w:r w:rsidR="0006243C" w:rsidRPr="009F1154">
        <w:rPr>
          <w:rFonts w:ascii="Times New Roman" w:hAnsi="Times New Roman"/>
          <w:sz w:val="28"/>
          <w:szCs w:val="28"/>
        </w:rPr>
        <w:t>метаметамодели</w:t>
      </w:r>
      <w:proofErr w:type="spellEnd"/>
      <w:r w:rsidR="0006243C" w:rsidRPr="009F1154">
        <w:rPr>
          <w:rFonts w:ascii="Times New Roman" w:hAnsi="Times New Roman"/>
          <w:sz w:val="28"/>
          <w:szCs w:val="28"/>
        </w:rPr>
        <w:t>, предназначенные для описания моделей уровня М2.</w:t>
      </w:r>
    </w:p>
    <w:p w:rsidR="0006243C" w:rsidRPr="009F1154" w:rsidRDefault="0006243C" w:rsidP="003634B1">
      <w:pPr>
        <w:spacing w:line="360" w:lineRule="auto"/>
        <w:jc w:val="both"/>
        <w:rPr>
          <w:rFonts w:ascii="Times New Roman" w:hAnsi="Times New Roman"/>
          <w:sz w:val="28"/>
          <w:szCs w:val="28"/>
        </w:rPr>
      </w:pPr>
      <w:r w:rsidRPr="009F1154">
        <w:rPr>
          <w:rFonts w:ascii="Times New Roman" w:hAnsi="Times New Roman"/>
          <w:sz w:val="28"/>
          <w:szCs w:val="28"/>
        </w:rPr>
        <w:tab/>
        <w:t>Примером языка трансформации моделей может являться QVT (</w:t>
      </w:r>
      <w:proofErr w:type="spellStart"/>
      <w:r w:rsidRPr="009F1154">
        <w:rPr>
          <w:rFonts w:ascii="Times New Roman" w:hAnsi="Times New Roman"/>
          <w:sz w:val="28"/>
          <w:szCs w:val="28"/>
        </w:rPr>
        <w:t>Query-View-Transformation</w:t>
      </w:r>
      <w:proofErr w:type="spellEnd"/>
      <w:r w:rsidRPr="009F1154">
        <w:rPr>
          <w:rFonts w:ascii="Times New Roman" w:hAnsi="Times New Roman"/>
          <w:sz w:val="28"/>
          <w:szCs w:val="28"/>
        </w:rPr>
        <w:t>) [13].</w:t>
      </w:r>
    </w:p>
    <w:p w:rsidR="003634B1" w:rsidRPr="009F1154" w:rsidRDefault="006F53A2" w:rsidP="003634B1">
      <w:pPr>
        <w:spacing w:line="360" w:lineRule="auto"/>
        <w:jc w:val="both"/>
        <w:rPr>
          <w:rFonts w:ascii="Times New Roman" w:hAnsi="Times New Roman"/>
          <w:sz w:val="28"/>
          <w:szCs w:val="28"/>
        </w:rPr>
      </w:pPr>
      <w:r w:rsidRPr="009F1154">
        <w:rPr>
          <w:rFonts w:ascii="Times New Roman" w:hAnsi="Times New Roman"/>
          <w:sz w:val="28"/>
          <w:szCs w:val="28"/>
        </w:rPr>
        <w:tab/>
        <w:t xml:space="preserve">В качестве языка трансформации моделей в данной работе рассматривается язык ATL (ATLAS </w:t>
      </w:r>
      <w:proofErr w:type="spellStart"/>
      <w:r w:rsidRPr="009F1154">
        <w:rPr>
          <w:rFonts w:ascii="Times New Roman" w:hAnsi="Times New Roman"/>
          <w:sz w:val="28"/>
          <w:szCs w:val="28"/>
        </w:rPr>
        <w:t>Transformation</w:t>
      </w:r>
      <w:proofErr w:type="spellEnd"/>
      <w:r w:rsidRPr="009F1154">
        <w:rPr>
          <w:rFonts w:ascii="Times New Roman" w:hAnsi="Times New Roman"/>
          <w:sz w:val="28"/>
          <w:szCs w:val="28"/>
        </w:rPr>
        <w:t xml:space="preserve"> </w:t>
      </w:r>
      <w:proofErr w:type="spellStart"/>
      <w:r w:rsidRPr="009F1154">
        <w:rPr>
          <w:rFonts w:ascii="Times New Roman" w:hAnsi="Times New Roman"/>
          <w:sz w:val="28"/>
          <w:szCs w:val="28"/>
        </w:rPr>
        <w:t>Language</w:t>
      </w:r>
      <w:proofErr w:type="spellEnd"/>
      <w:r w:rsidRPr="009F1154">
        <w:rPr>
          <w:rFonts w:ascii="Times New Roman" w:hAnsi="Times New Roman"/>
          <w:sz w:val="28"/>
          <w:szCs w:val="28"/>
        </w:rPr>
        <w:t>) [9], разработанный научной группой ATLAS INRIA &amp; LINA. ATL является ответом на RFP (</w:t>
      </w:r>
      <w:proofErr w:type="spellStart"/>
      <w:r w:rsidRPr="009F1154">
        <w:rPr>
          <w:rFonts w:ascii="Times New Roman" w:hAnsi="Times New Roman"/>
          <w:sz w:val="28"/>
          <w:szCs w:val="28"/>
        </w:rPr>
        <w:t>Request</w:t>
      </w:r>
      <w:proofErr w:type="spellEnd"/>
      <w:r w:rsidRPr="009F1154">
        <w:rPr>
          <w:rFonts w:ascii="Times New Roman" w:hAnsi="Times New Roman"/>
          <w:sz w:val="28"/>
          <w:szCs w:val="28"/>
        </w:rPr>
        <w:t xml:space="preserve"> </w:t>
      </w:r>
      <w:proofErr w:type="spellStart"/>
      <w:r w:rsidRPr="009F1154">
        <w:rPr>
          <w:rFonts w:ascii="Times New Roman" w:hAnsi="Times New Roman"/>
          <w:sz w:val="28"/>
          <w:szCs w:val="28"/>
        </w:rPr>
        <w:t>for</w:t>
      </w:r>
      <w:proofErr w:type="spellEnd"/>
      <w:r w:rsidRPr="009F1154">
        <w:rPr>
          <w:rFonts w:ascii="Times New Roman" w:hAnsi="Times New Roman"/>
          <w:sz w:val="28"/>
          <w:szCs w:val="28"/>
        </w:rPr>
        <w:t xml:space="preserve"> </w:t>
      </w:r>
      <w:proofErr w:type="spellStart"/>
      <w:r w:rsidRPr="009F1154">
        <w:rPr>
          <w:rFonts w:ascii="Times New Roman" w:hAnsi="Times New Roman"/>
          <w:sz w:val="28"/>
          <w:szCs w:val="28"/>
        </w:rPr>
        <w:t>Proposal</w:t>
      </w:r>
      <w:proofErr w:type="spellEnd"/>
      <w:r w:rsidRPr="009F1154">
        <w:rPr>
          <w:rFonts w:ascii="Times New Roman" w:hAnsi="Times New Roman"/>
          <w:sz w:val="28"/>
          <w:szCs w:val="28"/>
        </w:rPr>
        <w:t xml:space="preserve">) языка QVT. Система типов и операций над типами языка ATL очень близка (но не тождественна) системе типов языка OCL [10]. Для языка ATL на базе платформы </w:t>
      </w:r>
      <w:proofErr w:type="spellStart"/>
      <w:r w:rsidRPr="009F1154">
        <w:rPr>
          <w:rFonts w:ascii="Times New Roman" w:hAnsi="Times New Roman"/>
          <w:sz w:val="28"/>
          <w:szCs w:val="28"/>
        </w:rPr>
        <w:t>Eclipse</w:t>
      </w:r>
      <w:proofErr w:type="spellEnd"/>
      <w:r w:rsidRPr="009F1154">
        <w:rPr>
          <w:rFonts w:ascii="Times New Roman" w:hAnsi="Times New Roman"/>
          <w:sz w:val="28"/>
          <w:szCs w:val="28"/>
        </w:rPr>
        <w:t xml:space="preserve"> реализована интегрированная среда разработки, называемая ATL </w:t>
      </w:r>
      <w:proofErr w:type="spellStart"/>
      <w:r w:rsidRPr="009F1154">
        <w:rPr>
          <w:rFonts w:ascii="Times New Roman" w:hAnsi="Times New Roman"/>
          <w:sz w:val="28"/>
          <w:szCs w:val="28"/>
        </w:rPr>
        <w:t>Development</w:t>
      </w:r>
      <w:proofErr w:type="spellEnd"/>
      <w:r w:rsidRPr="009F1154">
        <w:rPr>
          <w:rFonts w:ascii="Times New Roman" w:hAnsi="Times New Roman"/>
          <w:sz w:val="28"/>
          <w:szCs w:val="28"/>
        </w:rPr>
        <w:t xml:space="preserve"> </w:t>
      </w:r>
      <w:proofErr w:type="spellStart"/>
      <w:r w:rsidRPr="009F1154">
        <w:rPr>
          <w:rFonts w:ascii="Times New Roman" w:hAnsi="Times New Roman"/>
          <w:sz w:val="28"/>
          <w:szCs w:val="28"/>
        </w:rPr>
        <w:t>Tools</w:t>
      </w:r>
      <w:proofErr w:type="spellEnd"/>
      <w:r w:rsidRPr="009F1154">
        <w:rPr>
          <w:rFonts w:ascii="Times New Roman" w:hAnsi="Times New Roman"/>
          <w:sz w:val="28"/>
          <w:szCs w:val="28"/>
        </w:rPr>
        <w:t xml:space="preserve"> (ADT). В качестве модели уровня М3 рассматривается модель </w:t>
      </w:r>
      <w:proofErr w:type="spellStart"/>
      <w:r w:rsidRPr="009F1154">
        <w:rPr>
          <w:rFonts w:ascii="Times New Roman" w:hAnsi="Times New Roman"/>
          <w:i/>
          <w:sz w:val="28"/>
          <w:szCs w:val="28"/>
        </w:rPr>
        <w:t>Ecore</w:t>
      </w:r>
      <w:proofErr w:type="spellEnd"/>
      <w:r w:rsidRPr="009F1154">
        <w:rPr>
          <w:rFonts w:ascii="Times New Roman" w:hAnsi="Times New Roman"/>
          <w:i/>
          <w:sz w:val="28"/>
          <w:szCs w:val="28"/>
        </w:rPr>
        <w:t xml:space="preserve"> </w:t>
      </w:r>
      <w:r w:rsidRPr="009F1154">
        <w:rPr>
          <w:rFonts w:ascii="Times New Roman" w:hAnsi="Times New Roman"/>
          <w:sz w:val="28"/>
          <w:szCs w:val="28"/>
        </w:rPr>
        <w:t>[11].</w:t>
      </w:r>
    </w:p>
    <w:p w:rsidR="001D4BA2" w:rsidRPr="009F1154" w:rsidRDefault="003634B1" w:rsidP="003634B1">
      <w:pPr>
        <w:spacing w:line="360" w:lineRule="auto"/>
        <w:jc w:val="both"/>
        <w:rPr>
          <w:rFonts w:ascii="Times New Roman" w:hAnsi="Times New Roman"/>
          <w:sz w:val="28"/>
          <w:szCs w:val="28"/>
        </w:rPr>
      </w:pPr>
      <w:r w:rsidRPr="009F1154">
        <w:rPr>
          <w:rFonts w:ascii="Times New Roman" w:hAnsi="Times New Roman"/>
          <w:sz w:val="28"/>
          <w:szCs w:val="28"/>
        </w:rPr>
        <w:tab/>
      </w:r>
      <w:r w:rsidR="001D4BA2" w:rsidRPr="009F1154">
        <w:rPr>
          <w:rStyle w:val="Normal1Char"/>
          <w:szCs w:val="28"/>
        </w:rPr>
        <w:t xml:space="preserve">Трансформация представляет собой модуль языка ATL. Модуль состоит из заголовка (включающего имя модуля и имена переменных, </w:t>
      </w:r>
      <w:r w:rsidR="001D4BA2" w:rsidRPr="009F1154">
        <w:rPr>
          <w:rStyle w:val="Normal1Char"/>
          <w:szCs w:val="28"/>
        </w:rPr>
        <w:lastRenderedPageBreak/>
        <w:t>соответствующих исходной и целевой моделям) и множества правил</w:t>
      </w:r>
      <w:r w:rsidR="001D4BA2" w:rsidRPr="009F1154">
        <w:rPr>
          <w:rFonts w:ascii="Times New Roman" w:hAnsi="Times New Roman"/>
          <w:sz w:val="28"/>
          <w:szCs w:val="28"/>
        </w:rPr>
        <w:t xml:space="preserve">, определяющих способ построения элементов целевой модели на основе элементов исходной модели. Так называемые </w:t>
      </w:r>
      <w:r w:rsidR="001D4BA2" w:rsidRPr="009F1154">
        <w:rPr>
          <w:rFonts w:ascii="Times New Roman" w:hAnsi="Times New Roman"/>
          <w:i/>
          <w:sz w:val="28"/>
          <w:szCs w:val="28"/>
        </w:rPr>
        <w:t>сопоставляющие правила</w:t>
      </w:r>
      <w:r w:rsidR="001D4BA2" w:rsidRPr="009F1154">
        <w:rPr>
          <w:rFonts w:ascii="Times New Roman" w:hAnsi="Times New Roman"/>
          <w:sz w:val="28"/>
          <w:szCs w:val="28"/>
        </w:rPr>
        <w:t xml:space="preserve"> (</w:t>
      </w:r>
      <w:proofErr w:type="spellStart"/>
      <w:r w:rsidR="001D4BA2" w:rsidRPr="009F1154">
        <w:rPr>
          <w:rFonts w:ascii="Times New Roman" w:hAnsi="Times New Roman"/>
          <w:sz w:val="28"/>
          <w:szCs w:val="28"/>
        </w:rPr>
        <w:t>matched</w:t>
      </w:r>
      <w:proofErr w:type="spellEnd"/>
      <w:r w:rsidR="001D4BA2" w:rsidRPr="009F1154">
        <w:rPr>
          <w:rFonts w:ascii="Times New Roman" w:hAnsi="Times New Roman"/>
          <w:sz w:val="28"/>
          <w:szCs w:val="28"/>
        </w:rPr>
        <w:t xml:space="preserve"> </w:t>
      </w:r>
      <w:proofErr w:type="spellStart"/>
      <w:r w:rsidR="001D4BA2" w:rsidRPr="009F1154">
        <w:rPr>
          <w:rFonts w:ascii="Times New Roman" w:hAnsi="Times New Roman"/>
          <w:sz w:val="28"/>
          <w:szCs w:val="28"/>
        </w:rPr>
        <w:t>rules</w:t>
      </w:r>
      <w:proofErr w:type="spellEnd"/>
      <w:r w:rsidR="001D4BA2" w:rsidRPr="009F1154">
        <w:rPr>
          <w:rFonts w:ascii="Times New Roman" w:hAnsi="Times New Roman"/>
          <w:sz w:val="28"/>
          <w:szCs w:val="28"/>
        </w:rPr>
        <w:t>), составляющие ядро трансформации, позволяют описывать:</w:t>
      </w:r>
    </w:p>
    <w:p w:rsidR="001D4BA2" w:rsidRPr="009F1154" w:rsidRDefault="001D4BA2" w:rsidP="003634B1">
      <w:pPr>
        <w:pStyle w:val="list"/>
        <w:spacing w:line="360" w:lineRule="auto"/>
        <w:rPr>
          <w:rFonts w:ascii="Times New Roman" w:hAnsi="Times New Roman"/>
          <w:szCs w:val="28"/>
          <w:lang w:val="ru-RU"/>
        </w:rPr>
      </w:pPr>
      <w:r w:rsidRPr="009F1154">
        <w:rPr>
          <w:rFonts w:ascii="Times New Roman" w:hAnsi="Times New Roman"/>
          <w:szCs w:val="28"/>
          <w:lang w:val="ru-RU"/>
        </w:rPr>
        <w:t>какой элемент исходной модели должен быть взят;</w:t>
      </w:r>
    </w:p>
    <w:p w:rsidR="001D4BA2" w:rsidRPr="009F1154" w:rsidRDefault="001D4BA2" w:rsidP="003634B1">
      <w:pPr>
        <w:pStyle w:val="list"/>
        <w:spacing w:line="360" w:lineRule="auto"/>
        <w:rPr>
          <w:rFonts w:ascii="Times New Roman" w:hAnsi="Times New Roman"/>
          <w:szCs w:val="28"/>
          <w:lang w:val="ru-RU"/>
        </w:rPr>
      </w:pPr>
      <w:r w:rsidRPr="009F1154">
        <w:rPr>
          <w:rFonts w:ascii="Times New Roman" w:hAnsi="Times New Roman"/>
          <w:szCs w:val="28"/>
          <w:lang w:val="ru-RU"/>
        </w:rPr>
        <w:t>количество и тип порождаемых элементов целевой модели;</w:t>
      </w:r>
    </w:p>
    <w:p w:rsidR="00B31653" w:rsidRPr="009F1154" w:rsidRDefault="001D4BA2" w:rsidP="00B31653">
      <w:pPr>
        <w:pStyle w:val="list"/>
        <w:spacing w:line="360" w:lineRule="auto"/>
        <w:rPr>
          <w:rFonts w:ascii="Times New Roman" w:hAnsi="Times New Roman"/>
          <w:szCs w:val="28"/>
          <w:lang w:val="ru-RU"/>
        </w:rPr>
      </w:pPr>
      <w:r w:rsidRPr="009F1154">
        <w:rPr>
          <w:rFonts w:ascii="Times New Roman" w:hAnsi="Times New Roman"/>
          <w:szCs w:val="28"/>
          <w:lang w:val="ru-RU"/>
        </w:rPr>
        <w:t>способ, при помощи которого элементы целевой модели инициализируются на основании элементов исходной модели.</w:t>
      </w:r>
    </w:p>
    <w:p w:rsidR="009F1154" w:rsidRPr="009F1154" w:rsidRDefault="00757A73" w:rsidP="00757A73">
      <w:pPr>
        <w:pStyle w:val="Normal1"/>
        <w:rPr>
          <w:szCs w:val="28"/>
        </w:rPr>
      </w:pPr>
      <w:r w:rsidRPr="002B44AA">
        <w:rPr>
          <w:szCs w:val="28"/>
        </w:rPr>
        <w:tab/>
      </w:r>
      <w:r w:rsidR="009A0D21" w:rsidRPr="009F1154">
        <w:rPr>
          <w:szCs w:val="28"/>
        </w:rPr>
        <w:t xml:space="preserve">Для построения трансформации </w:t>
      </w:r>
      <w:r w:rsidRPr="009F1154">
        <w:rPr>
          <w:szCs w:val="28"/>
        </w:rPr>
        <w:t xml:space="preserve">языка СИНТЕЗ </w:t>
      </w:r>
      <w:r w:rsidR="009A0D21" w:rsidRPr="009F1154">
        <w:rPr>
          <w:szCs w:val="28"/>
        </w:rPr>
        <w:t>в</w:t>
      </w:r>
      <w:r w:rsidRPr="009F1154">
        <w:rPr>
          <w:szCs w:val="28"/>
        </w:rPr>
        <w:t xml:space="preserve"> язык </w:t>
      </w:r>
      <w:r w:rsidRPr="009F1154">
        <w:rPr>
          <w:szCs w:val="28"/>
          <w:lang w:val="en-US"/>
        </w:rPr>
        <w:t>AMN</w:t>
      </w:r>
      <w:r w:rsidR="009A0D21" w:rsidRPr="009F1154">
        <w:rPr>
          <w:szCs w:val="28"/>
        </w:rPr>
        <w:t>, абстрактные синтаксисы обоих языков представляется в виде моделей уровня М</w:t>
      </w:r>
      <w:proofErr w:type="gramStart"/>
      <w:r w:rsidR="009A0D21" w:rsidRPr="009F1154">
        <w:rPr>
          <w:szCs w:val="28"/>
        </w:rPr>
        <w:t>2</w:t>
      </w:r>
      <w:proofErr w:type="gramEnd"/>
      <w:r w:rsidR="009A0D21" w:rsidRPr="009F1154">
        <w:rPr>
          <w:szCs w:val="28"/>
        </w:rPr>
        <w:t>, конформных</w:t>
      </w:r>
      <w:r w:rsidRPr="009F1154">
        <w:rPr>
          <w:szCs w:val="28"/>
        </w:rPr>
        <w:t xml:space="preserve"> модели </w:t>
      </w:r>
      <w:proofErr w:type="spellStart"/>
      <w:r w:rsidRPr="009F1154">
        <w:rPr>
          <w:i/>
          <w:szCs w:val="28"/>
          <w:lang w:val="en-US"/>
        </w:rPr>
        <w:t>Ecore</w:t>
      </w:r>
      <w:proofErr w:type="spellEnd"/>
      <w:r w:rsidRPr="009F1154">
        <w:rPr>
          <w:szCs w:val="28"/>
        </w:rPr>
        <w:t xml:space="preserve">. </w:t>
      </w:r>
      <w:r w:rsidR="009A0D21" w:rsidRPr="009F1154">
        <w:rPr>
          <w:szCs w:val="28"/>
        </w:rPr>
        <w:t xml:space="preserve">Трансформация позволит осуществлять преобразование </w:t>
      </w:r>
      <w:r w:rsidRPr="009F1154">
        <w:rPr>
          <w:szCs w:val="28"/>
        </w:rPr>
        <w:t>произвольных моделей уровня М</w:t>
      </w:r>
      <w:proofErr w:type="gramStart"/>
      <w:r w:rsidRPr="009F1154">
        <w:rPr>
          <w:szCs w:val="28"/>
        </w:rPr>
        <w:t>1</w:t>
      </w:r>
      <w:proofErr w:type="gramEnd"/>
      <w:r w:rsidRPr="009F1154">
        <w:rPr>
          <w:szCs w:val="28"/>
        </w:rPr>
        <w:t>,</w:t>
      </w:r>
      <w:r w:rsidR="009C2A1B" w:rsidRPr="009F1154">
        <w:rPr>
          <w:szCs w:val="28"/>
        </w:rPr>
        <w:t xml:space="preserve"> конформных модели </w:t>
      </w:r>
      <w:r w:rsidR="009A0D21" w:rsidRPr="009F1154">
        <w:rPr>
          <w:szCs w:val="28"/>
        </w:rPr>
        <w:t xml:space="preserve">СИНТЕЗ </w:t>
      </w:r>
      <w:r w:rsidR="009C2A1B" w:rsidRPr="009F1154">
        <w:rPr>
          <w:szCs w:val="28"/>
        </w:rPr>
        <w:t>уровня М2,</w:t>
      </w:r>
      <w:r w:rsidR="009A0D21" w:rsidRPr="009F1154">
        <w:rPr>
          <w:szCs w:val="28"/>
        </w:rPr>
        <w:t xml:space="preserve"> (т.е. спецификаций языка СИНТЕЗ)</w:t>
      </w:r>
      <w:r w:rsidR="009C2A1B" w:rsidRPr="009F1154">
        <w:rPr>
          <w:szCs w:val="28"/>
        </w:rPr>
        <w:t xml:space="preserve"> </w:t>
      </w:r>
      <w:r w:rsidRPr="009F1154">
        <w:rPr>
          <w:szCs w:val="28"/>
        </w:rPr>
        <w:t xml:space="preserve">в соответствующие модели уровня </w:t>
      </w:r>
      <w:r w:rsidR="00CB6362" w:rsidRPr="009F1154">
        <w:rPr>
          <w:szCs w:val="28"/>
        </w:rPr>
        <w:t xml:space="preserve">М1, конформные модели </w:t>
      </w:r>
      <w:r w:rsidR="002B42D9" w:rsidRPr="009F1154">
        <w:rPr>
          <w:szCs w:val="28"/>
          <w:lang w:val="en-US"/>
        </w:rPr>
        <w:t>AMN</w:t>
      </w:r>
      <w:r w:rsidR="002B42D9" w:rsidRPr="009F1154">
        <w:rPr>
          <w:szCs w:val="28"/>
        </w:rPr>
        <w:t xml:space="preserve"> </w:t>
      </w:r>
      <w:r w:rsidR="00CB6362" w:rsidRPr="009F1154">
        <w:rPr>
          <w:szCs w:val="28"/>
        </w:rPr>
        <w:t>уровня М2</w:t>
      </w:r>
      <w:r w:rsidR="002B42D9" w:rsidRPr="009F1154">
        <w:rPr>
          <w:szCs w:val="28"/>
        </w:rPr>
        <w:t xml:space="preserve">, (т.е. спецификации языка </w:t>
      </w:r>
      <w:r w:rsidR="002B42D9" w:rsidRPr="009F1154">
        <w:rPr>
          <w:szCs w:val="28"/>
          <w:lang w:val="en-US"/>
        </w:rPr>
        <w:t>AMN</w:t>
      </w:r>
      <w:r w:rsidR="002B42D9" w:rsidRPr="009F1154">
        <w:rPr>
          <w:szCs w:val="28"/>
        </w:rPr>
        <w:t>)</w:t>
      </w:r>
      <w:r w:rsidRPr="009F1154">
        <w:rPr>
          <w:szCs w:val="28"/>
        </w:rPr>
        <w:t>.</w:t>
      </w:r>
    </w:p>
    <w:p w:rsidR="00A560E2" w:rsidRDefault="00A560E2">
      <w:pPr>
        <w:spacing w:after="0" w:line="240" w:lineRule="auto"/>
        <w:rPr>
          <w:rFonts w:ascii="Times New Roman" w:hAnsi="Times New Roman"/>
          <w:b/>
          <w:sz w:val="28"/>
          <w:szCs w:val="28"/>
        </w:rPr>
      </w:pPr>
      <w:r>
        <w:rPr>
          <w:rFonts w:ascii="Times New Roman" w:hAnsi="Times New Roman"/>
          <w:b/>
          <w:sz w:val="28"/>
          <w:szCs w:val="28"/>
        </w:rPr>
        <w:br w:type="page"/>
      </w:r>
    </w:p>
    <w:p w:rsidR="00A560E2" w:rsidRPr="00870EB7" w:rsidRDefault="00A560E2" w:rsidP="00A560E2">
      <w:pPr>
        <w:pStyle w:val="2"/>
      </w:pPr>
      <w:bookmarkStart w:id="18" w:name="_Toc261779583"/>
      <w:bookmarkStart w:id="19" w:name="_Toc261779676"/>
      <w:bookmarkStart w:id="20" w:name="_Toc261537209"/>
      <w:r>
        <w:lastRenderedPageBreak/>
        <w:t xml:space="preserve">Построение модели языка </w:t>
      </w:r>
      <w:r>
        <w:rPr>
          <w:lang w:val="en-US"/>
        </w:rPr>
        <w:t>AMN</w:t>
      </w:r>
      <w:bookmarkEnd w:id="18"/>
      <w:bookmarkEnd w:id="19"/>
    </w:p>
    <w:p w:rsidR="000856A2" w:rsidRDefault="00A560E2" w:rsidP="00A560E2">
      <w:pPr>
        <w:pStyle w:val="Normal1"/>
      </w:pPr>
      <w:r w:rsidRPr="00870EB7">
        <w:tab/>
      </w:r>
      <w:r>
        <w:t xml:space="preserve">Одной из основных задач данной работы является построение модели языка </w:t>
      </w:r>
      <w:r>
        <w:rPr>
          <w:lang w:val="en-US"/>
        </w:rPr>
        <w:t>AMN</w:t>
      </w:r>
      <w:r w:rsidRPr="00A560E2">
        <w:t xml:space="preserve">. </w:t>
      </w:r>
      <w:r>
        <w:t xml:space="preserve">Согласно условиям трансформации моделей данная модель должна быть конформна модели </w:t>
      </w:r>
      <w:proofErr w:type="spellStart"/>
      <w:r w:rsidRPr="00A560E2">
        <w:rPr>
          <w:i/>
          <w:lang w:val="en-US"/>
        </w:rPr>
        <w:t>Ecore</w:t>
      </w:r>
      <w:proofErr w:type="spellEnd"/>
      <w:r w:rsidRPr="00A560E2">
        <w:t xml:space="preserve"> </w:t>
      </w:r>
      <w:r>
        <w:t xml:space="preserve">и быть уровня </w:t>
      </w:r>
      <w:r>
        <w:rPr>
          <w:lang w:val="en-US"/>
        </w:rPr>
        <w:t>M</w:t>
      </w:r>
      <w:r>
        <w:t>2</w:t>
      </w:r>
      <w:r w:rsidRPr="00A560E2">
        <w:t xml:space="preserve"> </w:t>
      </w:r>
      <w:r w:rsidR="000856A2">
        <w:t>согл</w:t>
      </w:r>
      <w:r w:rsidR="00540925">
        <w:t xml:space="preserve">асно стандарту </w:t>
      </w:r>
      <w:r w:rsidR="00540925">
        <w:rPr>
          <w:lang w:val="en-US"/>
        </w:rPr>
        <w:t>MOF</w:t>
      </w:r>
      <w:r w:rsidR="00540925" w:rsidRPr="00540925">
        <w:t>.</w:t>
      </w:r>
    </w:p>
    <w:p w:rsidR="000856A2" w:rsidRDefault="000856A2" w:rsidP="00A560E2">
      <w:pPr>
        <w:pStyle w:val="Normal1"/>
      </w:pPr>
      <w:r>
        <w:tab/>
        <w:t>Основной синтакс</w:t>
      </w:r>
      <w:r w:rsidR="006E0D0F">
        <w:t>ической конструкцией языка являю</w:t>
      </w:r>
      <w:r>
        <w:t xml:space="preserve">тся </w:t>
      </w:r>
      <w:r w:rsidR="006E0D0F">
        <w:t>компоненты</w:t>
      </w:r>
      <w:r>
        <w:t xml:space="preserve">. Основным элементом этого класса, использующимся при построении трансформации, является абстрактная машина. </w:t>
      </w:r>
      <w:r w:rsidR="00B86C8E">
        <w:t xml:space="preserve">Она включает в себя </w:t>
      </w:r>
      <w:r w:rsidR="002A35ED">
        <w:t>разделы</w:t>
      </w:r>
      <w:r w:rsidR="00B86C8E">
        <w:t xml:space="preserve"> определения данных, их свойств, а также операций. Порядок секций может быть произвольным. Ниже дается краткое описание </w:t>
      </w:r>
      <w:r w:rsidR="002A35ED">
        <w:t>разделов</w:t>
      </w:r>
      <w:r w:rsidR="00353405">
        <w:t xml:space="preserve"> абстрактной машины.</w:t>
      </w:r>
    </w:p>
    <w:p w:rsidR="00B86C8E" w:rsidRDefault="00B86C8E" w:rsidP="00A560E2">
      <w:pPr>
        <w:pStyle w:val="Normal1"/>
      </w:pPr>
      <w:r>
        <w:t xml:space="preserve">Таблица 1 – </w:t>
      </w:r>
      <w:r w:rsidR="002A35ED">
        <w:t>Разделы</w:t>
      </w:r>
      <w:r>
        <w:t xml:space="preserve"> абстрактной машины</w:t>
      </w:r>
    </w:p>
    <w:tbl>
      <w:tblPr>
        <w:tblStyle w:val="a9"/>
        <w:tblW w:w="0" w:type="auto"/>
        <w:tblLook w:val="04A0"/>
      </w:tblPr>
      <w:tblGrid>
        <w:gridCol w:w="4785"/>
        <w:gridCol w:w="4786"/>
      </w:tblGrid>
      <w:tr w:rsidR="00B86C8E" w:rsidRPr="000062D4" w:rsidTr="00B86C8E">
        <w:tc>
          <w:tcPr>
            <w:tcW w:w="4785" w:type="dxa"/>
          </w:tcPr>
          <w:p w:rsidR="00B86C8E" w:rsidRPr="000062D4" w:rsidRDefault="000062D4" w:rsidP="00B86C8E">
            <w:pPr>
              <w:pStyle w:val="Normal1"/>
              <w:spacing w:line="240" w:lineRule="auto"/>
              <w:rPr>
                <w:szCs w:val="28"/>
              </w:rPr>
            </w:pPr>
            <w:r w:rsidRPr="000062D4">
              <w:rPr>
                <w:szCs w:val="28"/>
              </w:rPr>
              <w:t>CONSTRAINTS</w:t>
            </w:r>
          </w:p>
        </w:tc>
        <w:tc>
          <w:tcPr>
            <w:tcW w:w="4786" w:type="dxa"/>
          </w:tcPr>
          <w:p w:rsidR="00B86C8E" w:rsidRPr="000062D4" w:rsidRDefault="00B86C8E" w:rsidP="00B86C8E">
            <w:pPr>
              <w:pStyle w:val="Normal1"/>
              <w:spacing w:line="240" w:lineRule="auto"/>
              <w:rPr>
                <w:szCs w:val="28"/>
              </w:rPr>
            </w:pPr>
            <w:r w:rsidRPr="000062D4">
              <w:rPr>
                <w:szCs w:val="28"/>
              </w:rPr>
              <w:t>Определение типа и свойств формальных скалярных параметров</w:t>
            </w:r>
          </w:p>
        </w:tc>
      </w:tr>
      <w:tr w:rsidR="00B86C8E" w:rsidRPr="000062D4" w:rsidTr="00B86C8E">
        <w:tc>
          <w:tcPr>
            <w:tcW w:w="4785" w:type="dxa"/>
          </w:tcPr>
          <w:p w:rsidR="00B86C8E" w:rsidRPr="000062D4" w:rsidRDefault="000062D4" w:rsidP="00B86C8E">
            <w:pPr>
              <w:pStyle w:val="Normal1"/>
              <w:spacing w:line="240" w:lineRule="auto"/>
              <w:rPr>
                <w:szCs w:val="28"/>
              </w:rPr>
            </w:pPr>
            <w:r w:rsidRPr="000062D4">
              <w:rPr>
                <w:szCs w:val="28"/>
              </w:rPr>
              <w:t>SEES</w:t>
            </w:r>
          </w:p>
        </w:tc>
        <w:tc>
          <w:tcPr>
            <w:tcW w:w="4786" w:type="dxa"/>
          </w:tcPr>
          <w:p w:rsidR="00B86C8E" w:rsidRPr="000062D4" w:rsidRDefault="000062D4" w:rsidP="00B86C8E">
            <w:pPr>
              <w:pStyle w:val="Normal1"/>
              <w:spacing w:line="240" w:lineRule="auto"/>
              <w:rPr>
                <w:szCs w:val="28"/>
              </w:rPr>
            </w:pPr>
            <w:r>
              <w:rPr>
                <w:szCs w:val="28"/>
              </w:rPr>
              <w:t>Список</w:t>
            </w:r>
            <w:r w:rsidR="00B86C8E" w:rsidRPr="000062D4">
              <w:rPr>
                <w:szCs w:val="28"/>
              </w:rPr>
              <w:t xml:space="preserve"> экземпляров видимых машин</w:t>
            </w:r>
          </w:p>
        </w:tc>
      </w:tr>
      <w:tr w:rsidR="00B86C8E" w:rsidRPr="000062D4" w:rsidTr="00B86C8E">
        <w:tc>
          <w:tcPr>
            <w:tcW w:w="4785" w:type="dxa"/>
          </w:tcPr>
          <w:p w:rsidR="00B86C8E" w:rsidRPr="000062D4" w:rsidRDefault="00B86C8E" w:rsidP="00B86C8E">
            <w:pPr>
              <w:pStyle w:val="Normal1"/>
              <w:spacing w:line="240" w:lineRule="auto"/>
              <w:rPr>
                <w:szCs w:val="28"/>
              </w:rPr>
            </w:pPr>
            <w:r w:rsidRPr="000062D4">
              <w:rPr>
                <w:szCs w:val="28"/>
              </w:rPr>
              <w:t>INCLUDES</w:t>
            </w:r>
          </w:p>
        </w:tc>
        <w:tc>
          <w:tcPr>
            <w:tcW w:w="4786" w:type="dxa"/>
          </w:tcPr>
          <w:p w:rsidR="00B86C8E" w:rsidRPr="000062D4" w:rsidRDefault="000062D4" w:rsidP="00B86C8E">
            <w:pPr>
              <w:pStyle w:val="Normal1"/>
              <w:spacing w:line="240" w:lineRule="auto"/>
              <w:rPr>
                <w:szCs w:val="28"/>
              </w:rPr>
            </w:pPr>
            <w:r>
              <w:rPr>
                <w:szCs w:val="28"/>
              </w:rPr>
              <w:t>Список</w:t>
            </w:r>
            <w:r w:rsidRPr="000062D4">
              <w:rPr>
                <w:szCs w:val="28"/>
              </w:rPr>
              <w:t xml:space="preserve"> экземпляров включенных машин</w:t>
            </w:r>
          </w:p>
        </w:tc>
      </w:tr>
      <w:tr w:rsidR="00B86C8E" w:rsidRPr="000062D4" w:rsidTr="00B86C8E">
        <w:tc>
          <w:tcPr>
            <w:tcW w:w="4785" w:type="dxa"/>
          </w:tcPr>
          <w:p w:rsidR="00B86C8E" w:rsidRPr="000062D4" w:rsidRDefault="00B86C8E" w:rsidP="00B86C8E">
            <w:pPr>
              <w:pStyle w:val="Normal1"/>
              <w:spacing w:line="240" w:lineRule="auto"/>
              <w:rPr>
                <w:szCs w:val="28"/>
              </w:rPr>
            </w:pPr>
            <w:r w:rsidRPr="000062D4">
              <w:rPr>
                <w:szCs w:val="28"/>
              </w:rPr>
              <w:t>PROMOTES</w:t>
            </w:r>
          </w:p>
        </w:tc>
        <w:tc>
          <w:tcPr>
            <w:tcW w:w="4786" w:type="dxa"/>
          </w:tcPr>
          <w:p w:rsidR="00B86C8E" w:rsidRPr="000062D4" w:rsidRDefault="000062D4" w:rsidP="00B86C8E">
            <w:pPr>
              <w:pStyle w:val="Normal1"/>
              <w:spacing w:line="240" w:lineRule="auto"/>
              <w:rPr>
                <w:szCs w:val="28"/>
              </w:rPr>
            </w:pPr>
            <w:r>
              <w:rPr>
                <w:szCs w:val="28"/>
              </w:rPr>
              <w:t>Список</w:t>
            </w:r>
            <w:r w:rsidRPr="000062D4">
              <w:rPr>
                <w:szCs w:val="28"/>
              </w:rPr>
              <w:t xml:space="preserve"> используемых операций включенных абстрактных машин</w:t>
            </w:r>
          </w:p>
        </w:tc>
      </w:tr>
      <w:tr w:rsidR="00B86C8E" w:rsidRPr="000062D4" w:rsidTr="00B86C8E">
        <w:tc>
          <w:tcPr>
            <w:tcW w:w="4785" w:type="dxa"/>
          </w:tcPr>
          <w:p w:rsidR="00B86C8E" w:rsidRPr="000062D4" w:rsidRDefault="00B86C8E" w:rsidP="00B86C8E">
            <w:pPr>
              <w:pStyle w:val="Normal1"/>
              <w:spacing w:line="240" w:lineRule="auto"/>
              <w:rPr>
                <w:szCs w:val="28"/>
              </w:rPr>
            </w:pPr>
            <w:r w:rsidRPr="000062D4">
              <w:rPr>
                <w:szCs w:val="28"/>
              </w:rPr>
              <w:t>EXTENDS</w:t>
            </w:r>
          </w:p>
        </w:tc>
        <w:tc>
          <w:tcPr>
            <w:tcW w:w="4786" w:type="dxa"/>
          </w:tcPr>
          <w:p w:rsidR="00B86C8E" w:rsidRPr="000062D4" w:rsidRDefault="000062D4" w:rsidP="00B86C8E">
            <w:pPr>
              <w:pStyle w:val="Normal1"/>
              <w:spacing w:line="240" w:lineRule="auto"/>
              <w:rPr>
                <w:szCs w:val="28"/>
              </w:rPr>
            </w:pPr>
            <w:r>
              <w:rPr>
                <w:szCs w:val="28"/>
              </w:rPr>
              <w:t>Список экземпляров расширяемых машин</w:t>
            </w:r>
          </w:p>
        </w:tc>
      </w:tr>
      <w:tr w:rsidR="00B86C8E" w:rsidRPr="000062D4" w:rsidTr="00B86C8E">
        <w:tc>
          <w:tcPr>
            <w:tcW w:w="4785" w:type="dxa"/>
          </w:tcPr>
          <w:p w:rsidR="00B86C8E" w:rsidRPr="000062D4" w:rsidRDefault="00B86C8E" w:rsidP="00B86C8E">
            <w:pPr>
              <w:pStyle w:val="Normal1"/>
              <w:spacing w:line="240" w:lineRule="auto"/>
              <w:rPr>
                <w:szCs w:val="28"/>
              </w:rPr>
            </w:pPr>
            <w:r w:rsidRPr="000062D4">
              <w:rPr>
                <w:szCs w:val="28"/>
              </w:rPr>
              <w:t>USES</w:t>
            </w:r>
          </w:p>
        </w:tc>
        <w:tc>
          <w:tcPr>
            <w:tcW w:w="4786" w:type="dxa"/>
          </w:tcPr>
          <w:p w:rsidR="00B86C8E" w:rsidRPr="000062D4" w:rsidRDefault="000062D4" w:rsidP="00B86C8E">
            <w:pPr>
              <w:pStyle w:val="Normal1"/>
              <w:spacing w:line="240" w:lineRule="auto"/>
              <w:rPr>
                <w:szCs w:val="28"/>
              </w:rPr>
            </w:pPr>
            <w:r>
              <w:rPr>
                <w:szCs w:val="28"/>
              </w:rPr>
              <w:t>Список экземпляров используемых машин</w:t>
            </w:r>
          </w:p>
        </w:tc>
      </w:tr>
      <w:tr w:rsidR="00B86C8E" w:rsidRPr="000062D4" w:rsidTr="00B86C8E">
        <w:tc>
          <w:tcPr>
            <w:tcW w:w="4785" w:type="dxa"/>
          </w:tcPr>
          <w:p w:rsidR="00B86C8E" w:rsidRPr="000062D4" w:rsidRDefault="00B86C8E" w:rsidP="00B86C8E">
            <w:pPr>
              <w:pStyle w:val="Normal1"/>
              <w:spacing w:line="240" w:lineRule="auto"/>
              <w:rPr>
                <w:szCs w:val="28"/>
              </w:rPr>
            </w:pPr>
            <w:r w:rsidRPr="000062D4">
              <w:rPr>
                <w:szCs w:val="28"/>
              </w:rPr>
              <w:t>SETS</w:t>
            </w:r>
          </w:p>
        </w:tc>
        <w:tc>
          <w:tcPr>
            <w:tcW w:w="4786" w:type="dxa"/>
          </w:tcPr>
          <w:p w:rsidR="00B86C8E" w:rsidRPr="000062D4" w:rsidRDefault="000062D4" w:rsidP="00B86C8E">
            <w:pPr>
              <w:pStyle w:val="Normal1"/>
              <w:spacing w:line="240" w:lineRule="auto"/>
              <w:rPr>
                <w:szCs w:val="28"/>
              </w:rPr>
            </w:pPr>
            <w:r>
              <w:rPr>
                <w:szCs w:val="28"/>
              </w:rPr>
              <w:t>Абстрактные множества, либо определение перечислимых множеств</w:t>
            </w:r>
          </w:p>
        </w:tc>
      </w:tr>
      <w:tr w:rsidR="00B86C8E" w:rsidRPr="000062D4" w:rsidTr="00B86C8E">
        <w:tc>
          <w:tcPr>
            <w:tcW w:w="4785" w:type="dxa"/>
          </w:tcPr>
          <w:p w:rsidR="00B86C8E" w:rsidRPr="000062D4" w:rsidRDefault="00B86C8E" w:rsidP="00B86C8E">
            <w:pPr>
              <w:pStyle w:val="Normal1"/>
              <w:spacing w:line="240" w:lineRule="auto"/>
              <w:rPr>
                <w:szCs w:val="28"/>
              </w:rPr>
            </w:pPr>
            <w:r w:rsidRPr="000062D4">
              <w:rPr>
                <w:szCs w:val="28"/>
              </w:rPr>
              <w:t>CONCRETE_CONSTANTS</w:t>
            </w:r>
          </w:p>
        </w:tc>
        <w:tc>
          <w:tcPr>
            <w:tcW w:w="4786" w:type="dxa"/>
          </w:tcPr>
          <w:p w:rsidR="00B86C8E" w:rsidRPr="000062D4" w:rsidRDefault="000062D4" w:rsidP="00B86C8E">
            <w:pPr>
              <w:pStyle w:val="Normal1"/>
              <w:spacing w:line="240" w:lineRule="auto"/>
              <w:rPr>
                <w:szCs w:val="28"/>
              </w:rPr>
            </w:pPr>
            <w:r>
              <w:rPr>
                <w:szCs w:val="28"/>
              </w:rPr>
              <w:t>Список конкретных констант</w:t>
            </w:r>
          </w:p>
        </w:tc>
      </w:tr>
      <w:tr w:rsidR="00B86C8E" w:rsidRPr="000062D4" w:rsidTr="00B86C8E">
        <w:tc>
          <w:tcPr>
            <w:tcW w:w="4785" w:type="dxa"/>
          </w:tcPr>
          <w:p w:rsidR="00B86C8E" w:rsidRPr="000062D4" w:rsidRDefault="00B86C8E" w:rsidP="00B86C8E">
            <w:pPr>
              <w:pStyle w:val="Normal1"/>
              <w:spacing w:line="240" w:lineRule="auto"/>
              <w:rPr>
                <w:szCs w:val="28"/>
              </w:rPr>
            </w:pPr>
            <w:r w:rsidRPr="000062D4">
              <w:rPr>
                <w:szCs w:val="28"/>
              </w:rPr>
              <w:t>ABSTRACT_CONSTANTS</w:t>
            </w:r>
          </w:p>
        </w:tc>
        <w:tc>
          <w:tcPr>
            <w:tcW w:w="4786" w:type="dxa"/>
          </w:tcPr>
          <w:p w:rsidR="00B86C8E" w:rsidRPr="000062D4" w:rsidRDefault="000062D4" w:rsidP="00B86C8E">
            <w:pPr>
              <w:pStyle w:val="Normal1"/>
              <w:spacing w:line="240" w:lineRule="auto"/>
              <w:rPr>
                <w:szCs w:val="28"/>
              </w:rPr>
            </w:pPr>
            <w:r>
              <w:rPr>
                <w:szCs w:val="28"/>
              </w:rPr>
              <w:t>Список абстрактных констант</w:t>
            </w:r>
          </w:p>
        </w:tc>
      </w:tr>
      <w:tr w:rsidR="00B86C8E" w:rsidRPr="000062D4" w:rsidTr="00B86C8E">
        <w:tc>
          <w:tcPr>
            <w:tcW w:w="4785" w:type="dxa"/>
          </w:tcPr>
          <w:p w:rsidR="00B86C8E" w:rsidRPr="000062D4" w:rsidRDefault="00B86C8E" w:rsidP="00B86C8E">
            <w:pPr>
              <w:pStyle w:val="Normal1"/>
              <w:spacing w:line="240" w:lineRule="auto"/>
              <w:rPr>
                <w:szCs w:val="28"/>
              </w:rPr>
            </w:pPr>
            <w:r w:rsidRPr="000062D4">
              <w:rPr>
                <w:szCs w:val="28"/>
              </w:rPr>
              <w:t>PROPERTIES</w:t>
            </w:r>
          </w:p>
        </w:tc>
        <w:tc>
          <w:tcPr>
            <w:tcW w:w="4786" w:type="dxa"/>
          </w:tcPr>
          <w:p w:rsidR="00B86C8E" w:rsidRPr="000062D4" w:rsidRDefault="000062D4" w:rsidP="00B86C8E">
            <w:pPr>
              <w:pStyle w:val="Normal1"/>
              <w:spacing w:line="240" w:lineRule="auto"/>
              <w:rPr>
                <w:szCs w:val="28"/>
              </w:rPr>
            </w:pPr>
            <w:r>
              <w:rPr>
                <w:szCs w:val="28"/>
              </w:rPr>
              <w:t>Тип и свойства машинных констант</w:t>
            </w:r>
          </w:p>
        </w:tc>
      </w:tr>
      <w:tr w:rsidR="00B86C8E" w:rsidRPr="000062D4" w:rsidTr="00B86C8E">
        <w:tc>
          <w:tcPr>
            <w:tcW w:w="4785" w:type="dxa"/>
          </w:tcPr>
          <w:p w:rsidR="00B86C8E" w:rsidRPr="000062D4" w:rsidRDefault="00B86C8E" w:rsidP="00B86C8E">
            <w:pPr>
              <w:pStyle w:val="Normal1"/>
              <w:spacing w:line="240" w:lineRule="auto"/>
              <w:rPr>
                <w:szCs w:val="28"/>
              </w:rPr>
            </w:pPr>
            <w:r w:rsidRPr="000062D4">
              <w:rPr>
                <w:szCs w:val="28"/>
              </w:rPr>
              <w:t>CONCRETE_VARIABLES</w:t>
            </w:r>
          </w:p>
        </w:tc>
        <w:tc>
          <w:tcPr>
            <w:tcW w:w="4786" w:type="dxa"/>
          </w:tcPr>
          <w:p w:rsidR="00B86C8E" w:rsidRPr="000062D4" w:rsidRDefault="000062D4" w:rsidP="00B86C8E">
            <w:pPr>
              <w:pStyle w:val="Normal1"/>
              <w:spacing w:line="240" w:lineRule="auto"/>
              <w:rPr>
                <w:szCs w:val="28"/>
              </w:rPr>
            </w:pPr>
            <w:r>
              <w:rPr>
                <w:szCs w:val="28"/>
              </w:rPr>
              <w:t>Список конкретных переменных</w:t>
            </w:r>
          </w:p>
        </w:tc>
      </w:tr>
    </w:tbl>
    <w:p w:rsidR="00353405" w:rsidRDefault="00353405">
      <w:r>
        <w:br w:type="page"/>
      </w:r>
    </w:p>
    <w:p w:rsidR="00353405" w:rsidRDefault="00353405" w:rsidP="00353405">
      <w:pPr>
        <w:pStyle w:val="Normal1"/>
      </w:pPr>
      <w:r>
        <w:lastRenderedPageBreak/>
        <w:t>Продолжение таблицы 1</w:t>
      </w:r>
    </w:p>
    <w:tbl>
      <w:tblPr>
        <w:tblStyle w:val="a9"/>
        <w:tblW w:w="0" w:type="auto"/>
        <w:tblLook w:val="04A0"/>
      </w:tblPr>
      <w:tblGrid>
        <w:gridCol w:w="4785"/>
        <w:gridCol w:w="4786"/>
      </w:tblGrid>
      <w:tr w:rsidR="00B86C8E" w:rsidRPr="000062D4" w:rsidTr="00B86C8E">
        <w:tc>
          <w:tcPr>
            <w:tcW w:w="4785" w:type="dxa"/>
          </w:tcPr>
          <w:p w:rsidR="00B86C8E" w:rsidRPr="000062D4" w:rsidRDefault="000062D4" w:rsidP="00B86C8E">
            <w:pPr>
              <w:pStyle w:val="Normal1"/>
              <w:spacing w:line="240" w:lineRule="auto"/>
              <w:rPr>
                <w:szCs w:val="28"/>
              </w:rPr>
            </w:pPr>
            <w:r w:rsidRPr="000062D4">
              <w:rPr>
                <w:rFonts w:ascii="TimesNewRoman" w:hAnsi="TimesNewRoman" w:cs="TimesNewRoman"/>
                <w:szCs w:val="28"/>
                <w:lang w:eastAsia="ru-RU"/>
              </w:rPr>
              <w:t>ABSTRACT_VARIABLES</w:t>
            </w:r>
          </w:p>
        </w:tc>
        <w:tc>
          <w:tcPr>
            <w:tcW w:w="4786" w:type="dxa"/>
          </w:tcPr>
          <w:p w:rsidR="00B86C8E" w:rsidRPr="000062D4" w:rsidRDefault="000062D4" w:rsidP="00B86C8E">
            <w:pPr>
              <w:pStyle w:val="Normal1"/>
              <w:spacing w:line="240" w:lineRule="auto"/>
              <w:rPr>
                <w:szCs w:val="28"/>
              </w:rPr>
            </w:pPr>
            <w:r>
              <w:rPr>
                <w:szCs w:val="28"/>
              </w:rPr>
              <w:t>Список абстрактных переменных</w:t>
            </w:r>
          </w:p>
        </w:tc>
      </w:tr>
      <w:tr w:rsidR="00B86C8E" w:rsidRPr="000062D4" w:rsidTr="00B86C8E">
        <w:tc>
          <w:tcPr>
            <w:tcW w:w="4785" w:type="dxa"/>
          </w:tcPr>
          <w:p w:rsidR="00B86C8E" w:rsidRPr="000062D4" w:rsidRDefault="000062D4" w:rsidP="00B86C8E">
            <w:pPr>
              <w:pStyle w:val="Normal1"/>
              <w:spacing w:line="240" w:lineRule="auto"/>
              <w:rPr>
                <w:szCs w:val="28"/>
              </w:rPr>
            </w:pPr>
            <w:r w:rsidRPr="000062D4">
              <w:rPr>
                <w:rFonts w:ascii="TimesNewRoman" w:hAnsi="TimesNewRoman" w:cs="TimesNewRoman"/>
                <w:szCs w:val="28"/>
                <w:lang w:eastAsia="ru-RU"/>
              </w:rPr>
              <w:t>INVARIANT</w:t>
            </w:r>
          </w:p>
        </w:tc>
        <w:tc>
          <w:tcPr>
            <w:tcW w:w="4786" w:type="dxa"/>
          </w:tcPr>
          <w:p w:rsidR="00B86C8E" w:rsidRPr="000062D4" w:rsidRDefault="000062D4" w:rsidP="00B86C8E">
            <w:pPr>
              <w:pStyle w:val="Normal1"/>
              <w:spacing w:line="240" w:lineRule="auto"/>
              <w:rPr>
                <w:szCs w:val="28"/>
              </w:rPr>
            </w:pPr>
            <w:r>
              <w:rPr>
                <w:szCs w:val="28"/>
              </w:rPr>
              <w:t>Тип и свойства переменных</w:t>
            </w:r>
          </w:p>
        </w:tc>
      </w:tr>
      <w:tr w:rsidR="00B86C8E" w:rsidRPr="000062D4" w:rsidTr="00B86C8E">
        <w:tc>
          <w:tcPr>
            <w:tcW w:w="4785" w:type="dxa"/>
          </w:tcPr>
          <w:p w:rsidR="00B86C8E" w:rsidRPr="000062D4" w:rsidRDefault="000062D4" w:rsidP="00B86C8E">
            <w:pPr>
              <w:pStyle w:val="Normal1"/>
              <w:spacing w:line="240" w:lineRule="auto"/>
              <w:rPr>
                <w:szCs w:val="28"/>
              </w:rPr>
            </w:pPr>
            <w:r w:rsidRPr="000062D4">
              <w:rPr>
                <w:rFonts w:ascii="TimesNewRoman" w:hAnsi="TimesNewRoman" w:cs="TimesNewRoman"/>
                <w:szCs w:val="28"/>
                <w:lang w:eastAsia="ru-RU"/>
              </w:rPr>
              <w:t>ASSERTIONS</w:t>
            </w:r>
          </w:p>
        </w:tc>
        <w:tc>
          <w:tcPr>
            <w:tcW w:w="4786" w:type="dxa"/>
          </w:tcPr>
          <w:p w:rsidR="00B86C8E" w:rsidRPr="000062D4" w:rsidRDefault="000062D4" w:rsidP="00B86C8E">
            <w:pPr>
              <w:pStyle w:val="Normal1"/>
              <w:spacing w:line="240" w:lineRule="auto"/>
              <w:rPr>
                <w:szCs w:val="28"/>
              </w:rPr>
            </w:pPr>
            <w:r>
              <w:rPr>
                <w:szCs w:val="28"/>
              </w:rPr>
              <w:t>Определение свойств, выводимых из инварианта</w:t>
            </w:r>
          </w:p>
        </w:tc>
      </w:tr>
      <w:tr w:rsidR="00B86C8E" w:rsidRPr="000062D4" w:rsidTr="00B86C8E">
        <w:tc>
          <w:tcPr>
            <w:tcW w:w="4785" w:type="dxa"/>
          </w:tcPr>
          <w:p w:rsidR="00B86C8E" w:rsidRPr="000062D4" w:rsidRDefault="000062D4" w:rsidP="00B86C8E">
            <w:pPr>
              <w:pStyle w:val="Normal1"/>
              <w:spacing w:line="240" w:lineRule="auto"/>
              <w:rPr>
                <w:szCs w:val="28"/>
              </w:rPr>
            </w:pPr>
            <w:r w:rsidRPr="000062D4">
              <w:rPr>
                <w:rFonts w:ascii="TimesNewRoman" w:hAnsi="TimesNewRoman" w:cs="TimesNewRoman"/>
                <w:szCs w:val="28"/>
                <w:lang w:eastAsia="ru-RU"/>
              </w:rPr>
              <w:t>INITIALISATION</w:t>
            </w:r>
          </w:p>
        </w:tc>
        <w:tc>
          <w:tcPr>
            <w:tcW w:w="4786" w:type="dxa"/>
          </w:tcPr>
          <w:p w:rsidR="00B86C8E" w:rsidRPr="000062D4" w:rsidRDefault="000062D4" w:rsidP="00B86C8E">
            <w:pPr>
              <w:pStyle w:val="Normal1"/>
              <w:spacing w:line="240" w:lineRule="auto"/>
              <w:rPr>
                <w:szCs w:val="28"/>
              </w:rPr>
            </w:pPr>
            <w:r>
              <w:rPr>
                <w:szCs w:val="28"/>
              </w:rPr>
              <w:t>Инициализация переменных</w:t>
            </w:r>
          </w:p>
        </w:tc>
      </w:tr>
      <w:tr w:rsidR="00B86C8E" w:rsidRPr="000062D4" w:rsidTr="00B86C8E">
        <w:tc>
          <w:tcPr>
            <w:tcW w:w="4785" w:type="dxa"/>
          </w:tcPr>
          <w:p w:rsidR="00B86C8E" w:rsidRPr="000062D4" w:rsidRDefault="000062D4" w:rsidP="00B86C8E">
            <w:pPr>
              <w:pStyle w:val="Normal1"/>
              <w:spacing w:line="240" w:lineRule="auto"/>
              <w:rPr>
                <w:szCs w:val="28"/>
              </w:rPr>
            </w:pPr>
            <w:r w:rsidRPr="000062D4">
              <w:rPr>
                <w:rFonts w:ascii="TimesNewRoman" w:hAnsi="TimesNewRoman" w:cs="TimesNewRoman"/>
                <w:szCs w:val="28"/>
                <w:lang w:eastAsia="ru-RU"/>
              </w:rPr>
              <w:t>OPERATIONS</w:t>
            </w:r>
          </w:p>
        </w:tc>
        <w:tc>
          <w:tcPr>
            <w:tcW w:w="4786" w:type="dxa"/>
          </w:tcPr>
          <w:p w:rsidR="00B86C8E" w:rsidRPr="000062D4" w:rsidRDefault="000062D4" w:rsidP="00B86C8E">
            <w:pPr>
              <w:pStyle w:val="Normal1"/>
              <w:spacing w:line="240" w:lineRule="auto"/>
              <w:rPr>
                <w:szCs w:val="28"/>
              </w:rPr>
            </w:pPr>
            <w:r>
              <w:rPr>
                <w:szCs w:val="28"/>
              </w:rPr>
              <w:t>Список и определение операций</w:t>
            </w:r>
          </w:p>
        </w:tc>
      </w:tr>
    </w:tbl>
    <w:p w:rsidR="000062D4" w:rsidRDefault="000062D4" w:rsidP="00A560E2">
      <w:pPr>
        <w:pStyle w:val="Normal1"/>
      </w:pPr>
    </w:p>
    <w:p w:rsidR="00353405" w:rsidRDefault="00353405" w:rsidP="00353405">
      <w:pPr>
        <w:pStyle w:val="Normal1"/>
      </w:pPr>
      <w:r w:rsidRPr="00353405">
        <w:tab/>
      </w:r>
      <w:r w:rsidR="002A35ED">
        <w:t>Разделы</w:t>
      </w:r>
      <w:r w:rsidRPr="00353405">
        <w:t xml:space="preserve"> </w:t>
      </w:r>
      <w:r w:rsidRPr="00353405">
        <w:rPr>
          <w:lang w:val="en-US"/>
        </w:rPr>
        <w:t>IMPORTS</w:t>
      </w:r>
      <w:r w:rsidRPr="00353405">
        <w:rPr>
          <w:szCs w:val="23"/>
        </w:rPr>
        <w:t xml:space="preserve">, </w:t>
      </w:r>
      <w:r w:rsidRPr="00353405">
        <w:rPr>
          <w:lang w:val="en-US"/>
        </w:rPr>
        <w:t>SEES</w:t>
      </w:r>
      <w:r w:rsidRPr="00353405">
        <w:rPr>
          <w:szCs w:val="23"/>
        </w:rPr>
        <w:t xml:space="preserve">, </w:t>
      </w:r>
      <w:r w:rsidRPr="00353405">
        <w:rPr>
          <w:lang w:val="en-US"/>
        </w:rPr>
        <w:t>INCLUDES</w:t>
      </w:r>
      <w:r w:rsidRPr="00353405">
        <w:rPr>
          <w:szCs w:val="23"/>
        </w:rPr>
        <w:t xml:space="preserve">, </w:t>
      </w:r>
      <w:r w:rsidRPr="00353405">
        <w:rPr>
          <w:lang w:val="en-US"/>
        </w:rPr>
        <w:t>EXTENDS</w:t>
      </w:r>
      <w:r w:rsidRPr="00353405">
        <w:rPr>
          <w:szCs w:val="23"/>
        </w:rPr>
        <w:t xml:space="preserve">, </w:t>
      </w:r>
      <w:r>
        <w:rPr>
          <w:szCs w:val="23"/>
        </w:rPr>
        <w:t>или</w:t>
      </w:r>
      <w:r w:rsidRPr="00353405">
        <w:rPr>
          <w:szCs w:val="23"/>
        </w:rPr>
        <w:t xml:space="preserve"> </w:t>
      </w:r>
      <w:r w:rsidRPr="00353405">
        <w:rPr>
          <w:lang w:val="en-US"/>
        </w:rPr>
        <w:t>USES</w:t>
      </w:r>
      <w:r w:rsidRPr="00353405">
        <w:t xml:space="preserve"> </w:t>
      </w:r>
      <w:r>
        <w:t>являются секциями видимости. С их помощью строятся связи между различными компонентами системы.</w:t>
      </w:r>
    </w:p>
    <w:p w:rsidR="00353405" w:rsidRDefault="00353405" w:rsidP="000C7CE9">
      <w:pPr>
        <w:pStyle w:val="Normal1"/>
        <w:rPr>
          <w:szCs w:val="17"/>
        </w:rPr>
      </w:pPr>
      <w:r>
        <w:tab/>
      </w:r>
      <w:r w:rsidR="000C7CE9" w:rsidRPr="000C7CE9">
        <w:t xml:space="preserve">Составляющими элементами </w:t>
      </w:r>
      <w:r w:rsidR="002A35ED">
        <w:t>разделов</w:t>
      </w:r>
      <w:r w:rsidR="000C7CE9" w:rsidRPr="000C7CE9">
        <w:t xml:space="preserve"> </w:t>
      </w:r>
      <w:r w:rsidR="000C7CE9" w:rsidRPr="000C7CE9">
        <w:rPr>
          <w:szCs w:val="17"/>
        </w:rPr>
        <w:t>PROPERTIES</w:t>
      </w:r>
      <w:r w:rsidR="000C7CE9" w:rsidRPr="000C7CE9">
        <w:t xml:space="preserve">, </w:t>
      </w:r>
      <w:r w:rsidR="000C7CE9" w:rsidRPr="000C7CE9">
        <w:rPr>
          <w:szCs w:val="17"/>
        </w:rPr>
        <w:t>INVARIANT</w:t>
      </w:r>
      <w:r w:rsidR="000C7CE9" w:rsidRPr="000C7CE9">
        <w:t xml:space="preserve">, </w:t>
      </w:r>
      <w:r w:rsidR="000C7CE9" w:rsidRPr="000C7CE9">
        <w:rPr>
          <w:szCs w:val="17"/>
        </w:rPr>
        <w:t>ASSERTIONS</w:t>
      </w:r>
      <w:r w:rsidR="000C7CE9">
        <w:rPr>
          <w:szCs w:val="17"/>
        </w:rPr>
        <w:t xml:space="preserve"> являются предикаты. В языке </w:t>
      </w:r>
      <w:r w:rsidR="000C7CE9">
        <w:rPr>
          <w:szCs w:val="17"/>
          <w:lang w:val="en-US"/>
        </w:rPr>
        <w:t>AMN</w:t>
      </w:r>
      <w:r w:rsidR="000C7CE9" w:rsidRPr="000C7CE9">
        <w:rPr>
          <w:szCs w:val="17"/>
        </w:rPr>
        <w:t xml:space="preserve"> </w:t>
      </w:r>
      <w:r w:rsidR="000C7CE9">
        <w:rPr>
          <w:szCs w:val="17"/>
        </w:rPr>
        <w:t>предикат является формулой, которая может быть доказана либо опровергнута. Предикаты используются для выражения свойств данных или для задания условий применения подстановок.</w:t>
      </w:r>
    </w:p>
    <w:p w:rsidR="000C7CE9" w:rsidRDefault="000C7CE9" w:rsidP="000C7CE9">
      <w:pPr>
        <w:pStyle w:val="Normal1"/>
        <w:ind w:left="720"/>
        <w:rPr>
          <w:szCs w:val="17"/>
        </w:rPr>
      </w:pPr>
      <w:r>
        <w:rPr>
          <w:szCs w:val="17"/>
        </w:rPr>
        <w:t xml:space="preserve">Все многообразие предикатов языка может быть разбито на два класса: </w:t>
      </w:r>
    </w:p>
    <w:p w:rsidR="000C7CE9" w:rsidRPr="000C7CE9" w:rsidRDefault="000C7CE9" w:rsidP="000C7CE9">
      <w:pPr>
        <w:pStyle w:val="Normal1"/>
        <w:numPr>
          <w:ilvl w:val="0"/>
          <w:numId w:val="2"/>
        </w:numPr>
      </w:pPr>
      <w:r>
        <w:rPr>
          <w:szCs w:val="17"/>
        </w:rPr>
        <w:t>атомарный предикат</w:t>
      </w:r>
    </w:p>
    <w:p w:rsidR="000C7CE9" w:rsidRDefault="000C7CE9" w:rsidP="000C7CE9">
      <w:pPr>
        <w:pStyle w:val="Normal1"/>
        <w:numPr>
          <w:ilvl w:val="0"/>
          <w:numId w:val="2"/>
        </w:numPr>
        <w:rPr>
          <w:szCs w:val="17"/>
        </w:rPr>
      </w:pPr>
      <w:r>
        <w:rPr>
          <w:szCs w:val="17"/>
        </w:rPr>
        <w:t>составной предикат</w:t>
      </w:r>
    </w:p>
    <w:p w:rsidR="000C488C" w:rsidRDefault="000C488C" w:rsidP="000062D4">
      <w:pPr>
        <w:pStyle w:val="Normal1"/>
        <w:ind w:firstLine="708"/>
      </w:pPr>
      <w:r>
        <w:t>Атомарный предикат состоит из выражений, объединенных каким-либо условием.</w:t>
      </w:r>
    </w:p>
    <w:p w:rsidR="000C7CE9" w:rsidRDefault="00AA2D8E" w:rsidP="000062D4">
      <w:pPr>
        <w:pStyle w:val="Normal1"/>
        <w:ind w:firstLine="708"/>
      </w:pPr>
      <w:r>
        <w:t xml:space="preserve">Составной предикат состоит из </w:t>
      </w:r>
      <w:r w:rsidR="000C488C">
        <w:t>предикатов</w:t>
      </w:r>
      <w:r>
        <w:t xml:space="preserve">, объединенных </w:t>
      </w:r>
      <w:r w:rsidR="000C488C">
        <w:t xml:space="preserve">отрицанием, конъюнкцией, дизъюнкцией, </w:t>
      </w:r>
      <w:r>
        <w:t>импликацией</w:t>
      </w:r>
      <w:r w:rsidR="000C488C">
        <w:t xml:space="preserve"> либо эквивалентностью.</w:t>
      </w:r>
    </w:p>
    <w:p w:rsidR="000C488C" w:rsidRDefault="000C488C" w:rsidP="000062D4">
      <w:pPr>
        <w:pStyle w:val="Normal1"/>
        <w:ind w:firstLine="708"/>
      </w:pPr>
      <w:r>
        <w:t xml:space="preserve">Секция </w:t>
      </w:r>
      <w:r w:rsidRPr="000062D4">
        <w:rPr>
          <w:rFonts w:ascii="TimesNewRoman" w:hAnsi="TimesNewRoman" w:cs="TimesNewRoman"/>
          <w:szCs w:val="28"/>
          <w:lang w:eastAsia="ru-RU"/>
        </w:rPr>
        <w:t>INITIALISATION</w:t>
      </w:r>
      <w:r>
        <w:rPr>
          <w:rFonts w:asciiTheme="minorHAnsi" w:hAnsiTheme="minorHAnsi" w:cs="TimesNewRoman"/>
          <w:szCs w:val="28"/>
          <w:lang w:eastAsia="ru-RU"/>
        </w:rPr>
        <w:t xml:space="preserve"> </w:t>
      </w:r>
      <w:r w:rsidRPr="000C488C">
        <w:t>пред</w:t>
      </w:r>
      <w:r>
        <w:t>ставляет собой подстановку, инициализирующую переменные абстрактной машины.</w:t>
      </w:r>
    </w:p>
    <w:p w:rsidR="00232066" w:rsidRDefault="000C488C" w:rsidP="00653608">
      <w:pPr>
        <w:pStyle w:val="Normal1"/>
        <w:rPr>
          <w:szCs w:val="23"/>
        </w:rPr>
      </w:pPr>
      <w:r>
        <w:lastRenderedPageBreak/>
        <w:tab/>
        <w:t xml:space="preserve">Подстановки представляют собой математические нотации, преобразующие предикаты. </w:t>
      </w:r>
      <w:r w:rsidR="005A3E6C">
        <w:t xml:space="preserve">Пусть </w:t>
      </w:r>
      <w:r w:rsidR="005A3E6C" w:rsidRPr="005A3E6C">
        <w:rPr>
          <w:i/>
          <w:lang w:val="en-US"/>
        </w:rPr>
        <w:t>S</w:t>
      </w:r>
      <w:r w:rsidR="005A3E6C" w:rsidRPr="005A3E6C">
        <w:t xml:space="preserve"> – </w:t>
      </w:r>
      <w:r w:rsidR="005A3E6C">
        <w:t>подстановка, а</w:t>
      </w:r>
      <w:r w:rsidR="005A3E6C">
        <w:tab/>
        <w:t xml:space="preserve"> </w:t>
      </w:r>
      <w:r w:rsidR="005A3E6C" w:rsidRPr="005A3E6C">
        <w:rPr>
          <w:i/>
          <w:lang w:val="en-US"/>
        </w:rPr>
        <w:t>P</w:t>
      </w:r>
      <w:r w:rsidR="005A3E6C" w:rsidRPr="005A3E6C">
        <w:t xml:space="preserve"> – </w:t>
      </w:r>
      <w:r w:rsidR="005A3E6C">
        <w:t xml:space="preserve">предикат. Тогда запись </w:t>
      </w:r>
      <w:r w:rsidR="005A3E6C" w:rsidRPr="005A3E6C">
        <w:rPr>
          <w:i/>
          <w:lang w:val="en-US"/>
        </w:rPr>
        <w:t>S</w:t>
      </w:r>
      <w:r w:rsidR="005A3E6C" w:rsidRPr="005A3E6C">
        <w:t xml:space="preserve"> </w:t>
      </w:r>
      <w:proofErr w:type="gramStart"/>
      <w:r w:rsidR="005A3E6C" w:rsidRPr="005A3E6C">
        <w:t xml:space="preserve">[ </w:t>
      </w:r>
      <w:proofErr w:type="gramEnd"/>
      <w:r w:rsidR="005A3E6C" w:rsidRPr="005A3E6C">
        <w:rPr>
          <w:i/>
          <w:lang w:val="en-US"/>
        </w:rPr>
        <w:t>P</w:t>
      </w:r>
      <w:r w:rsidR="005A3E6C">
        <w:t xml:space="preserve"> ] представляет предикат, полученный после трансформации </w:t>
      </w:r>
      <w:r w:rsidR="005A3E6C" w:rsidRPr="005A3E6C">
        <w:rPr>
          <w:i/>
          <w:lang w:val="en-US"/>
        </w:rPr>
        <w:t>P</w:t>
      </w:r>
      <w:r w:rsidR="005A3E6C" w:rsidRPr="005A3E6C">
        <w:t xml:space="preserve"> </w:t>
      </w:r>
      <w:r w:rsidR="005A3E6C">
        <w:t xml:space="preserve">подстановкой </w:t>
      </w:r>
      <w:r w:rsidR="005A3E6C" w:rsidRPr="005A3E6C">
        <w:rPr>
          <w:i/>
          <w:lang w:val="en-US"/>
        </w:rPr>
        <w:t>S</w:t>
      </w:r>
      <w:r w:rsidR="005A3E6C" w:rsidRPr="005A3E6C">
        <w:t>.</w:t>
      </w:r>
      <w:r w:rsidR="005A3E6C">
        <w:t xml:space="preserve"> Подстановки позволяют моделировать динамический аспект В-технологии: позволяют установить</w:t>
      </w:r>
      <w:r w:rsidR="00232066">
        <w:t>,</w:t>
      </w:r>
      <w:r w:rsidR="005A3E6C">
        <w:t xml:space="preserve"> как свойства данных преобразуются операциями компонента.</w:t>
      </w:r>
      <w:r w:rsidR="00232066">
        <w:t xml:space="preserve"> Механизм трансформации предиката подстановкой позволяет генерировать теоремы специального вида - </w:t>
      </w:r>
      <w:r w:rsidR="00232066" w:rsidRPr="009F1154">
        <w:rPr>
          <w:i/>
          <w:szCs w:val="28"/>
          <w:lang w:val="en-US"/>
        </w:rPr>
        <w:t>proof</w:t>
      </w:r>
      <w:r w:rsidR="00232066" w:rsidRPr="009F1154">
        <w:rPr>
          <w:i/>
          <w:szCs w:val="28"/>
        </w:rPr>
        <w:t xml:space="preserve"> </w:t>
      </w:r>
      <w:r w:rsidR="00232066" w:rsidRPr="009F1154">
        <w:rPr>
          <w:i/>
          <w:szCs w:val="28"/>
          <w:lang w:val="en-US"/>
        </w:rPr>
        <w:t>obligations</w:t>
      </w:r>
      <w:r w:rsidR="00232066">
        <w:rPr>
          <w:i/>
          <w:szCs w:val="28"/>
        </w:rPr>
        <w:t xml:space="preserve"> – </w:t>
      </w:r>
      <w:r w:rsidR="00232066">
        <w:rPr>
          <w:szCs w:val="28"/>
        </w:rPr>
        <w:t xml:space="preserve">относящиеся к инициализации и операциям. Например, для того, чтобы абстрактная машина была семантически корректна, необходимо доказать, что каждая операция машины сохраняет инвариант. </w:t>
      </w:r>
    </w:p>
    <w:p w:rsidR="00653608" w:rsidRDefault="00653608" w:rsidP="00653608">
      <w:pPr>
        <w:pStyle w:val="Normal1"/>
        <w:rPr>
          <w:szCs w:val="23"/>
        </w:rPr>
      </w:pPr>
      <w:r>
        <w:rPr>
          <w:szCs w:val="23"/>
        </w:rPr>
        <w:tab/>
        <w:t xml:space="preserve">Выражение является основным конструкторским элементом языка. Оно является формулой, которая определяет элемент данных. В языке </w:t>
      </w:r>
      <w:r>
        <w:rPr>
          <w:szCs w:val="23"/>
          <w:lang w:val="en-US"/>
        </w:rPr>
        <w:t>AMN</w:t>
      </w:r>
      <w:r w:rsidRPr="00653608">
        <w:rPr>
          <w:szCs w:val="23"/>
        </w:rPr>
        <w:t xml:space="preserve"> </w:t>
      </w:r>
      <w:r>
        <w:rPr>
          <w:szCs w:val="23"/>
        </w:rPr>
        <w:t>выражения разбиты на семейства, объединенные по типу данных использующихся в выражении элементов. Например, простейшие выражения, арифметические выражения, выражения над множествами и т.д.</w:t>
      </w:r>
    </w:p>
    <w:p w:rsidR="00656E66" w:rsidRDefault="00656E66" w:rsidP="00653608">
      <w:pPr>
        <w:pStyle w:val="Normal1"/>
        <w:rPr>
          <w:szCs w:val="23"/>
        </w:rPr>
      </w:pPr>
      <w:r>
        <w:rPr>
          <w:szCs w:val="23"/>
        </w:rPr>
        <w:tab/>
        <w:t>При моделировании было решено абстрагировать</w:t>
      </w:r>
      <w:r w:rsidR="00F461B1">
        <w:rPr>
          <w:szCs w:val="23"/>
        </w:rPr>
        <w:t>ся</w:t>
      </w:r>
      <w:r>
        <w:rPr>
          <w:szCs w:val="23"/>
        </w:rPr>
        <w:t xml:space="preserve"> от стандартной классификации и объединить выражения по более общему признаку.</w:t>
      </w:r>
      <w:r w:rsidR="00F461B1">
        <w:rPr>
          <w:szCs w:val="23"/>
        </w:rPr>
        <w:t xml:space="preserve"> Было выделено три больших класса выражений, объединенных общими свойствами:</w:t>
      </w:r>
    </w:p>
    <w:p w:rsidR="00F461B1" w:rsidRPr="00F461B1" w:rsidRDefault="00F461B1" w:rsidP="00F461B1">
      <w:pPr>
        <w:pStyle w:val="Normal1"/>
        <w:numPr>
          <w:ilvl w:val="0"/>
          <w:numId w:val="3"/>
        </w:numPr>
      </w:pPr>
      <w:r>
        <w:rPr>
          <w:szCs w:val="23"/>
        </w:rPr>
        <w:t>унарный оператор</w:t>
      </w:r>
    </w:p>
    <w:p w:rsidR="00F461B1" w:rsidRPr="00F461B1" w:rsidRDefault="00F461B1" w:rsidP="00F461B1">
      <w:pPr>
        <w:pStyle w:val="Normal1"/>
        <w:numPr>
          <w:ilvl w:val="0"/>
          <w:numId w:val="3"/>
        </w:numPr>
      </w:pPr>
      <w:r>
        <w:rPr>
          <w:szCs w:val="23"/>
        </w:rPr>
        <w:t>бинарный оператор</w:t>
      </w:r>
    </w:p>
    <w:p w:rsidR="00F461B1" w:rsidRPr="00F461B1" w:rsidRDefault="00F461B1" w:rsidP="00F461B1">
      <w:pPr>
        <w:pStyle w:val="Normal1"/>
        <w:numPr>
          <w:ilvl w:val="0"/>
          <w:numId w:val="3"/>
        </w:numPr>
      </w:pPr>
      <w:r>
        <w:rPr>
          <w:szCs w:val="23"/>
        </w:rPr>
        <w:t>функциональное выражение</w:t>
      </w:r>
    </w:p>
    <w:p w:rsidR="00F461B1" w:rsidRPr="00653608" w:rsidRDefault="00F461B1" w:rsidP="00F461B1">
      <w:pPr>
        <w:pStyle w:val="Normal1"/>
        <w:ind w:firstLine="360"/>
      </w:pPr>
      <w:r>
        <w:t xml:space="preserve">Также был выделен класс простейших константных выражений: численных, булевых, строковых, множеств. </w:t>
      </w:r>
    </w:p>
    <w:p w:rsidR="00870EB7" w:rsidRDefault="00870EB7">
      <w:pPr>
        <w:spacing w:after="0" w:line="240" w:lineRule="auto"/>
        <w:rPr>
          <w:rFonts w:ascii="Times New Roman" w:hAnsi="Times New Roman"/>
          <w:sz w:val="28"/>
          <w:szCs w:val="24"/>
        </w:rPr>
      </w:pPr>
      <w:r>
        <w:br w:type="page"/>
      </w:r>
    </w:p>
    <w:p w:rsidR="00870EB7" w:rsidRDefault="00870EB7" w:rsidP="00DA68FC">
      <w:pPr>
        <w:pStyle w:val="2"/>
        <w:rPr>
          <w:lang w:eastAsia="ru-RU"/>
        </w:rPr>
      </w:pPr>
      <w:bookmarkStart w:id="21" w:name="_Toc261779584"/>
      <w:bookmarkStart w:id="22" w:name="_Toc261779677"/>
      <w:r>
        <w:rPr>
          <w:lang w:eastAsia="ru-RU"/>
        </w:rPr>
        <w:lastRenderedPageBreak/>
        <w:t xml:space="preserve">Построение отображений моделей на основе соответствий </w:t>
      </w:r>
      <w:proofErr w:type="gramStart"/>
      <w:r>
        <w:rPr>
          <w:lang w:eastAsia="ru-RU"/>
        </w:rPr>
        <w:t>между</w:t>
      </w:r>
      <w:bookmarkEnd w:id="21"/>
      <w:bookmarkEnd w:id="22"/>
      <w:proofErr w:type="gramEnd"/>
    </w:p>
    <w:p w:rsidR="00232066" w:rsidRDefault="00870EB7" w:rsidP="00DA68FC">
      <w:pPr>
        <w:pStyle w:val="2"/>
        <w:rPr>
          <w:lang w:eastAsia="ru-RU"/>
        </w:rPr>
      </w:pPr>
      <w:bookmarkStart w:id="23" w:name="_Toc261779585"/>
      <w:bookmarkStart w:id="24" w:name="_Toc261779678"/>
      <w:r>
        <w:rPr>
          <w:lang w:eastAsia="ru-RU"/>
        </w:rPr>
        <w:t>элементами моделей</w:t>
      </w:r>
      <w:bookmarkEnd w:id="23"/>
      <w:bookmarkEnd w:id="24"/>
    </w:p>
    <w:p w:rsidR="00DA68FC" w:rsidRPr="00DA68FC" w:rsidRDefault="00DA68FC" w:rsidP="00DA68FC">
      <w:pPr>
        <w:rPr>
          <w:lang w:eastAsia="ru-RU"/>
        </w:rPr>
      </w:pPr>
    </w:p>
    <w:p w:rsidR="00DA68FC" w:rsidRDefault="00DA68FC" w:rsidP="00DA68FC">
      <w:pPr>
        <w:pStyle w:val="Normal1"/>
        <w:ind w:firstLine="708"/>
      </w:pPr>
      <w:r w:rsidRPr="00DA68FC">
        <w:t xml:space="preserve">В качестве </w:t>
      </w:r>
      <w:r>
        <w:t>исходной</w:t>
      </w:r>
      <w:r w:rsidRPr="00DA68FC">
        <w:t xml:space="preserve"> (канонической) информационной модели</w:t>
      </w:r>
      <w:r>
        <w:t xml:space="preserve"> рассматривается язык СИНТЕЗ [1</w:t>
      </w:r>
      <w:r w:rsidRPr="00DA68FC">
        <w:t xml:space="preserve">], ориентированный на </w:t>
      </w:r>
      <w:proofErr w:type="gramStart"/>
      <w:r w:rsidRPr="00DA68FC">
        <w:t>семантическую</w:t>
      </w:r>
      <w:proofErr w:type="gramEnd"/>
      <w:r w:rsidRPr="00DA68FC">
        <w:t xml:space="preserve"> </w:t>
      </w:r>
      <w:proofErr w:type="spellStart"/>
      <w:r w:rsidRPr="00DA68FC">
        <w:t>интероперабельность</w:t>
      </w:r>
      <w:proofErr w:type="spellEnd"/>
      <w:r w:rsidRPr="00DA68FC">
        <w:t xml:space="preserve"> и композиционное проектирование информационных систем в широком диапазоне существующих неоднородных информационных компонентов. </w:t>
      </w:r>
      <w:r>
        <w:t xml:space="preserve">В качестве целевой </w:t>
      </w:r>
      <w:r w:rsidRPr="00DA68FC">
        <w:t>информационной модели</w:t>
      </w:r>
      <w:r>
        <w:t xml:space="preserve"> рассматривается теоретико-модельный формальный язык спецификаций </w:t>
      </w:r>
      <w:r>
        <w:rPr>
          <w:lang w:val="en-US"/>
        </w:rPr>
        <w:t>AMN</w:t>
      </w:r>
      <w:r w:rsidRPr="00DA68FC">
        <w:t xml:space="preserve">, </w:t>
      </w:r>
      <w:r>
        <w:t>основанный на теории  множеств и логике предикатов первого порядка</w:t>
      </w:r>
      <w:r w:rsidRPr="00DA68FC">
        <w:t>.</w:t>
      </w:r>
    </w:p>
    <w:p w:rsidR="002576C0" w:rsidRDefault="002576C0" w:rsidP="007C074D">
      <w:pPr>
        <w:pStyle w:val="Normal1"/>
        <w:ind w:firstLine="708"/>
      </w:pPr>
      <w:r>
        <w:t xml:space="preserve">Модуль, как основная единица определения канонической модели, является единицей отображения канонической модели в </w:t>
      </w:r>
      <w:r>
        <w:rPr>
          <w:lang w:val="en-US"/>
        </w:rPr>
        <w:t>AMN</w:t>
      </w:r>
      <w:r w:rsidRPr="002576C0">
        <w:t xml:space="preserve">. </w:t>
      </w:r>
      <w:r>
        <w:t xml:space="preserve">Модуль представляется в </w:t>
      </w:r>
      <w:r>
        <w:rPr>
          <w:lang w:val="en-US"/>
        </w:rPr>
        <w:t>AMN</w:t>
      </w:r>
      <w:r>
        <w:t xml:space="preserve"> набором абстрактных машин, состоящим из контекстной машины и машин, соответствующих АТД модуля. Контекстная машина содержит информацию, характеризующую модуль, как целое, машины типов содержат информацию, характерную для отдельных типов. Таким образом, для модуля </w:t>
      </w:r>
      <m:oMath>
        <m:r>
          <w:rPr>
            <w:rFonts w:ascii="Cambria Math" w:hAnsi="Cambria Math"/>
            <w:lang w:val="en-US"/>
          </w:rPr>
          <m:t>M</m:t>
        </m:r>
        <m:r>
          <w:rPr>
            <w:rFonts w:ascii="Cambria Math" w:hAnsi="Cambria Math"/>
          </w:rPr>
          <m:t xml:space="preserve"> ∈ </m:t>
        </m:r>
        <m:r>
          <w:rPr>
            <w:rFonts w:ascii="Cambria Math" w:hAnsi="Cambria Math"/>
            <w:lang w:val="en-US"/>
          </w:rPr>
          <m:t>Module</m:t>
        </m:r>
      </m:oMath>
      <w:r w:rsidRPr="002576C0">
        <w:t xml:space="preserve"> </w:t>
      </w:r>
      <w:r>
        <w:t>канонической модели</w:t>
      </w:r>
      <w:proofErr w:type="gramStart"/>
      <w:r>
        <w:t xml:space="preserve">, </w:t>
      </w:r>
      <m:oMath>
        <m:r>
          <w:rPr>
            <w:rFonts w:ascii="Cambria Math" w:hAnsi="Cambria Math"/>
          </w:rPr>
          <m:t>Θ</m:t>
        </m:r>
        <m:d>
          <m:dPr>
            <m:ctrlPr>
              <w:rPr>
                <w:rFonts w:ascii="Cambria Math" w:hAnsi="Cambria Math"/>
                <w:i/>
              </w:rPr>
            </m:ctrlPr>
          </m:dPr>
          <m:e>
            <m:r>
              <w:rPr>
                <w:rFonts w:ascii="Cambria Math" w:hAnsi="Cambria Math"/>
                <w:lang w:val="en-US"/>
              </w:rPr>
              <m:t>M</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ctxt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types</m:t>
            </m:r>
          </m:sub>
        </m:sSub>
      </m:oMath>
      <w:r w:rsidRPr="002576C0">
        <w:t xml:space="preserve">, </w:t>
      </w:r>
      <w:proofErr w:type="gramEnd"/>
      <w:r>
        <w:t xml:space="preserve">где </w:t>
      </w:r>
      <m:oMath>
        <m:sSub>
          <m:sSubPr>
            <m:ctrlPr>
              <w:rPr>
                <w:rFonts w:ascii="Cambria Math" w:hAnsi="Cambria Math"/>
                <w:i/>
              </w:rPr>
            </m:ctrlPr>
          </m:sSubPr>
          <m:e>
            <m:r>
              <w:rPr>
                <w:rFonts w:ascii="Cambria Math" w:hAnsi="Cambria Math"/>
              </w:rPr>
              <m:t>M</m:t>
            </m:r>
          </m:e>
          <m:sub>
            <m:r>
              <w:rPr>
                <w:rFonts w:ascii="Cambria Math" w:hAnsi="Cambria Math"/>
              </w:rPr>
              <m:t>ctxt</m:t>
            </m:r>
          </m:sub>
        </m:sSub>
      </m:oMath>
      <w:r w:rsidRPr="002576C0">
        <w:t xml:space="preserve"> </w:t>
      </w:r>
      <w:r>
        <w:t xml:space="preserve">контекстная машина, </w:t>
      </w:r>
      <m:oMath>
        <m:sSub>
          <m:sSubPr>
            <m:ctrlPr>
              <w:rPr>
                <w:rFonts w:ascii="Cambria Math" w:hAnsi="Cambria Math"/>
                <w:i/>
              </w:rPr>
            </m:ctrlPr>
          </m:sSubPr>
          <m:e>
            <m:r>
              <w:rPr>
                <w:rFonts w:ascii="Cambria Math" w:hAnsi="Cambria Math"/>
              </w:rPr>
              <m:t>M</m:t>
            </m:r>
          </m:e>
          <m:sub>
            <m:r>
              <w:rPr>
                <w:rFonts w:ascii="Cambria Math" w:hAnsi="Cambria Math"/>
              </w:rPr>
              <m:t>types</m:t>
            </m:r>
          </m:sub>
        </m:sSub>
      </m:oMath>
      <w:r>
        <w:t xml:space="preserve"> множество машин, соответствующих АТД.</w:t>
      </w:r>
    </w:p>
    <w:p w:rsidR="006B572F" w:rsidRDefault="006B572F" w:rsidP="006B572F">
      <w:pPr>
        <w:pStyle w:val="3"/>
      </w:pPr>
      <w:bookmarkStart w:id="25" w:name="_Toc261779586"/>
      <w:bookmarkStart w:id="26" w:name="_Toc261779679"/>
      <w:proofErr w:type="spellStart"/>
      <w:r>
        <w:t>Экстенсиональная</w:t>
      </w:r>
      <w:proofErr w:type="spellEnd"/>
      <w:r>
        <w:t xml:space="preserve"> интерпретация АТД</w:t>
      </w:r>
      <w:bookmarkEnd w:id="25"/>
      <w:bookmarkEnd w:id="26"/>
    </w:p>
    <w:p w:rsidR="006B572F" w:rsidRDefault="006B572F" w:rsidP="006B572F"/>
    <w:p w:rsidR="006B572F" w:rsidRDefault="006B572F" w:rsidP="006B572F">
      <w:pPr>
        <w:pStyle w:val="Normal1"/>
        <w:ind w:firstLine="708"/>
      </w:pPr>
      <w:r>
        <w:t xml:space="preserve">Моделирование АТД в </w:t>
      </w:r>
      <w:r>
        <w:rPr>
          <w:lang w:val="en-US"/>
        </w:rPr>
        <w:t>AMN</w:t>
      </w:r>
      <w:r w:rsidRPr="006B572F">
        <w:t xml:space="preserve">, </w:t>
      </w:r>
      <w:proofErr w:type="gramStart"/>
      <w:r>
        <w:t>также, как</w:t>
      </w:r>
      <w:proofErr w:type="gramEnd"/>
      <w:r>
        <w:t xml:space="preserve"> и формальная семантика АТД, базируется на </w:t>
      </w:r>
      <w:proofErr w:type="spellStart"/>
      <w:r>
        <w:t>экстенсиональной</w:t>
      </w:r>
      <w:proofErr w:type="spellEnd"/>
      <w:r>
        <w:t xml:space="preserve"> принципе: тип моделируется константным множеством своих экземпляров. Такое множество экземпляров называется </w:t>
      </w:r>
      <w:r>
        <w:rPr>
          <w:i/>
        </w:rPr>
        <w:t xml:space="preserve">экстенсионалом </w:t>
      </w:r>
      <w:r>
        <w:t xml:space="preserve">типа. В отличие от понятия экстенсионала в формальной семантике канонической модели, экстенсионал типа в </w:t>
      </w:r>
      <w:r>
        <w:rPr>
          <w:lang w:val="en-US"/>
        </w:rPr>
        <w:t>AMN</w:t>
      </w:r>
      <w:r w:rsidRPr="006B572F">
        <w:t xml:space="preserve"> </w:t>
      </w:r>
      <w:r>
        <w:t xml:space="preserve">представляет собой конечное множество </w:t>
      </w:r>
      <w:r w:rsidRPr="006B572F">
        <w:rPr>
          <w:i/>
        </w:rPr>
        <w:t>потенциальных</w:t>
      </w:r>
      <w:r>
        <w:t xml:space="preserve"> значений типа. Атрибутные функции не определены изначально на потенциальных значениях. При </w:t>
      </w:r>
      <w:r>
        <w:lastRenderedPageBreak/>
        <w:t xml:space="preserve">необходимости получить значение типа с определенными </w:t>
      </w:r>
      <w:proofErr w:type="spellStart"/>
      <w:r>
        <w:t>знаяениями</w:t>
      </w:r>
      <w:proofErr w:type="spellEnd"/>
      <w:r>
        <w:t xml:space="preserve"> атрибутов, из экстенсионала типа выбирается произвольный незанятый </w:t>
      </w:r>
      <w:proofErr w:type="gramStart"/>
      <w:r>
        <w:t>элемент</w:t>
      </w:r>
      <w:proofErr w:type="gramEnd"/>
      <w:r>
        <w:t xml:space="preserve"> и атрибутные функции доопределяются на нем требуемым образом. Такой подход, в отличие от прямого моделирования  в </w:t>
      </w:r>
      <w:r>
        <w:rPr>
          <w:lang w:val="en-US"/>
        </w:rPr>
        <w:t>AMN</w:t>
      </w:r>
      <w:r w:rsidRPr="006B572F">
        <w:t xml:space="preserve"> </w:t>
      </w:r>
      <w:r>
        <w:t xml:space="preserve">семантики АТД, позволяет избежать бесконечности экстенсионалов и значительно упрощает моделирование функций в </w:t>
      </w:r>
      <w:r>
        <w:rPr>
          <w:lang w:val="en-US"/>
        </w:rPr>
        <w:t>AMN</w:t>
      </w:r>
      <w:r w:rsidRPr="006B572F">
        <w:t xml:space="preserve"> </w:t>
      </w:r>
      <w:r>
        <w:t xml:space="preserve">операциями абстрактных машин. При этом упрощается процесс автоматического и (или) интерактивного доказательства уточнения. </w:t>
      </w:r>
    </w:p>
    <w:p w:rsidR="006405F8" w:rsidRDefault="006405F8" w:rsidP="006B572F">
      <w:pPr>
        <w:pStyle w:val="Normal1"/>
        <w:ind w:firstLine="708"/>
      </w:pPr>
      <w:r>
        <w:t xml:space="preserve">Потенциальные экземпляры всех абстрактных типов моделируются предопределенным множеством </w:t>
      </w:r>
      <w:r w:rsidRPr="006405F8">
        <w:rPr>
          <w:i/>
          <w:lang w:val="en-US"/>
        </w:rPr>
        <w:t>AVAL</w:t>
      </w:r>
      <w:r w:rsidRPr="006405F8">
        <w:rPr>
          <w:i/>
        </w:rPr>
        <w:t xml:space="preserve"> </w:t>
      </w:r>
      <w:r>
        <w:t xml:space="preserve">и для каждого типа </w:t>
      </w:r>
      <w:r w:rsidRPr="006405F8">
        <w:rPr>
          <w:i/>
          <w:lang w:val="en-US"/>
        </w:rPr>
        <w:t>T</w:t>
      </w:r>
      <w:r w:rsidRPr="006405F8">
        <w:t xml:space="preserve"> </w:t>
      </w:r>
      <w:r>
        <w:t xml:space="preserve">с экстенсионалом </w:t>
      </w:r>
      <m:oMath>
        <m:sSub>
          <m:sSubPr>
            <m:ctrlPr>
              <w:rPr>
                <w:rFonts w:ascii="Cambria Math" w:hAnsi="Cambria Math"/>
                <w:i/>
              </w:rPr>
            </m:ctrlPr>
          </m:sSubPr>
          <m:e>
            <m:r>
              <w:rPr>
                <w:rFonts w:ascii="Cambria Math" w:hAnsi="Cambria Math"/>
                <w:lang w:val="en-US"/>
              </w:rPr>
              <m:t>E</m:t>
            </m:r>
          </m:e>
          <m:sub>
            <m:r>
              <w:rPr>
                <w:rFonts w:ascii="Cambria Math" w:hAnsi="Cambria Math"/>
              </w:rPr>
              <m:t>T</m:t>
            </m:r>
          </m:sub>
        </m:sSub>
      </m:oMath>
      <w:r w:rsidRPr="006405F8">
        <w:t xml:space="preserve"> </w:t>
      </w:r>
      <w:r>
        <w:t xml:space="preserve">выполнено </w:t>
      </w:r>
      <m:oMath>
        <m:sSub>
          <m:sSubPr>
            <m:ctrlPr>
              <w:rPr>
                <w:rFonts w:ascii="Cambria Math" w:hAnsi="Cambria Math"/>
                <w:i/>
              </w:rPr>
            </m:ctrlPr>
          </m:sSubPr>
          <m:e>
            <m:r>
              <w:rPr>
                <w:rFonts w:ascii="Cambria Math" w:hAnsi="Cambria Math"/>
                <w:lang w:val="en-US"/>
              </w:rPr>
              <m:t>E</m:t>
            </m:r>
          </m:e>
          <m:sub>
            <m:r>
              <w:rPr>
                <w:rFonts w:ascii="Cambria Math" w:hAnsi="Cambria Math"/>
              </w:rPr>
              <m:t>T</m:t>
            </m:r>
          </m:sub>
        </m:sSub>
        <m:r>
          <w:rPr>
            <w:rFonts w:ascii="Cambria Math" w:hAnsi="Cambria Math"/>
          </w:rPr>
          <m:t>⊆</m:t>
        </m:r>
        <m:r>
          <w:rPr>
            <w:rFonts w:ascii="Cambria Math" w:hAnsi="Cambria Math"/>
            <w:lang w:val="en-US"/>
          </w:rPr>
          <m:t>AVAL</m:t>
        </m:r>
      </m:oMath>
      <w:r w:rsidRPr="006405F8">
        <w:t xml:space="preserve">. </w:t>
      </w:r>
      <w:r>
        <w:t xml:space="preserve">Экстенсионалы типов соотносятся в соответствии с отношением тип-подтип; для каждой пары типов </w:t>
      </w:r>
      <m:oMath>
        <m:sSub>
          <m:sSubPr>
            <m:ctrlPr>
              <w:rPr>
                <w:rFonts w:ascii="Cambria Math" w:hAnsi="Cambria Math"/>
                <w:i/>
              </w:rPr>
            </m:ctrlPr>
          </m:sSubPr>
          <m:e>
            <m:r>
              <w:rPr>
                <w:rFonts w:ascii="Cambria Math" w:hAnsi="Cambria Math"/>
                <w:lang w:val="en-US"/>
              </w:rPr>
              <m:t>T</m:t>
            </m:r>
          </m:e>
          <m:sub>
            <m:r>
              <w:rPr>
                <w:rFonts w:ascii="Cambria Math" w:hAnsi="Cambria Math"/>
              </w:rPr>
              <m:t>1</m:t>
            </m:r>
          </m:sub>
        </m:sSub>
      </m:oMath>
      <w:r w:rsidRPr="006405F8">
        <w:t xml:space="preserve">, </w:t>
      </w:r>
      <m:oMath>
        <m:sSub>
          <m:sSubPr>
            <m:ctrlPr>
              <w:rPr>
                <w:rFonts w:ascii="Cambria Math" w:hAnsi="Cambria Math"/>
                <w:i/>
              </w:rPr>
            </m:ctrlPr>
          </m:sSubPr>
          <m:e>
            <m:r>
              <w:rPr>
                <w:rFonts w:ascii="Cambria Math" w:hAnsi="Cambria Math"/>
                <w:lang w:val="en-US"/>
              </w:rPr>
              <m:t>T</m:t>
            </m:r>
          </m:e>
          <m:sub>
            <m:r>
              <w:rPr>
                <w:rFonts w:ascii="Cambria Math" w:hAnsi="Cambria Math"/>
              </w:rPr>
              <m:t>2</m:t>
            </m:r>
          </m:sub>
        </m:sSub>
      </m:oMath>
      <w:r>
        <w:t xml:space="preserve">, что </w:t>
      </w:r>
      <m:oMath>
        <m:sSub>
          <m:sSubPr>
            <m:ctrlPr>
              <w:rPr>
                <w:rFonts w:ascii="Cambria Math" w:hAnsi="Cambria Math"/>
                <w:i/>
              </w:rPr>
            </m:ctrlPr>
          </m:sSubPr>
          <m:e>
            <m:r>
              <w:rPr>
                <w:rFonts w:ascii="Cambria Math" w:hAnsi="Cambria Math"/>
                <w:lang w:val="en-US"/>
              </w:rPr>
              <m:t>T</m:t>
            </m:r>
          </m:e>
          <m:sub>
            <m:r>
              <w:rPr>
                <w:rFonts w:ascii="Cambria Math" w:hAnsi="Cambria Math"/>
              </w:rPr>
              <m:t>2</m:t>
            </m:r>
          </m:sub>
        </m:sSub>
      </m:oMath>
      <w:r>
        <w:t xml:space="preserve"> является подтипом </w:t>
      </w:r>
      <m:oMath>
        <m:sSub>
          <m:sSubPr>
            <m:ctrlPr>
              <w:rPr>
                <w:rFonts w:ascii="Cambria Math" w:hAnsi="Cambria Math"/>
                <w:i/>
              </w:rPr>
            </m:ctrlPr>
          </m:sSubPr>
          <m:e>
            <m:r>
              <w:rPr>
                <w:rFonts w:ascii="Cambria Math" w:hAnsi="Cambria Math"/>
                <w:lang w:val="en-US"/>
              </w:rPr>
              <m:t>T</m:t>
            </m:r>
          </m:e>
          <m:sub>
            <m:r>
              <w:rPr>
                <w:rFonts w:ascii="Cambria Math" w:hAnsi="Cambria Math"/>
              </w:rPr>
              <m:t>1</m:t>
            </m:r>
          </m:sub>
        </m:sSub>
      </m:oMath>
      <w:r>
        <w:t xml:space="preserve">, выполнено отношение включения на экстенсионалах </w:t>
      </w:r>
      <m:oMath>
        <m:sSub>
          <m:sSubPr>
            <m:ctrlPr>
              <w:rPr>
                <w:rFonts w:ascii="Cambria Math" w:hAnsi="Cambria Math"/>
                <w:i/>
              </w:rPr>
            </m:ctrlPr>
          </m:sSubPr>
          <m:e>
            <m:r>
              <w:rPr>
                <w:rFonts w:ascii="Cambria Math" w:hAnsi="Cambria Math"/>
                <w:lang w:val="en-US"/>
              </w:rPr>
              <m:t>E</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oMath>
      <w:r w:rsidRPr="006405F8">
        <w:t xml:space="preserve">. </w:t>
      </w:r>
      <w:r>
        <w:t xml:space="preserve">Таким </w:t>
      </w:r>
      <w:proofErr w:type="gramStart"/>
      <w:r>
        <w:t>образом</w:t>
      </w:r>
      <w:proofErr w:type="gramEnd"/>
      <w:r>
        <w:t xml:space="preserve"> моделируется иерархия типов.</w:t>
      </w:r>
    </w:p>
    <w:p w:rsidR="006405F8" w:rsidRDefault="006405F8" w:rsidP="006B572F">
      <w:pPr>
        <w:pStyle w:val="Normal1"/>
        <w:ind w:firstLine="708"/>
      </w:pPr>
      <w:r>
        <w:t>Заметим, что в общем случае отношение тип-подтип сводится к отношению уточнения типов, и факт уточнения для всех пар тип-подтип, входящих в модуль, является одним из свойств непро</w:t>
      </w:r>
      <w:r w:rsidR="003A214C">
        <w:t xml:space="preserve">тиворечивости спецификации модуля. Поэтому непротиворечивость отношения тип-подтип в спецификации канонической модели следует доказывать с использованием </w:t>
      </w:r>
      <w:r w:rsidR="003A214C">
        <w:rPr>
          <w:lang w:val="en-US"/>
        </w:rPr>
        <w:t>B</w:t>
      </w:r>
      <w:r w:rsidR="003A214C" w:rsidRPr="003A214C">
        <w:t>-</w:t>
      </w:r>
      <w:r w:rsidR="003A214C">
        <w:t xml:space="preserve">технологии, отображая его и его подтип в </w:t>
      </w:r>
      <w:r w:rsidR="003A214C">
        <w:rPr>
          <w:lang w:val="en-US"/>
        </w:rPr>
        <w:t>AMN</w:t>
      </w:r>
      <w:r w:rsidR="003A214C" w:rsidRPr="003A214C">
        <w:t xml:space="preserve"> </w:t>
      </w:r>
      <w:r w:rsidR="003A214C">
        <w:t xml:space="preserve">раздельно. Для самого же отображения канонической модели в </w:t>
      </w:r>
      <w:r w:rsidR="003A214C">
        <w:rPr>
          <w:lang w:val="en-US"/>
        </w:rPr>
        <w:t>AMN</w:t>
      </w:r>
      <w:r w:rsidR="003A214C" w:rsidRPr="003A214C">
        <w:t xml:space="preserve"> </w:t>
      </w:r>
      <w:r w:rsidR="003A214C">
        <w:t xml:space="preserve">достаточно </w:t>
      </w:r>
      <w:proofErr w:type="spellStart"/>
      <w:r w:rsidR="003A214C">
        <w:t>экстенсиональной</w:t>
      </w:r>
      <w:proofErr w:type="spellEnd"/>
      <w:r w:rsidR="003A214C">
        <w:t xml:space="preserve"> трактовки отношения тип-подтип: имея </w:t>
      </w:r>
      <w:proofErr w:type="spellStart"/>
      <w:r w:rsidR="003A214C">
        <w:t>экстенсиональное</w:t>
      </w:r>
      <w:proofErr w:type="spellEnd"/>
      <w:r w:rsidR="003A214C">
        <w:t xml:space="preserve"> представление отношения тип-подтип в </w:t>
      </w:r>
      <w:r w:rsidR="003A214C">
        <w:rPr>
          <w:lang w:val="en-US"/>
        </w:rPr>
        <w:t>AMN</w:t>
      </w:r>
      <w:r w:rsidR="003A214C" w:rsidRPr="003A214C">
        <w:t xml:space="preserve"> </w:t>
      </w:r>
      <w:r w:rsidR="003A214C">
        <w:t xml:space="preserve">и доказательство уточнения </w:t>
      </w:r>
      <w:proofErr w:type="spellStart"/>
      <w:r w:rsidR="003A214C">
        <w:t>соответствуюзих</w:t>
      </w:r>
      <w:proofErr w:type="spellEnd"/>
      <w:r w:rsidR="003A214C">
        <w:t xml:space="preserve"> типов, проведенное с использованием </w:t>
      </w:r>
      <w:r w:rsidR="003A214C">
        <w:rPr>
          <w:lang w:val="en-US"/>
        </w:rPr>
        <w:t>B</w:t>
      </w:r>
      <w:r w:rsidR="003A214C" w:rsidRPr="003A214C">
        <w:t>-</w:t>
      </w:r>
      <w:r w:rsidR="003A214C">
        <w:t xml:space="preserve">технологии, можно утверждать, что отношение тип-подтип моделируется в </w:t>
      </w:r>
      <w:r w:rsidR="003A214C">
        <w:rPr>
          <w:lang w:val="en-US"/>
        </w:rPr>
        <w:t>AMN</w:t>
      </w:r>
      <w:r w:rsidR="003A214C" w:rsidRPr="003A214C">
        <w:t xml:space="preserve"> </w:t>
      </w:r>
      <w:r w:rsidR="003A214C">
        <w:t>корректно.</w:t>
      </w:r>
    </w:p>
    <w:p w:rsidR="003A214C" w:rsidRDefault="003A214C" w:rsidP="006B572F">
      <w:pPr>
        <w:pStyle w:val="Normal1"/>
        <w:ind w:firstLine="708"/>
      </w:pPr>
      <w:r>
        <w:t xml:space="preserve">Представление множества своих потенциальных экземпляров позволяет естественным образом моделировать спецификацию типа набором функций </w:t>
      </w:r>
      <w:r>
        <w:rPr>
          <w:lang w:val="en-US"/>
        </w:rPr>
        <w:t>AMN</w:t>
      </w:r>
      <w:r>
        <w:t xml:space="preserve">: атрибут </w:t>
      </w:r>
      <w:r w:rsidRPr="003A214C">
        <w:rPr>
          <w:i/>
          <w:lang w:val="en-US"/>
        </w:rPr>
        <w:t>a</w:t>
      </w:r>
      <w:r w:rsidRPr="003A214C">
        <w:rPr>
          <w:i/>
        </w:rPr>
        <w:t xml:space="preserve"> </w:t>
      </w:r>
      <w:r w:rsidRPr="003A214C">
        <w:t xml:space="preserve"> </w:t>
      </w:r>
      <w:r>
        <w:t xml:space="preserve">типа </w:t>
      </w:r>
      <w:r>
        <w:rPr>
          <w:lang w:val="en-US"/>
        </w:rPr>
        <w:t>T</w:t>
      </w:r>
      <w:r w:rsidRPr="003A214C">
        <w:t xml:space="preserve"> </w:t>
      </w:r>
      <w:r>
        <w:t xml:space="preserve">моделируется функцией </w:t>
      </w:r>
      <m:oMath>
        <m:r>
          <w:rPr>
            <w:rFonts w:ascii="Cambria Math" w:hAnsi="Cambria Math"/>
          </w:rPr>
          <m:t>a∈</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a</m:t>
                </m:r>
              </m:sub>
            </m:sSub>
          </m:sub>
        </m:sSub>
      </m:oMath>
      <w:r w:rsidR="00AF4239">
        <w:t xml:space="preserve">, где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rsidR="00AF4239">
        <w:t xml:space="preserve"> тип значений, которые может принимать атрибут </w:t>
      </w:r>
      <w:r w:rsidR="00AF4239" w:rsidRPr="00AF4239">
        <w:rPr>
          <w:i/>
          <w:lang w:val="en-US"/>
        </w:rPr>
        <w:t>a</w:t>
      </w:r>
      <w:r w:rsidR="00AF4239">
        <w:t xml:space="preserve">. </w:t>
      </w:r>
      <w:proofErr w:type="spellStart"/>
      <w:r w:rsidR="00AF4239">
        <w:t>Экстенсиональные</w:t>
      </w:r>
      <w:proofErr w:type="spellEnd"/>
      <w:r w:rsidR="00AF4239">
        <w:t xml:space="preserve"> </w:t>
      </w:r>
      <w:r w:rsidR="00AF4239">
        <w:lastRenderedPageBreak/>
        <w:t>константы позволяют также строго типизировать переменные в инвариантах и операциях абстрактных машин. Например, для того, чтобы передать значение некоторого типа в качестве параметра в операцию машины, достаточно типизировать переменную-параметр соответствующим экстенсионалом.</w:t>
      </w:r>
    </w:p>
    <w:p w:rsidR="00AF4239" w:rsidRDefault="00AF4239" w:rsidP="006B572F">
      <w:pPr>
        <w:pStyle w:val="Normal1"/>
        <w:ind w:firstLine="708"/>
      </w:pPr>
      <w:r>
        <w:t xml:space="preserve">Потенциальные экземпляры всех объектных типов моделируются предопределенным множеством </w:t>
      </w:r>
      <m:oMath>
        <m:r>
          <w:rPr>
            <w:rFonts w:ascii="Cambria Math" w:hAnsi="Cambria Math"/>
            <w:lang w:val="en-US"/>
          </w:rPr>
          <m:t>Obj</m:t>
        </m:r>
        <m:r>
          <w:rPr>
            <w:rFonts w:ascii="Cambria Math" w:hAnsi="Cambria Math"/>
          </w:rPr>
          <m:t>⊆AVAL</m:t>
        </m:r>
      </m:oMath>
      <w:r w:rsidRPr="00AF4239">
        <w:t xml:space="preserve">. </w:t>
      </w:r>
      <w:r>
        <w:t xml:space="preserve">Для обеспечения уникальной идентификации объектов заводится множество объектных идентификаторов </w:t>
      </w:r>
      <w:r w:rsidRPr="00AF4239">
        <w:rPr>
          <w:i/>
          <w:lang w:val="en-US"/>
        </w:rPr>
        <w:t>OID</w:t>
      </w:r>
      <w:r w:rsidRPr="00AF4239">
        <w:t xml:space="preserve">. </w:t>
      </w:r>
      <w:r>
        <w:t xml:space="preserve">Биекция </w:t>
      </w:r>
      <m:oMath>
        <m:r>
          <w:rPr>
            <w:rFonts w:ascii="Cambria Math" w:hAnsi="Cambria Math"/>
          </w:rPr>
          <m:t>self ∈Obj⤖OID</m:t>
        </m:r>
      </m:oMath>
      <w:r w:rsidRPr="00AF4239">
        <w:t xml:space="preserve"> </w:t>
      </w:r>
      <w:r>
        <w:t xml:space="preserve">моделирует неявный атрибут </w:t>
      </w:r>
      <w:r w:rsidRPr="00AF4239">
        <w:rPr>
          <w:b/>
          <w:lang w:val="en-US"/>
        </w:rPr>
        <w:t>self</w:t>
      </w:r>
      <w:r w:rsidRPr="00AF4239">
        <w:rPr>
          <w:b/>
        </w:rPr>
        <w:t xml:space="preserve"> </w:t>
      </w:r>
      <w:r w:rsidRPr="00AF4239">
        <w:t>каж</w:t>
      </w:r>
      <w:r>
        <w:t>дого объектного типа.</w:t>
      </w:r>
    </w:p>
    <w:p w:rsidR="00AF4239" w:rsidRDefault="00AF4239" w:rsidP="00AF4239">
      <w:pPr>
        <w:pStyle w:val="3"/>
      </w:pPr>
      <w:bookmarkStart w:id="27" w:name="_Toc261779587"/>
      <w:bookmarkStart w:id="28" w:name="_Toc261779680"/>
      <w:r>
        <w:t>Моделирование структуры спецификации типов при помощи средств композиции абстрактных машин</w:t>
      </w:r>
      <w:bookmarkEnd w:id="27"/>
      <w:bookmarkEnd w:id="28"/>
    </w:p>
    <w:p w:rsidR="00AF4239" w:rsidRDefault="00F07A46" w:rsidP="00F07A46">
      <w:pPr>
        <w:pStyle w:val="Normal1"/>
      </w:pPr>
      <w:r>
        <w:tab/>
        <w:t xml:space="preserve">Спецификации типов канонической модели могут ссылаться друг на друга в спецификациях атрибутов, методов, инвариантов, образуя структуру спецификации типов. Основным принципом </w:t>
      </w:r>
      <w:proofErr w:type="gramStart"/>
      <w:r>
        <w:t>отображения структуры спецификации типов канонической модели</w:t>
      </w:r>
      <w:proofErr w:type="gramEnd"/>
      <w:r>
        <w:t xml:space="preserve"> в </w:t>
      </w:r>
      <w:r>
        <w:rPr>
          <w:lang w:val="en-US"/>
        </w:rPr>
        <w:t>AMN</w:t>
      </w:r>
      <w:r w:rsidRPr="00F07A46">
        <w:t xml:space="preserve"> </w:t>
      </w:r>
      <w:r>
        <w:t>является стремление отобразить каждый АТД отдельной абстрактной машиной. Структура спецификации типов находит свое отражение в спецификации абстрактных машин следующим образом:</w:t>
      </w:r>
    </w:p>
    <w:p w:rsidR="00F07A46" w:rsidRPr="00F07A46" w:rsidRDefault="00F07A46" w:rsidP="00F07A46">
      <w:pPr>
        <w:pStyle w:val="Normal1"/>
        <w:numPr>
          <w:ilvl w:val="0"/>
          <w:numId w:val="4"/>
        </w:numPr>
      </w:pPr>
      <w:r>
        <w:t xml:space="preserve">абстрактная машина </w:t>
      </w:r>
      <m:oMath>
        <m:sSub>
          <m:sSubPr>
            <m:ctrlPr>
              <w:rPr>
                <w:rFonts w:ascii="Cambria Math" w:hAnsi="Cambria Math"/>
                <w:i/>
              </w:rPr>
            </m:ctrlPr>
          </m:sSubPr>
          <m:e>
            <m:r>
              <w:rPr>
                <w:rFonts w:ascii="Cambria Math" w:hAnsi="Cambria Math"/>
              </w:rPr>
              <m:t>M</m:t>
            </m:r>
          </m:e>
          <m:sub>
            <m:r>
              <w:rPr>
                <w:rFonts w:ascii="Cambria Math" w:hAnsi="Cambria Math"/>
              </w:rPr>
              <m:t>j</m:t>
            </m:r>
          </m:sub>
        </m:sSub>
      </m:oMath>
      <w:r w:rsidRPr="00F07A46">
        <w:t xml:space="preserve"> </w:t>
      </w:r>
      <w:r>
        <w:t xml:space="preserve">включается в секцию </w:t>
      </w:r>
      <w:r>
        <w:rPr>
          <w:lang w:val="en-US"/>
        </w:rPr>
        <w:t>SEES</w:t>
      </w:r>
      <w:r w:rsidRPr="00F07A46">
        <w:t xml:space="preserve"> </w:t>
      </w:r>
      <w:r>
        <w:t xml:space="preserve">абстрактной </w:t>
      </w:r>
      <w:proofErr w:type="gramStart"/>
      <w:r>
        <w:t>машины</w:t>
      </w:r>
      <w:proofErr w:type="gramEnd"/>
      <w:r>
        <w:t xml:space="preserve"> </w:t>
      </w:r>
      <m:oMath>
        <m:sSub>
          <m:sSubPr>
            <m:ctrlPr>
              <w:rPr>
                <w:rFonts w:ascii="Cambria Math" w:hAnsi="Cambria Math"/>
                <w:i/>
              </w:rPr>
            </m:ctrlPr>
          </m:sSubPr>
          <m:e>
            <m:r>
              <w:rPr>
                <w:rFonts w:ascii="Cambria Math" w:hAnsi="Cambria Math"/>
              </w:rPr>
              <m:t>M</m:t>
            </m:r>
          </m:e>
          <m:sub>
            <m:r>
              <w:rPr>
                <w:rFonts w:ascii="Cambria Math" w:hAnsi="Cambria Math"/>
                <w:lang w:val="en-US"/>
              </w:rPr>
              <m:t>i</m:t>
            </m:r>
          </m:sub>
        </m:sSub>
      </m:oMath>
      <w:r w:rsidRPr="00F07A46">
        <w:t xml:space="preserve"> </w:t>
      </w:r>
      <w:r>
        <w:t>если</w:t>
      </w:r>
      <w:r w:rsidRPr="00F07A46">
        <w:t xml:space="preserve"> </w:t>
      </w:r>
      <w:r>
        <w:t xml:space="preserve">методы типов АТД </w:t>
      </w:r>
      <w:proofErr w:type="spellStart"/>
      <w:r w:rsidR="007A004D">
        <w:rPr>
          <w:i/>
          <w:lang w:val="en-US"/>
        </w:rPr>
        <w:t>i</w:t>
      </w:r>
      <w:proofErr w:type="spellEnd"/>
      <w:r w:rsidRPr="00F07A46">
        <w:rPr>
          <w:i/>
        </w:rPr>
        <w:t xml:space="preserve"> </w:t>
      </w:r>
      <w:r>
        <w:t xml:space="preserve">ссылаются на атрибуты, методы типов из АТД </w:t>
      </w:r>
      <w:r w:rsidR="007A004D">
        <w:rPr>
          <w:i/>
          <w:lang w:val="en-US"/>
        </w:rPr>
        <w:t>j</w:t>
      </w:r>
    </w:p>
    <w:p w:rsidR="00F07A46" w:rsidRDefault="00F07A46" w:rsidP="00F07A46">
      <w:pPr>
        <w:pStyle w:val="Normal1"/>
        <w:numPr>
          <w:ilvl w:val="0"/>
          <w:numId w:val="4"/>
        </w:numPr>
      </w:pPr>
      <w:r>
        <w:t xml:space="preserve">абстрактная машина </w:t>
      </w:r>
      <m:oMath>
        <m:sSub>
          <m:sSubPr>
            <m:ctrlPr>
              <w:rPr>
                <w:rFonts w:ascii="Cambria Math" w:hAnsi="Cambria Math"/>
                <w:i/>
              </w:rPr>
            </m:ctrlPr>
          </m:sSubPr>
          <m:e>
            <m:r>
              <w:rPr>
                <w:rFonts w:ascii="Cambria Math" w:hAnsi="Cambria Math"/>
              </w:rPr>
              <m:t>M</m:t>
            </m:r>
          </m:e>
          <m:sub>
            <m:r>
              <w:rPr>
                <w:rFonts w:ascii="Cambria Math" w:hAnsi="Cambria Math"/>
              </w:rPr>
              <m:t>j</m:t>
            </m:r>
          </m:sub>
        </m:sSub>
      </m:oMath>
      <w:r w:rsidRPr="00F07A46">
        <w:t xml:space="preserve"> </w:t>
      </w:r>
      <w:r>
        <w:t xml:space="preserve">включается в секцию </w:t>
      </w:r>
      <w:r>
        <w:rPr>
          <w:lang w:val="en-US"/>
        </w:rPr>
        <w:t>USES</w:t>
      </w:r>
      <w:r w:rsidRPr="00F07A46">
        <w:t xml:space="preserve"> </w:t>
      </w:r>
      <w:r>
        <w:t xml:space="preserve">абстрактной </w:t>
      </w:r>
      <w:proofErr w:type="gramStart"/>
      <w:r>
        <w:t>машины</w:t>
      </w:r>
      <w:proofErr w:type="gramEnd"/>
      <w:r>
        <w:t xml:space="preserve"> </w:t>
      </w:r>
      <m:oMath>
        <m:sSub>
          <m:sSubPr>
            <m:ctrlPr>
              <w:rPr>
                <w:rFonts w:ascii="Cambria Math" w:hAnsi="Cambria Math"/>
                <w:i/>
              </w:rPr>
            </m:ctrlPr>
          </m:sSubPr>
          <m:e>
            <m:r>
              <w:rPr>
                <w:rFonts w:ascii="Cambria Math" w:hAnsi="Cambria Math"/>
              </w:rPr>
              <m:t>M</m:t>
            </m:r>
          </m:e>
          <m:sub>
            <m:r>
              <w:rPr>
                <w:rFonts w:ascii="Cambria Math" w:hAnsi="Cambria Math"/>
                <w:lang w:val="en-US"/>
              </w:rPr>
              <m:t>i</m:t>
            </m:r>
          </m:sub>
        </m:sSub>
      </m:oMath>
      <w:r w:rsidRPr="00F07A46">
        <w:t xml:space="preserve"> </w:t>
      </w:r>
      <w:r>
        <w:t>если</w:t>
      </w:r>
      <w:r w:rsidRPr="00F07A46">
        <w:t xml:space="preserve"> </w:t>
      </w:r>
      <w:r>
        <w:t xml:space="preserve">инварианты типов АТД </w:t>
      </w:r>
      <w:proofErr w:type="spellStart"/>
      <w:r w:rsidR="007A004D">
        <w:rPr>
          <w:i/>
          <w:lang w:val="en-US"/>
        </w:rPr>
        <w:t>i</w:t>
      </w:r>
      <w:proofErr w:type="spellEnd"/>
      <w:r w:rsidRPr="00F07A46">
        <w:rPr>
          <w:i/>
        </w:rPr>
        <w:t xml:space="preserve"> </w:t>
      </w:r>
      <w:r>
        <w:t xml:space="preserve">ссылаются на атрибуты, методы типов из АТД </w:t>
      </w:r>
      <w:r w:rsidR="007A004D">
        <w:rPr>
          <w:i/>
          <w:lang w:val="en-US"/>
        </w:rPr>
        <w:t>j</w:t>
      </w:r>
    </w:p>
    <w:p w:rsidR="007A004D" w:rsidRDefault="007A004D" w:rsidP="007A004D">
      <w:pPr>
        <w:pStyle w:val="Normal1"/>
        <w:numPr>
          <w:ilvl w:val="0"/>
          <w:numId w:val="4"/>
        </w:numPr>
      </w:pPr>
      <w:r>
        <w:t xml:space="preserve">абстрактная машина </w:t>
      </w:r>
      <m:oMath>
        <m:sSub>
          <m:sSubPr>
            <m:ctrlPr>
              <w:rPr>
                <w:rFonts w:ascii="Cambria Math" w:hAnsi="Cambria Math"/>
                <w:i/>
              </w:rPr>
            </m:ctrlPr>
          </m:sSubPr>
          <m:e>
            <m:r>
              <w:rPr>
                <w:rFonts w:ascii="Cambria Math" w:hAnsi="Cambria Math"/>
              </w:rPr>
              <m:t>M</m:t>
            </m:r>
          </m:e>
          <m:sub>
            <m:r>
              <w:rPr>
                <w:rFonts w:ascii="Cambria Math" w:hAnsi="Cambria Math"/>
              </w:rPr>
              <m:t>j</m:t>
            </m:r>
          </m:sub>
        </m:sSub>
      </m:oMath>
      <w:r w:rsidRPr="00F07A46">
        <w:t xml:space="preserve"> </w:t>
      </w:r>
      <w:r>
        <w:t xml:space="preserve">включается в секцию </w:t>
      </w:r>
      <w:r>
        <w:rPr>
          <w:lang w:val="en-US"/>
        </w:rPr>
        <w:t>INCLUDES</w:t>
      </w:r>
      <w:r w:rsidRPr="00F07A46">
        <w:t xml:space="preserve"> </w:t>
      </w:r>
      <w:r>
        <w:t xml:space="preserve">абстрактной </w:t>
      </w:r>
      <w:proofErr w:type="gramStart"/>
      <w:r>
        <w:t>машины</w:t>
      </w:r>
      <w:proofErr w:type="gramEnd"/>
      <w:r>
        <w:t xml:space="preserve"> </w:t>
      </w:r>
      <m:oMath>
        <m:sSub>
          <m:sSubPr>
            <m:ctrlPr>
              <w:rPr>
                <w:rFonts w:ascii="Cambria Math" w:hAnsi="Cambria Math"/>
                <w:i/>
              </w:rPr>
            </m:ctrlPr>
          </m:sSubPr>
          <m:e>
            <m:r>
              <w:rPr>
                <w:rFonts w:ascii="Cambria Math" w:hAnsi="Cambria Math"/>
              </w:rPr>
              <m:t>M</m:t>
            </m:r>
          </m:e>
          <m:sub>
            <m:r>
              <w:rPr>
                <w:rFonts w:ascii="Cambria Math" w:hAnsi="Cambria Math"/>
                <w:lang w:val="en-US"/>
              </w:rPr>
              <m:t>i</m:t>
            </m:r>
          </m:sub>
        </m:sSub>
      </m:oMath>
      <w:r w:rsidRPr="00F07A46">
        <w:t xml:space="preserve"> </w:t>
      </w:r>
      <w:r>
        <w:t>если</w:t>
      </w:r>
      <w:r w:rsidRPr="00F07A46">
        <w:t xml:space="preserve"> </w:t>
      </w:r>
      <w:r>
        <w:t xml:space="preserve">инварианты типов АТД </w:t>
      </w:r>
      <w:proofErr w:type="spellStart"/>
      <w:r>
        <w:rPr>
          <w:i/>
          <w:lang w:val="en-US"/>
        </w:rPr>
        <w:t>i</w:t>
      </w:r>
      <w:proofErr w:type="spellEnd"/>
      <w:r w:rsidRPr="00F07A46">
        <w:rPr>
          <w:i/>
        </w:rPr>
        <w:t xml:space="preserve"> </w:t>
      </w:r>
      <w:r w:rsidRPr="007A004D">
        <w:t>изменяют</w:t>
      </w:r>
      <w:r>
        <w:t xml:space="preserve"> атрибуты типов из АТД </w:t>
      </w:r>
      <w:r>
        <w:rPr>
          <w:i/>
          <w:lang w:val="en-US"/>
        </w:rPr>
        <w:t>j</w:t>
      </w:r>
    </w:p>
    <w:p w:rsidR="00F07A46" w:rsidRPr="008A6FB9" w:rsidRDefault="007A004D" w:rsidP="007A004D">
      <w:pPr>
        <w:pStyle w:val="Normal1"/>
        <w:numPr>
          <w:ilvl w:val="0"/>
          <w:numId w:val="4"/>
        </w:numPr>
      </w:pPr>
      <w:r>
        <w:lastRenderedPageBreak/>
        <w:t xml:space="preserve">абстрактная машина </w:t>
      </w:r>
      <m:oMath>
        <m:sSub>
          <m:sSubPr>
            <m:ctrlPr>
              <w:rPr>
                <w:rFonts w:ascii="Cambria Math" w:hAnsi="Cambria Math"/>
                <w:i/>
              </w:rPr>
            </m:ctrlPr>
          </m:sSubPr>
          <m:e>
            <m:r>
              <w:rPr>
                <w:rFonts w:ascii="Cambria Math" w:hAnsi="Cambria Math"/>
              </w:rPr>
              <m:t>M</m:t>
            </m:r>
          </m:e>
          <m:sub>
            <m:r>
              <w:rPr>
                <w:rFonts w:ascii="Cambria Math" w:hAnsi="Cambria Math"/>
              </w:rPr>
              <m:t>j</m:t>
            </m:r>
          </m:sub>
        </m:sSub>
      </m:oMath>
      <w:r w:rsidRPr="00F07A46">
        <w:t xml:space="preserve"> </w:t>
      </w:r>
      <w:r>
        <w:t xml:space="preserve">включается в секцию </w:t>
      </w:r>
      <w:r>
        <w:rPr>
          <w:lang w:val="en-US"/>
        </w:rPr>
        <w:t>EXTENDS</w:t>
      </w:r>
      <w:r w:rsidRPr="00F07A46">
        <w:t xml:space="preserve"> </w:t>
      </w:r>
      <w:r>
        <w:t xml:space="preserve">абстрактной </w:t>
      </w:r>
      <w:proofErr w:type="gramStart"/>
      <w:r>
        <w:t>машины</w:t>
      </w:r>
      <w:proofErr w:type="gramEnd"/>
      <w:r>
        <w:t xml:space="preserve"> </w:t>
      </w:r>
      <m:oMath>
        <m:sSub>
          <m:sSubPr>
            <m:ctrlPr>
              <w:rPr>
                <w:rFonts w:ascii="Cambria Math" w:hAnsi="Cambria Math"/>
                <w:i/>
              </w:rPr>
            </m:ctrlPr>
          </m:sSubPr>
          <m:e>
            <m:r>
              <w:rPr>
                <w:rFonts w:ascii="Cambria Math" w:hAnsi="Cambria Math"/>
              </w:rPr>
              <m:t>M</m:t>
            </m:r>
          </m:e>
          <m:sub>
            <m:r>
              <w:rPr>
                <w:rFonts w:ascii="Cambria Math" w:hAnsi="Cambria Math"/>
                <w:lang w:val="en-US"/>
              </w:rPr>
              <m:t>i</m:t>
            </m:r>
          </m:sub>
        </m:sSub>
      </m:oMath>
      <w:r w:rsidRPr="00F07A46">
        <w:t xml:space="preserve"> </w:t>
      </w:r>
      <w:r>
        <w:t>если</w:t>
      </w:r>
      <w:r w:rsidRPr="00F07A46">
        <w:t xml:space="preserve"> </w:t>
      </w:r>
      <w:r>
        <w:t xml:space="preserve">АТД </w:t>
      </w:r>
      <w:r w:rsidRPr="00F07A46">
        <w:rPr>
          <w:i/>
          <w:lang w:val="en-US"/>
        </w:rPr>
        <w:t>j</w:t>
      </w:r>
      <w:r w:rsidRPr="00F07A46">
        <w:rPr>
          <w:i/>
        </w:rPr>
        <w:t xml:space="preserve"> </w:t>
      </w:r>
      <w:r>
        <w:t xml:space="preserve">является непосредственным </w:t>
      </w:r>
      <w:proofErr w:type="spellStart"/>
      <w:r>
        <w:t>супертипом</w:t>
      </w:r>
      <w:proofErr w:type="spellEnd"/>
      <w:r>
        <w:t xml:space="preserve"> АТД </w:t>
      </w:r>
      <w:proofErr w:type="spellStart"/>
      <w:r w:rsidRPr="00F07A46">
        <w:rPr>
          <w:i/>
          <w:lang w:val="en-US"/>
        </w:rPr>
        <w:t>i</w:t>
      </w:r>
      <w:proofErr w:type="spellEnd"/>
    </w:p>
    <w:p w:rsidR="008A6FB9" w:rsidRDefault="008A6FB9" w:rsidP="008A6FB9">
      <w:pPr>
        <w:pStyle w:val="2"/>
      </w:pPr>
      <w:r>
        <w:t>Контекстная машина</w:t>
      </w:r>
    </w:p>
    <w:p w:rsidR="008A6FB9" w:rsidRDefault="008A6FB9" w:rsidP="008A6FB9">
      <w:pPr>
        <w:pStyle w:val="Normal1"/>
        <w:ind w:firstLine="708"/>
      </w:pPr>
      <w:r>
        <w:t xml:space="preserve">Контекстная машина </w:t>
      </w:r>
      <m:oMath>
        <m:sSub>
          <m:sSubPr>
            <m:ctrlPr>
              <w:rPr>
                <w:rFonts w:ascii="Cambria Math" w:hAnsi="Cambria Math"/>
                <w:i/>
              </w:rPr>
            </m:ctrlPr>
          </m:sSubPr>
          <m:e>
            <m:r>
              <w:rPr>
                <w:rFonts w:ascii="Cambria Math" w:hAnsi="Cambria Math"/>
              </w:rPr>
              <m:t>M</m:t>
            </m:r>
          </m:e>
          <m:sub>
            <m:r>
              <w:rPr>
                <w:rFonts w:ascii="Cambria Math" w:hAnsi="Cambria Math"/>
              </w:rPr>
              <m:t>ctxt</m:t>
            </m:r>
          </m:sub>
        </m:sSub>
      </m:oMath>
      <w:r>
        <w:t xml:space="preserve"> модуля </w:t>
      </w:r>
      <w:r w:rsidRPr="008A6FB9">
        <w:rPr>
          <w:i/>
          <w:lang w:val="en-US"/>
        </w:rPr>
        <w:t>M</w:t>
      </w:r>
      <w:r>
        <w:rPr>
          <w:i/>
        </w:rPr>
        <w:t xml:space="preserve"> </w:t>
      </w:r>
      <w:r>
        <w:t xml:space="preserve">получает имя </w:t>
      </w:r>
      <w:proofErr w:type="spellStart"/>
      <w:r w:rsidRPr="008A6FB9">
        <w:rPr>
          <w:i/>
          <w:lang w:val="en-US"/>
        </w:rPr>
        <w:t>ContextM</w:t>
      </w:r>
      <w:proofErr w:type="spellEnd"/>
      <w:r>
        <w:rPr>
          <w:i/>
        </w:rPr>
        <w:t xml:space="preserve">, </w:t>
      </w:r>
      <w:r>
        <w:t xml:space="preserve">и содержит разделы </w:t>
      </w:r>
      <w:r>
        <w:rPr>
          <w:lang w:val="en-US"/>
        </w:rPr>
        <w:t>SETS</w:t>
      </w:r>
      <w:r w:rsidRPr="008A6FB9">
        <w:t xml:space="preserve">, </w:t>
      </w:r>
      <w:r>
        <w:rPr>
          <w:lang w:val="en-US"/>
        </w:rPr>
        <w:t>CONSTANTS</w:t>
      </w:r>
      <w:r w:rsidRPr="008A6FB9">
        <w:t xml:space="preserve">, </w:t>
      </w:r>
      <w:r>
        <w:rPr>
          <w:lang w:val="en-US"/>
        </w:rPr>
        <w:t>PROPERTIES</w:t>
      </w:r>
      <w:r w:rsidRPr="008A6FB9">
        <w:t xml:space="preserve">. </w:t>
      </w:r>
      <w:r>
        <w:t>Основное содержание контекстной машины составляют экстенсионалы типов и отношения между экстенсионалами.</w:t>
      </w:r>
    </w:p>
    <w:p w:rsidR="008A6FB9" w:rsidRDefault="008A6FB9" w:rsidP="008A6FB9">
      <w:pPr>
        <w:pStyle w:val="Normal1"/>
      </w:pPr>
      <w:r>
        <w:tab/>
        <w:t xml:space="preserve">Для каждого типа </w:t>
      </w:r>
      <w:r w:rsidRPr="008A6FB9">
        <w:rPr>
          <w:i/>
          <w:lang w:val="en-US"/>
        </w:rPr>
        <w:t>T</w:t>
      </w:r>
      <w:r w:rsidRPr="008A6FB9">
        <w:rPr>
          <w:i/>
        </w:rPr>
        <w:t xml:space="preserve"> </w:t>
      </w:r>
      <w:r w:rsidRPr="008A6FB9">
        <w:rPr>
          <w:rFonts w:ascii="Cambria Math" w:hAnsi="Cambria Math"/>
          <w:i/>
        </w:rPr>
        <w:t>∊</w:t>
      </w:r>
      <w:r w:rsidRPr="008A6FB9">
        <w:rPr>
          <w:i/>
        </w:rPr>
        <w:t xml:space="preserve"> </w:t>
      </w:r>
      <w:r w:rsidRPr="008A6FB9">
        <w:rPr>
          <w:i/>
          <w:lang w:val="en-US"/>
        </w:rPr>
        <w:t>Types</w:t>
      </w:r>
      <w:r w:rsidRPr="008A6FB9">
        <w:rPr>
          <w:i/>
        </w:rPr>
        <w:t>(</w:t>
      </w:r>
      <w:r w:rsidRPr="008A6FB9">
        <w:rPr>
          <w:i/>
          <w:lang w:val="en-US"/>
        </w:rPr>
        <w:t>M</w:t>
      </w:r>
      <w:r w:rsidRPr="008A6FB9">
        <w:rPr>
          <w:i/>
        </w:rPr>
        <w:t xml:space="preserve">) </w:t>
      </w:r>
      <w:r>
        <w:t xml:space="preserve">вводится константное множество </w:t>
      </w:r>
      <w:r w:rsidRPr="008A6FB9">
        <w:rPr>
          <w:i/>
          <w:lang w:val="en-US"/>
        </w:rPr>
        <w:t>ext</w:t>
      </w:r>
      <w:r w:rsidRPr="008A6FB9">
        <w:rPr>
          <w:i/>
        </w:rPr>
        <w:t>_</w:t>
      </w:r>
      <w:r w:rsidRPr="008A6FB9">
        <w:rPr>
          <w:i/>
          <w:lang w:val="en-US"/>
        </w:rPr>
        <w:t>T</w:t>
      </w:r>
      <w:r w:rsidRPr="008A6FB9">
        <w:t xml:space="preserve">, </w:t>
      </w:r>
      <w:r>
        <w:t xml:space="preserve">моделирующее полный экстенсионал и константное множество </w:t>
      </w:r>
      <w:proofErr w:type="spellStart"/>
      <w:r w:rsidRPr="008A6FB9">
        <w:rPr>
          <w:i/>
          <w:lang w:val="en-US"/>
        </w:rPr>
        <w:t>ext</w:t>
      </w:r>
      <w:r>
        <w:rPr>
          <w:i/>
          <w:lang w:val="en-US"/>
        </w:rPr>
        <w:t>p</w:t>
      </w:r>
      <w:proofErr w:type="spellEnd"/>
      <w:r w:rsidRPr="008A6FB9">
        <w:rPr>
          <w:i/>
        </w:rPr>
        <w:t>_</w:t>
      </w:r>
      <w:r w:rsidRPr="008A6FB9">
        <w:rPr>
          <w:i/>
          <w:lang w:val="en-US"/>
        </w:rPr>
        <w:t>T</w:t>
      </w:r>
      <w:r>
        <w:rPr>
          <w:i/>
        </w:rPr>
        <w:t xml:space="preserve">, </w:t>
      </w:r>
      <w:r w:rsidRPr="008A6FB9">
        <w:t>модел</w:t>
      </w:r>
      <w:r>
        <w:t>ирующее собственный экстенсионал. Иерархия типов вы</w:t>
      </w:r>
      <w:r w:rsidR="003850CE">
        <w:t>страивается при помощи следующего соотношения</w:t>
      </w:r>
      <w:r>
        <w:t>, записываем</w:t>
      </w:r>
      <w:r w:rsidR="003850CE">
        <w:t>ого</w:t>
      </w:r>
      <w:r>
        <w:t xml:space="preserve"> в раздел </w:t>
      </w:r>
      <w:r>
        <w:rPr>
          <w:lang w:val="en-US"/>
        </w:rPr>
        <w:t>PROPERTIES</w:t>
      </w:r>
      <w:r>
        <w:t>:</w:t>
      </w:r>
    </w:p>
    <w:p w:rsidR="008A6FB9" w:rsidRDefault="003850CE" w:rsidP="003850CE">
      <w:pPr>
        <w:pStyle w:val="Normal1"/>
        <w:jc w:val="center"/>
      </w:pPr>
      <m:oMath>
        <m:r>
          <w:rPr>
            <w:rFonts w:ascii="Cambria Math" w:hAnsi="Cambria Math"/>
            <w:lang w:val="en-US"/>
          </w:rPr>
          <m:t>ext</m:t>
        </m:r>
        <m:r>
          <w:rPr>
            <w:rFonts w:ascii="Cambria Math" w:hAnsi="Cambria Math"/>
          </w:rPr>
          <m:t>_</m:t>
        </m:r>
        <m:sSub>
          <m:sSubPr>
            <m:ctrlPr>
              <w:rPr>
                <w:rFonts w:ascii="Cambria Math" w:hAnsi="Cambria Math"/>
                <w:i/>
                <w:lang w:val="en-US"/>
              </w:rPr>
            </m:ctrlPr>
          </m:sSubPr>
          <m:e>
            <m:r>
              <w:rPr>
                <w:rFonts w:ascii="Cambria Math" w:hAnsi="Cambria Math"/>
                <w:lang w:val="en-US"/>
              </w:rPr>
              <m:t>T</m:t>
            </m:r>
          </m:e>
          <m:sub>
            <m:r>
              <w:rPr>
                <w:rFonts w:ascii="Cambria Math" w:hAnsi="Cambria Math"/>
              </w:rPr>
              <m:t>2</m:t>
            </m:r>
          </m:sub>
        </m:sSub>
        <m:r>
          <w:rPr>
            <w:rFonts w:ascii="Cambria Math" w:hAnsi="Cambria Math"/>
          </w:rPr>
          <m:t>⊂</m:t>
        </m:r>
        <m:r>
          <w:rPr>
            <w:rFonts w:ascii="Cambria Math" w:hAnsi="Cambria Math"/>
            <w:lang w:val="en-US"/>
          </w:rPr>
          <m:t>ext</m:t>
        </m:r>
        <m:r>
          <w:rPr>
            <w:rFonts w:ascii="Cambria Math" w:hAnsi="Cambria Math"/>
          </w:rPr>
          <m:t>_</m:t>
        </m:r>
        <m:sSub>
          <m:sSubPr>
            <m:ctrlPr>
              <w:rPr>
                <w:rFonts w:ascii="Cambria Math" w:hAnsi="Cambria Math"/>
                <w:i/>
                <w:lang w:val="en-US"/>
              </w:rPr>
            </m:ctrlPr>
          </m:sSubPr>
          <m:e>
            <m:r>
              <w:rPr>
                <w:rFonts w:ascii="Cambria Math" w:hAnsi="Cambria Math"/>
                <w:lang w:val="en-US"/>
              </w:rPr>
              <m:t>T</m:t>
            </m:r>
          </m:e>
          <m:sub>
            <m:r>
              <w:rPr>
                <w:rFonts w:ascii="Cambria Math" w:hAnsi="Cambria Math"/>
              </w:rPr>
              <m:t>1</m:t>
            </m:r>
          </m:sub>
        </m:sSub>
      </m:oMath>
      <w:r>
        <w:rPr>
          <w:i/>
        </w:rPr>
        <w:t xml:space="preserve">; </w:t>
      </w:r>
      <w:r w:rsidRPr="003850CE">
        <w:t>для</w:t>
      </w:r>
      <w:r>
        <w:rPr>
          <w:i/>
        </w:rPr>
        <w:t xml:space="preserve"> </w:t>
      </w:r>
      <w:r>
        <w:t xml:space="preserve">каждой пары типов </w:t>
      </w:r>
      <m:oMath>
        <m:sSub>
          <m:sSubPr>
            <m:ctrlPr>
              <w:rPr>
                <w:rFonts w:ascii="Cambria Math" w:hAnsi="Cambria Math"/>
                <w:i/>
                <w:lang w:val="en-US"/>
              </w:rPr>
            </m:ctrlPr>
          </m:sSubPr>
          <m:e>
            <m:r>
              <w:rPr>
                <w:rFonts w:ascii="Cambria Math" w:hAnsi="Cambria Math"/>
                <w:lang w:val="en-US"/>
              </w:rPr>
              <m:t>T</m:t>
            </m:r>
          </m:e>
          <m:sub>
            <m:r>
              <w:rPr>
                <w:rFonts w:ascii="Cambria Math" w:hAnsi="Cambria Math"/>
              </w:rPr>
              <m:t>1</m:t>
            </m:r>
          </m:sub>
        </m:sSub>
      </m:oMath>
      <w:r>
        <w:t xml:space="preserve">, </w:t>
      </w:r>
      <m:oMath>
        <m:sSub>
          <m:sSubPr>
            <m:ctrlPr>
              <w:rPr>
                <w:rFonts w:ascii="Cambria Math" w:hAnsi="Cambria Math"/>
                <w:i/>
                <w:lang w:val="en-US"/>
              </w:rPr>
            </m:ctrlPr>
          </m:sSubPr>
          <m:e>
            <m:r>
              <w:rPr>
                <w:rFonts w:ascii="Cambria Math" w:hAnsi="Cambria Math"/>
                <w:lang w:val="en-US"/>
              </w:rPr>
              <m:t>T</m:t>
            </m:r>
          </m:e>
          <m:sub>
            <m:r>
              <w:rPr>
                <w:rFonts w:ascii="Cambria Math" w:hAnsi="Cambria Math"/>
              </w:rPr>
              <m:t>2</m:t>
            </m:r>
          </m:sub>
        </m:sSub>
      </m:oMath>
      <w:r>
        <w:t xml:space="preserve">, что </w:t>
      </w:r>
      <m:oMath>
        <m:sSub>
          <m:sSubPr>
            <m:ctrlPr>
              <w:rPr>
                <w:rFonts w:ascii="Cambria Math" w:hAnsi="Cambria Math"/>
                <w:i/>
                <w:lang w:val="en-US"/>
              </w:rPr>
            </m:ctrlPr>
          </m:sSubPr>
          <m:e>
            <m:r>
              <w:rPr>
                <w:rFonts w:ascii="Cambria Math" w:hAnsi="Cambria Math"/>
                <w:lang w:val="en-US"/>
              </w:rPr>
              <m:t>T</m:t>
            </m:r>
          </m:e>
          <m:sub>
            <m:r>
              <w:rPr>
                <w:rFonts w:ascii="Cambria Math" w:hAnsi="Cambria Math"/>
              </w:rPr>
              <m:t>2</m:t>
            </m:r>
          </m:sub>
        </m:sSub>
      </m:oMath>
      <w:r>
        <w:t xml:space="preserve"> является подтипом </w:t>
      </w:r>
      <m:oMath>
        <m:sSub>
          <m:sSubPr>
            <m:ctrlPr>
              <w:rPr>
                <w:rFonts w:ascii="Cambria Math" w:hAnsi="Cambria Math"/>
                <w:i/>
                <w:lang w:val="en-US"/>
              </w:rPr>
            </m:ctrlPr>
          </m:sSubPr>
          <m:e>
            <m:r>
              <w:rPr>
                <w:rFonts w:ascii="Cambria Math" w:hAnsi="Cambria Math"/>
                <w:lang w:val="en-US"/>
              </w:rPr>
              <m:t>T</m:t>
            </m:r>
          </m:e>
          <m:sub>
            <m:r>
              <w:rPr>
                <w:rFonts w:ascii="Cambria Math" w:hAnsi="Cambria Math"/>
              </w:rPr>
              <m:t>1</m:t>
            </m:r>
          </m:sub>
        </m:sSub>
      </m:oMath>
    </w:p>
    <w:p w:rsidR="003850CE" w:rsidRDefault="003850CE" w:rsidP="003850CE">
      <w:pPr>
        <w:pStyle w:val="Normal1"/>
      </w:pPr>
      <w:r>
        <w:tab/>
        <w:t xml:space="preserve">В раздел </w:t>
      </w:r>
      <w:r>
        <w:rPr>
          <w:lang w:val="en-US"/>
        </w:rPr>
        <w:t>PROPERTIES</w:t>
      </w:r>
      <w:r w:rsidRPr="003850CE">
        <w:t xml:space="preserve"> </w:t>
      </w:r>
      <w:r>
        <w:t>также помещается условие пустого пересечения собственных экстенсионалов абстрактных типов:</w:t>
      </w:r>
    </w:p>
    <w:p w:rsidR="003850CE" w:rsidRDefault="003850CE" w:rsidP="003850CE">
      <w:pPr>
        <w:pStyle w:val="Normal1"/>
        <w:jc w:val="center"/>
        <w:rPr>
          <w:lang w:val="en-US"/>
        </w:rPr>
      </w:pPr>
      <m:oMathPara>
        <m:oMath>
          <m:r>
            <w:rPr>
              <w:rFonts w:ascii="Cambria Math" w:hAnsi="Cambria Math"/>
            </w:rPr>
            <m:t>extp_</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∩…∩extp_</m:t>
          </m:r>
          <m:sSub>
            <m:sSubPr>
              <m:ctrlPr>
                <w:rPr>
                  <w:rFonts w:ascii="Cambria Math" w:hAnsi="Cambria Math"/>
                  <w:i/>
                </w:rPr>
              </m:ctrlPr>
            </m:sSubPr>
            <m:e>
              <m:r>
                <w:rPr>
                  <w:rFonts w:ascii="Cambria Math" w:hAnsi="Cambria Math"/>
                </w:rPr>
                <m:t>T</m:t>
              </m:r>
            </m:e>
            <m:sub>
              <m:r>
                <w:rPr>
                  <w:rFonts w:ascii="Cambria Math" w:hAnsi="Cambria Math"/>
                </w:rPr>
                <m:t>n</m:t>
              </m:r>
            </m:sub>
          </m:sSub>
        </m:oMath>
      </m:oMathPara>
    </w:p>
    <w:p w:rsidR="002A35ED" w:rsidRDefault="003850CE" w:rsidP="002A35ED">
      <w:pPr>
        <w:pStyle w:val="Normal1"/>
        <w:ind w:firstLine="708"/>
      </w:pPr>
      <w:r>
        <w:t xml:space="preserve">Здесь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 , </w:t>
      </w:r>
      <m:oMath>
        <m:sSub>
          <m:sSubPr>
            <m:ctrlPr>
              <w:rPr>
                <w:rFonts w:ascii="Cambria Math" w:hAnsi="Cambria Math"/>
                <w:i/>
              </w:rPr>
            </m:ctrlPr>
          </m:sSubPr>
          <m:e>
            <m:r>
              <w:rPr>
                <w:rFonts w:ascii="Cambria Math" w:hAnsi="Cambria Math"/>
              </w:rPr>
              <m:t>T</m:t>
            </m:r>
          </m:e>
          <m:sub>
            <m:r>
              <w:rPr>
                <w:rFonts w:ascii="Cambria Math" w:hAnsi="Cambria Math"/>
                <w:lang w:val="en-US"/>
              </w:rPr>
              <m:t>n</m:t>
            </m:r>
          </m:sub>
        </m:sSub>
      </m:oMath>
      <w:r w:rsidRPr="003850CE">
        <w:t xml:space="preserve"> </w:t>
      </w:r>
      <w:r>
        <w:t>обозначают все абстрактные типы модуля.</w:t>
      </w:r>
    </w:p>
    <w:p w:rsidR="003850CE" w:rsidRDefault="003850CE" w:rsidP="002A35ED">
      <w:pPr>
        <w:pStyle w:val="Normal1"/>
        <w:ind w:firstLine="708"/>
      </w:pPr>
      <w:r>
        <w:t xml:space="preserve">Множества и константы, определенные в </w:t>
      </w:r>
      <w:proofErr w:type="spellStart"/>
      <w:r w:rsidRPr="003850CE">
        <w:rPr>
          <w:i/>
          <w:lang w:val="en-US"/>
        </w:rPr>
        <w:t>ContextM</w:t>
      </w:r>
      <w:proofErr w:type="spellEnd"/>
      <w:r>
        <w:rPr>
          <w:i/>
        </w:rPr>
        <w:t xml:space="preserve">, </w:t>
      </w:r>
      <w:r w:rsidRPr="003850CE">
        <w:t>вклю</w:t>
      </w:r>
      <w:r>
        <w:t>чают:</w:t>
      </w:r>
    </w:p>
    <w:p w:rsidR="003850CE" w:rsidRDefault="003850CE" w:rsidP="002A35ED">
      <w:pPr>
        <w:pStyle w:val="Normal1"/>
        <w:numPr>
          <w:ilvl w:val="0"/>
          <w:numId w:val="14"/>
        </w:numPr>
      </w:pPr>
      <w:r>
        <w:t xml:space="preserve">множество </w:t>
      </w:r>
      <w:r w:rsidRPr="003850CE">
        <w:rPr>
          <w:i/>
          <w:lang w:val="en-US"/>
        </w:rPr>
        <w:t>AVAL</w:t>
      </w:r>
      <w:r w:rsidRPr="003850CE">
        <w:t xml:space="preserve">, </w:t>
      </w:r>
      <w:r>
        <w:t>элементы которого моделируют потенциальные экземпляры всех абстрактных типов;</w:t>
      </w:r>
    </w:p>
    <w:p w:rsidR="003850CE" w:rsidRDefault="003850CE" w:rsidP="002A35ED">
      <w:pPr>
        <w:pStyle w:val="Normal1"/>
        <w:numPr>
          <w:ilvl w:val="0"/>
          <w:numId w:val="14"/>
        </w:numPr>
      </w:pPr>
      <w:r>
        <w:t xml:space="preserve">константу </w:t>
      </w:r>
      <w:proofErr w:type="spellStart"/>
      <w:r w:rsidRPr="003850CE">
        <w:rPr>
          <w:i/>
          <w:lang w:val="en-US"/>
        </w:rPr>
        <w:t>Ob</w:t>
      </w:r>
      <w:r>
        <w:rPr>
          <w:i/>
          <w:lang w:val="en-US"/>
        </w:rPr>
        <w:t>j</w:t>
      </w:r>
      <w:proofErr w:type="spellEnd"/>
      <w:r>
        <w:rPr>
          <w:i/>
        </w:rPr>
        <w:t xml:space="preserve">, </w:t>
      </w:r>
      <w:r w:rsidRPr="003850CE">
        <w:t>типи</w:t>
      </w:r>
      <w:r>
        <w:t xml:space="preserve">зированную в разделе </w:t>
      </w:r>
      <w:r>
        <w:rPr>
          <w:lang w:val="en-US"/>
        </w:rPr>
        <w:t>PROPERTIES</w:t>
      </w:r>
      <w:r w:rsidRPr="003850CE">
        <w:t xml:space="preserve"> </w:t>
      </w:r>
      <w:r>
        <w:t xml:space="preserve">как </w:t>
      </w:r>
      <w:proofErr w:type="spellStart"/>
      <w:r w:rsidRPr="003850CE">
        <w:rPr>
          <w:i/>
          <w:lang w:val="en-US"/>
        </w:rPr>
        <w:t>Obj</w:t>
      </w:r>
      <w:proofErr w:type="spellEnd"/>
      <w:r w:rsidRPr="003850CE">
        <w:rPr>
          <w:rFonts w:ascii="Cambria Math" w:hAnsi="Cambria Math"/>
          <w:i/>
        </w:rPr>
        <w:t>∊</w:t>
      </w:r>
      <w:r>
        <w:rPr>
          <w:rFonts w:ascii="Cambria Math" w:hAnsi="Cambria Math"/>
          <w:i/>
        </w:rPr>
        <w:t>ℙ</w:t>
      </w:r>
      <w:r w:rsidRPr="003850CE">
        <w:rPr>
          <w:rFonts w:ascii="Cambria Math" w:hAnsi="Cambria Math"/>
          <w:i/>
        </w:rPr>
        <w:t>(</w:t>
      </w:r>
      <w:r>
        <w:rPr>
          <w:rFonts w:ascii="Cambria Math" w:hAnsi="Cambria Math"/>
          <w:i/>
          <w:lang w:val="en-US"/>
        </w:rPr>
        <w:t>AVAL</w:t>
      </w:r>
      <w:r w:rsidRPr="003850CE">
        <w:rPr>
          <w:rFonts w:ascii="Cambria Math" w:hAnsi="Cambria Math"/>
          <w:i/>
        </w:rPr>
        <w:t>)</w:t>
      </w:r>
      <w:r w:rsidR="00A742DA">
        <w:rPr>
          <w:rFonts w:ascii="Cambria Math" w:hAnsi="Cambria Math"/>
          <w:i/>
        </w:rPr>
        <w:t xml:space="preserve">, </w:t>
      </w:r>
      <w:r w:rsidR="00A742DA">
        <w:t>обозначающую множество, моделирующее совокупность экстенсионалов объектных типов;</w:t>
      </w:r>
    </w:p>
    <w:p w:rsidR="00A742DA" w:rsidRDefault="00A742DA" w:rsidP="002A35ED">
      <w:pPr>
        <w:pStyle w:val="Normal1"/>
        <w:numPr>
          <w:ilvl w:val="0"/>
          <w:numId w:val="14"/>
        </w:numPr>
      </w:pPr>
      <w:r>
        <w:t xml:space="preserve">множество </w:t>
      </w:r>
      <w:r w:rsidRPr="00A742DA">
        <w:rPr>
          <w:i/>
          <w:lang w:val="en-US"/>
        </w:rPr>
        <w:t>OID</w:t>
      </w:r>
      <w:r>
        <w:t xml:space="preserve"> объектных идентификаторов;</w:t>
      </w:r>
    </w:p>
    <w:p w:rsidR="00A742DA" w:rsidRDefault="00A742DA" w:rsidP="002A35ED">
      <w:pPr>
        <w:pStyle w:val="Normal1"/>
        <w:numPr>
          <w:ilvl w:val="0"/>
          <w:numId w:val="14"/>
        </w:numPr>
      </w:pPr>
      <w:r>
        <w:lastRenderedPageBreak/>
        <w:t xml:space="preserve">константу </w:t>
      </w:r>
      <w:r w:rsidRPr="00A742DA">
        <w:rPr>
          <w:i/>
          <w:lang w:val="en-US"/>
        </w:rPr>
        <w:t>self</w:t>
      </w:r>
      <w:r>
        <w:rPr>
          <w:i/>
        </w:rPr>
        <w:t xml:space="preserve">, </w:t>
      </w:r>
      <w:r>
        <w:t xml:space="preserve">устанавливающую взаимно-однозначное соответствие между экземплярами объектных типов и объектными идентификаторами и типизированную в разделе </w:t>
      </w:r>
      <w:r>
        <w:rPr>
          <w:lang w:val="en-US"/>
        </w:rPr>
        <w:t>PROPERTIES</w:t>
      </w:r>
      <w:r w:rsidRPr="00A742DA">
        <w:t xml:space="preserve"> </w:t>
      </w:r>
      <w:r>
        <w:t>как</w:t>
      </w:r>
    </w:p>
    <w:p w:rsidR="00A742DA" w:rsidRDefault="00A742DA" w:rsidP="00A742DA">
      <w:pPr>
        <w:pStyle w:val="Normal1"/>
        <w:ind w:left="1428"/>
        <w:jc w:val="center"/>
      </w:pPr>
      <m:oMathPara>
        <m:oMath>
          <m:r>
            <w:rPr>
              <w:rFonts w:ascii="Cambria Math" w:hAnsi="Cambria Math"/>
            </w:rPr>
            <m:t>self ∈Obj⤖OID</m:t>
          </m:r>
        </m:oMath>
      </m:oMathPara>
    </w:p>
    <w:p w:rsidR="00A742DA" w:rsidRDefault="00A742DA" w:rsidP="002A35ED">
      <w:pPr>
        <w:pStyle w:val="Normal1"/>
        <w:numPr>
          <w:ilvl w:val="0"/>
          <w:numId w:val="15"/>
        </w:numPr>
      </w:pPr>
      <w:r>
        <w:t xml:space="preserve">константы </w:t>
      </w:r>
      <w:r w:rsidRPr="00A742DA">
        <w:rPr>
          <w:i/>
          <w:lang w:val="en-US"/>
        </w:rPr>
        <w:t>ext</w:t>
      </w:r>
      <w:r w:rsidRPr="00A742DA">
        <w:rPr>
          <w:i/>
        </w:rPr>
        <w:t>_</w:t>
      </w:r>
      <w:r w:rsidRPr="00A742DA">
        <w:rPr>
          <w:i/>
          <w:lang w:val="en-US"/>
        </w:rPr>
        <w:t>T</w:t>
      </w:r>
      <w:r w:rsidRPr="00A742DA">
        <w:rPr>
          <w:i/>
        </w:rPr>
        <w:t xml:space="preserve">, </w:t>
      </w:r>
      <w:proofErr w:type="spellStart"/>
      <w:r w:rsidRPr="00A742DA">
        <w:rPr>
          <w:i/>
          <w:lang w:val="en-US"/>
        </w:rPr>
        <w:t>extp</w:t>
      </w:r>
      <w:proofErr w:type="spellEnd"/>
      <w:r w:rsidRPr="00A742DA">
        <w:rPr>
          <w:i/>
        </w:rPr>
        <w:t>_</w:t>
      </w:r>
      <w:r w:rsidRPr="00A742DA">
        <w:rPr>
          <w:i/>
          <w:lang w:val="en-US"/>
        </w:rPr>
        <w:t>T</w:t>
      </w:r>
      <w:r w:rsidRPr="00A742DA">
        <w:rPr>
          <w:i/>
        </w:rPr>
        <w:t xml:space="preserve"> </w:t>
      </w:r>
      <w:r>
        <w:t xml:space="preserve">для каждого типа </w:t>
      </w:r>
      <w:r w:rsidRPr="00A742DA">
        <w:rPr>
          <w:i/>
          <w:lang w:val="en-US"/>
        </w:rPr>
        <w:t>T</w:t>
      </w:r>
      <w:r w:rsidRPr="00A742DA">
        <w:t xml:space="preserve">, </w:t>
      </w:r>
      <w:r>
        <w:t xml:space="preserve">типизированные в разделе </w:t>
      </w:r>
      <w:r>
        <w:rPr>
          <w:lang w:val="en-US"/>
        </w:rPr>
        <w:t>PROPERTIES</w:t>
      </w:r>
      <w:r w:rsidRPr="00A742DA">
        <w:t xml:space="preserve"> </w:t>
      </w:r>
      <w:r>
        <w:t>как</w:t>
      </w:r>
    </w:p>
    <w:p w:rsidR="00A742DA" w:rsidRDefault="00A742DA" w:rsidP="00A742DA">
      <w:pPr>
        <w:pStyle w:val="Normal1"/>
        <w:ind w:left="1431"/>
        <w:jc w:val="center"/>
        <w:rPr>
          <w:lang w:val="en-US"/>
        </w:rPr>
      </w:pPr>
      <m:oMathPara>
        <m:oMath>
          <m:r>
            <w:rPr>
              <w:rFonts w:ascii="Cambria Math" w:hAnsi="Cambria Math"/>
              <w:lang w:val="en-US"/>
            </w:rPr>
            <m:t>ext_T</m:t>
          </m:r>
          <m:r>
            <m:rPr>
              <m:scr m:val="double-struck"/>
            </m:rPr>
            <w:rPr>
              <w:rFonts w:ascii="Cambria Math" w:hAnsi="Cambria Math"/>
              <w:lang w:val="en-US"/>
            </w:rPr>
            <m:t>∈P(</m:t>
          </m:r>
          <m:r>
            <w:rPr>
              <w:rFonts w:ascii="Cambria Math" w:hAnsi="Cambria Math"/>
              <w:lang w:val="en-US"/>
            </w:rPr>
            <m:t>Obj)∧extp_T</m:t>
          </m:r>
          <m:r>
            <m:rPr>
              <m:scr m:val="double-struck"/>
            </m:rPr>
            <w:rPr>
              <w:rFonts w:ascii="Cambria Math" w:hAnsi="Cambria Math"/>
              <w:lang w:val="en-US"/>
            </w:rPr>
            <m:t>∈P(</m:t>
          </m:r>
          <m:r>
            <w:rPr>
              <w:rFonts w:ascii="Cambria Math" w:hAnsi="Cambria Math"/>
              <w:lang w:val="en-US"/>
            </w:rPr>
            <m:t>Obj)∧extp_T⊆ext_T</m:t>
          </m:r>
        </m:oMath>
      </m:oMathPara>
    </w:p>
    <w:p w:rsidR="002A35ED" w:rsidRDefault="002A35ED" w:rsidP="002A35ED">
      <w:pPr>
        <w:pStyle w:val="Normal1"/>
        <w:ind w:left="1431"/>
        <w:jc w:val="left"/>
      </w:pPr>
      <w:r>
        <w:t xml:space="preserve">в случае если тип объектный; и </w:t>
      </w:r>
      <w:proofErr w:type="gramStart"/>
      <w:r>
        <w:t>типизированная</w:t>
      </w:r>
      <w:proofErr w:type="gramEnd"/>
      <w:r>
        <w:t xml:space="preserve"> как</w:t>
      </w:r>
    </w:p>
    <w:p w:rsidR="002A35ED" w:rsidRDefault="002A35ED" w:rsidP="002A35ED">
      <w:pPr>
        <w:pStyle w:val="Normal1"/>
        <w:ind w:left="1431"/>
        <w:jc w:val="center"/>
        <w:rPr>
          <w:lang w:val="en-US"/>
        </w:rPr>
      </w:pPr>
      <m:oMathPara>
        <m:oMath>
          <m:r>
            <w:rPr>
              <w:rFonts w:ascii="Cambria Math" w:hAnsi="Cambria Math"/>
              <w:lang w:val="en-US"/>
            </w:rPr>
            <m:t>ex</m:t>
          </m:r>
          <m:r>
            <w:rPr>
              <w:rFonts w:ascii="Cambria Math" w:hAnsi="Cambria Math"/>
              <w:lang w:val="en-US"/>
            </w:rPr>
            <m:t>t_T</m:t>
          </m:r>
          <m:r>
            <m:rPr>
              <m:scr m:val="double-struck"/>
            </m:rPr>
            <w:rPr>
              <w:rFonts w:ascii="Cambria Math" w:hAnsi="Cambria Math"/>
              <w:lang w:val="en-US"/>
            </w:rPr>
            <m:t>∈P(</m:t>
          </m:r>
          <m:r>
            <w:rPr>
              <w:rFonts w:ascii="Cambria Math" w:hAnsi="Cambria Math"/>
              <w:lang w:val="en-US"/>
            </w:rPr>
            <m:t>AVAL)∧extp_T</m:t>
          </m:r>
          <m:r>
            <m:rPr>
              <m:scr m:val="double-struck"/>
            </m:rPr>
            <w:rPr>
              <w:rFonts w:ascii="Cambria Math" w:hAnsi="Cambria Math"/>
              <w:lang w:val="en-US"/>
            </w:rPr>
            <m:t>∈P(</m:t>
          </m:r>
          <m:r>
            <w:rPr>
              <w:rFonts w:ascii="Cambria Math" w:hAnsi="Cambria Math"/>
              <w:lang w:val="en-US"/>
            </w:rPr>
            <m:t>AVAL)∧extp_T⊆ext_T</m:t>
          </m:r>
        </m:oMath>
      </m:oMathPara>
    </w:p>
    <w:p w:rsidR="002A35ED" w:rsidRDefault="002A35ED" w:rsidP="002A35ED">
      <w:pPr>
        <w:pStyle w:val="Normal1"/>
        <w:ind w:firstLine="708"/>
      </w:pPr>
      <w:r>
        <w:t xml:space="preserve">Контекстная машина содержит информацию, характеризующую модуль как целое, и поэтому каждая из машин, соответствующих АТД, включает контекстную машину в свой раздел </w:t>
      </w:r>
      <w:r>
        <w:rPr>
          <w:lang w:val="en-US"/>
        </w:rPr>
        <w:t>SEES</w:t>
      </w:r>
      <w:r w:rsidRPr="002A35ED">
        <w:t>.</w:t>
      </w:r>
    </w:p>
    <w:p w:rsidR="00C86E34" w:rsidRDefault="00C86E34" w:rsidP="00C86E34">
      <w:pPr>
        <w:pStyle w:val="Normal1"/>
        <w:rPr>
          <w:b/>
        </w:rPr>
      </w:pPr>
      <w:r>
        <w:tab/>
      </w:r>
      <w:r w:rsidRPr="00C86E34">
        <w:rPr>
          <w:b/>
        </w:rPr>
        <w:t>Пример 1</w:t>
      </w:r>
      <w:r w:rsidR="00217A01">
        <w:rPr>
          <w:b/>
        </w:rPr>
        <w:t>. Отображение спецификации модуля в контекстную машину</w:t>
      </w:r>
    </w:p>
    <w:p w:rsidR="00C86E34" w:rsidRDefault="00C86E34" w:rsidP="00C86E34">
      <w:pPr>
        <w:pStyle w:val="Normal1"/>
      </w:pPr>
      <w:r>
        <w:rPr>
          <w:b/>
        </w:rPr>
        <w:tab/>
      </w:r>
      <w:r>
        <w:t xml:space="preserve">Построим отображение модуля в контекстную машину на примере модуля </w:t>
      </w:r>
      <w:proofErr w:type="spellStart"/>
      <w:r w:rsidRPr="003C5435">
        <w:rPr>
          <w:rStyle w:val="programcodeChar"/>
          <w:rFonts w:eastAsia="Calibri"/>
        </w:rPr>
        <w:t>FundingAgency</w:t>
      </w:r>
      <w:proofErr w:type="spellEnd"/>
      <w:r>
        <w:t>.</w:t>
      </w:r>
    </w:p>
    <w:p w:rsidR="003C5435" w:rsidRPr="003125FD" w:rsidRDefault="003C5435" w:rsidP="003125FD">
      <w:pPr>
        <w:pStyle w:val="Sourcecode"/>
        <w:framePr w:wrap="around"/>
      </w:pPr>
      <w:r w:rsidRPr="003125FD">
        <w:t xml:space="preserve">{ </w:t>
      </w:r>
      <w:proofErr w:type="spellStart"/>
      <w:r w:rsidRPr="003125FD">
        <w:t>FundingAgency_module</w:t>
      </w:r>
      <w:proofErr w:type="spellEnd"/>
      <w:r w:rsidRPr="003125FD">
        <w:t xml:space="preserve">; </w:t>
      </w:r>
      <w:proofErr w:type="spellStart"/>
      <w:r w:rsidRPr="003125FD">
        <w:t>in</w:t>
      </w:r>
      <w:proofErr w:type="spellEnd"/>
      <w:r w:rsidRPr="003125FD">
        <w:t xml:space="preserve">: </w:t>
      </w:r>
      <w:proofErr w:type="spellStart"/>
      <w:r w:rsidRPr="003125FD">
        <w:t>module</w:t>
      </w:r>
      <w:proofErr w:type="spellEnd"/>
      <w:r w:rsidRPr="003125FD">
        <w:t>;</w:t>
      </w:r>
      <w:r w:rsidR="003125FD" w:rsidRPr="003125FD">
        <w:br/>
      </w:r>
      <w:proofErr w:type="spellStart"/>
      <w:r w:rsidRPr="003125FD">
        <w:t>type</w:t>
      </w:r>
      <w:proofErr w:type="spellEnd"/>
      <w:r w:rsidRPr="003125FD">
        <w:t>:</w:t>
      </w:r>
      <w:r w:rsidR="003125FD" w:rsidRPr="003125FD">
        <w:br/>
      </w:r>
      <w:r w:rsidRPr="003125FD">
        <w:t xml:space="preserve">{ </w:t>
      </w:r>
      <w:proofErr w:type="spellStart"/>
      <w:r w:rsidRPr="003125FD">
        <w:t>Person</w:t>
      </w:r>
      <w:proofErr w:type="spellEnd"/>
      <w:r w:rsidRPr="003125FD">
        <w:t xml:space="preserve">;  </w:t>
      </w:r>
      <w:proofErr w:type="spellStart"/>
      <w:r w:rsidRPr="003125FD">
        <w:t>in</w:t>
      </w:r>
      <w:proofErr w:type="spellEnd"/>
      <w:r w:rsidRPr="003125FD">
        <w:t xml:space="preserve">: </w:t>
      </w:r>
      <w:proofErr w:type="spellStart"/>
      <w:r w:rsidRPr="003125FD">
        <w:t>type</w:t>
      </w:r>
      <w:proofErr w:type="spellEnd"/>
      <w:r w:rsidRPr="003125FD">
        <w:t>;</w:t>
      </w:r>
      <w:r w:rsidR="003125FD" w:rsidRPr="003125FD">
        <w:br/>
      </w:r>
      <w:r w:rsidRPr="003125FD">
        <w:t xml:space="preserve"> </w:t>
      </w:r>
      <w:proofErr w:type="spellStart"/>
      <w:r w:rsidRPr="003125FD">
        <w:t>name</w:t>
      </w:r>
      <w:proofErr w:type="spellEnd"/>
      <w:r w:rsidRPr="003125FD">
        <w:t xml:space="preserve">: </w:t>
      </w:r>
      <w:proofErr w:type="spellStart"/>
      <w:r w:rsidRPr="003125FD">
        <w:t>string</w:t>
      </w:r>
      <w:proofErr w:type="spellEnd"/>
      <w:r w:rsidRPr="003125FD">
        <w:t>;</w:t>
      </w:r>
      <w:r w:rsidR="003125FD" w:rsidRPr="003125FD">
        <w:br/>
      </w:r>
      <w:r w:rsidRPr="003125FD">
        <w:t>},</w:t>
      </w:r>
      <w:r w:rsidR="003125FD" w:rsidRPr="003125FD">
        <w:br/>
      </w:r>
      <w:r w:rsidRPr="003125FD">
        <w:t xml:space="preserve">{ </w:t>
      </w:r>
      <w:proofErr w:type="spellStart"/>
      <w:r w:rsidRPr="003125FD">
        <w:t>Researcher</w:t>
      </w:r>
      <w:proofErr w:type="spellEnd"/>
      <w:r w:rsidRPr="003125FD">
        <w:t xml:space="preserve">;  </w:t>
      </w:r>
      <w:proofErr w:type="spellStart"/>
      <w:r w:rsidRPr="003125FD">
        <w:t>in</w:t>
      </w:r>
      <w:proofErr w:type="spellEnd"/>
      <w:r w:rsidRPr="003125FD">
        <w:t xml:space="preserve">: </w:t>
      </w:r>
      <w:proofErr w:type="spellStart"/>
      <w:r w:rsidRPr="003125FD">
        <w:t>type</w:t>
      </w:r>
      <w:proofErr w:type="spellEnd"/>
      <w:r w:rsidRPr="003125FD">
        <w:t>;</w:t>
      </w:r>
      <w:r w:rsidR="003125FD" w:rsidRPr="003125FD">
        <w:br/>
      </w:r>
      <w:r w:rsidRPr="003125FD">
        <w:t xml:space="preserve"> </w:t>
      </w:r>
      <w:proofErr w:type="spellStart"/>
      <w:r w:rsidRPr="003125FD">
        <w:t>supertype</w:t>
      </w:r>
      <w:proofErr w:type="spellEnd"/>
      <w:r w:rsidRPr="003125FD">
        <w:t xml:space="preserve">: </w:t>
      </w:r>
      <w:proofErr w:type="spellStart"/>
      <w:r w:rsidRPr="003125FD">
        <w:t>Person</w:t>
      </w:r>
      <w:proofErr w:type="spellEnd"/>
      <w:r w:rsidRPr="003125FD">
        <w:t>;</w:t>
      </w:r>
      <w:r w:rsidR="003125FD" w:rsidRPr="003125FD">
        <w:br/>
        <w:t xml:space="preserve"> </w:t>
      </w:r>
      <w:proofErr w:type="spellStart"/>
      <w:r w:rsidRPr="003125FD">
        <w:t>research_area</w:t>
      </w:r>
      <w:proofErr w:type="spellEnd"/>
      <w:r w:rsidRPr="003125FD">
        <w:t xml:space="preserve">: </w:t>
      </w:r>
      <w:proofErr w:type="spellStart"/>
      <w:r w:rsidRPr="003125FD">
        <w:t>string</w:t>
      </w:r>
      <w:proofErr w:type="spellEnd"/>
      <w:r w:rsidRPr="003125FD">
        <w:t>;</w:t>
      </w:r>
      <w:r w:rsidR="003125FD" w:rsidRPr="003125FD">
        <w:br/>
      </w:r>
      <w:r w:rsidRPr="003125FD">
        <w:t>}</w:t>
      </w:r>
      <w:r w:rsidR="003125FD" w:rsidRPr="003125FD">
        <w:br/>
      </w:r>
      <w:r w:rsidRPr="003125FD">
        <w:t>}</w:t>
      </w:r>
    </w:p>
    <w:p w:rsidR="003125FD" w:rsidRDefault="003125FD" w:rsidP="00AB4A9B">
      <w:pPr>
        <w:pStyle w:val="2"/>
        <w:rPr>
          <w:lang w:val="en-US"/>
        </w:rPr>
      </w:pPr>
    </w:p>
    <w:p w:rsidR="003125FD" w:rsidRDefault="003125FD" w:rsidP="003125FD">
      <w:pPr>
        <w:pStyle w:val="Normal1"/>
      </w:pPr>
      <w:r>
        <w:rPr>
          <w:lang w:val="en-US"/>
        </w:rPr>
        <w:tab/>
      </w:r>
      <w:r>
        <w:t xml:space="preserve">В примере представлен модуль </w:t>
      </w:r>
      <w:proofErr w:type="spellStart"/>
      <w:r w:rsidRPr="003C5435">
        <w:rPr>
          <w:rStyle w:val="programcodeChar"/>
          <w:rFonts w:eastAsia="Calibri"/>
        </w:rPr>
        <w:t>FundingAgency</w:t>
      </w:r>
      <w:proofErr w:type="spellEnd"/>
      <w:r>
        <w:rPr>
          <w:rStyle w:val="programcodeChar"/>
          <w:rFonts w:asciiTheme="minorHAnsi" w:eastAsia="Calibri" w:hAnsiTheme="minorHAnsi"/>
          <w:lang w:val="ru-RU"/>
        </w:rPr>
        <w:t xml:space="preserve">, </w:t>
      </w:r>
      <w:r>
        <w:t>в котором определены два абстрактных типа данных</w:t>
      </w:r>
      <w:r w:rsidR="00746649">
        <w:t xml:space="preserve"> – АТД </w:t>
      </w:r>
      <w:r w:rsidR="00746649">
        <w:rPr>
          <w:lang w:val="en-US"/>
        </w:rPr>
        <w:t>Person</w:t>
      </w:r>
      <w:r w:rsidR="00746649" w:rsidRPr="00746649">
        <w:t xml:space="preserve"> </w:t>
      </w:r>
      <w:r w:rsidR="00746649">
        <w:t xml:space="preserve">и АТД </w:t>
      </w:r>
      <w:r w:rsidR="00746649">
        <w:rPr>
          <w:lang w:val="en-US"/>
        </w:rPr>
        <w:t>Researcher</w:t>
      </w:r>
      <w:r w:rsidR="00746649" w:rsidRPr="00746649">
        <w:t xml:space="preserve">. </w:t>
      </w:r>
      <w:r w:rsidR="00746649">
        <w:t xml:space="preserve">В АТД </w:t>
      </w:r>
      <w:r w:rsidR="00746649">
        <w:rPr>
          <w:lang w:val="en-US"/>
        </w:rPr>
        <w:t>Person</w:t>
      </w:r>
      <w:r w:rsidR="00746649">
        <w:t xml:space="preserve"> определен атрибут </w:t>
      </w:r>
      <w:r w:rsidR="00746649">
        <w:rPr>
          <w:lang w:val="en-US"/>
        </w:rPr>
        <w:t>name</w:t>
      </w:r>
      <w:r w:rsidR="00746649" w:rsidRPr="00746649">
        <w:t xml:space="preserve"> </w:t>
      </w:r>
      <w:r w:rsidR="00746649">
        <w:t xml:space="preserve">типа строка, который определяет имя индивида. Из </w:t>
      </w:r>
      <w:r w:rsidR="00746649">
        <w:lastRenderedPageBreak/>
        <w:t xml:space="preserve">спецификации АТД </w:t>
      </w:r>
      <w:r w:rsidR="00746649">
        <w:rPr>
          <w:lang w:val="en-US"/>
        </w:rPr>
        <w:t>Researcher</w:t>
      </w:r>
      <w:r w:rsidR="00746649">
        <w:t xml:space="preserve"> видно, что данный АТД является подтипом АТД </w:t>
      </w:r>
      <w:r w:rsidR="00746649">
        <w:rPr>
          <w:lang w:val="en-US"/>
        </w:rPr>
        <w:t>Person</w:t>
      </w:r>
      <w:r w:rsidR="00746649">
        <w:t xml:space="preserve"> и имеет атрибут </w:t>
      </w:r>
      <w:r w:rsidR="00746649" w:rsidRPr="00746649">
        <w:rPr>
          <w:i/>
          <w:lang w:val="en-US"/>
        </w:rPr>
        <w:t>research</w:t>
      </w:r>
      <w:r w:rsidR="00746649" w:rsidRPr="00746649">
        <w:rPr>
          <w:i/>
        </w:rPr>
        <w:t>_</w:t>
      </w:r>
      <w:r w:rsidR="00746649" w:rsidRPr="00746649">
        <w:rPr>
          <w:i/>
          <w:lang w:val="en-US"/>
        </w:rPr>
        <w:t>area</w:t>
      </w:r>
      <w:r w:rsidR="00746649" w:rsidRPr="00746649">
        <w:t xml:space="preserve">, </w:t>
      </w:r>
      <w:r w:rsidR="00746649">
        <w:t xml:space="preserve">устанавливающий сферу интересов данного исследователя. Стоит отметить, что АТД </w:t>
      </w:r>
      <w:r w:rsidR="00746649">
        <w:rPr>
          <w:lang w:val="en-US"/>
        </w:rPr>
        <w:t>Researcher</w:t>
      </w:r>
      <w:r w:rsidR="00746649">
        <w:t xml:space="preserve"> наследует атрибут </w:t>
      </w:r>
      <w:r w:rsidR="00746649" w:rsidRPr="00746649">
        <w:rPr>
          <w:i/>
          <w:lang w:val="en-US"/>
        </w:rPr>
        <w:t>name</w:t>
      </w:r>
      <w:r w:rsidR="00746649">
        <w:t xml:space="preserve"> от своего </w:t>
      </w:r>
      <w:proofErr w:type="spellStart"/>
      <w:r w:rsidR="00746649">
        <w:t>супертипа</w:t>
      </w:r>
      <w:proofErr w:type="spellEnd"/>
      <w:r w:rsidR="00746649">
        <w:t>.</w:t>
      </w:r>
    </w:p>
    <w:p w:rsidR="00746649" w:rsidRDefault="00873210" w:rsidP="003125FD">
      <w:pPr>
        <w:pStyle w:val="Normal1"/>
      </w:pPr>
      <w:r>
        <w:tab/>
        <w:t>Данному</w:t>
      </w:r>
      <w:r w:rsidR="00746649">
        <w:t xml:space="preserve"> модулю в соответствие ставится следующая абстрактная машина:</w:t>
      </w:r>
    </w:p>
    <w:p w:rsidR="00746649" w:rsidRPr="00746649" w:rsidRDefault="00746649" w:rsidP="00746649">
      <w:pPr>
        <w:pStyle w:val="Sourcecode"/>
        <w:framePr w:wrap="around"/>
      </w:pPr>
      <w:r w:rsidRPr="00746649">
        <w:t>MACHINE FundingAgency_Context</w:t>
      </w:r>
    </w:p>
    <w:p w:rsidR="00746649" w:rsidRPr="00746649" w:rsidRDefault="00746649" w:rsidP="00746649">
      <w:pPr>
        <w:pStyle w:val="Sourcecode"/>
        <w:framePr w:wrap="around"/>
      </w:pPr>
    </w:p>
    <w:p w:rsidR="00746649" w:rsidRPr="00746649" w:rsidRDefault="00746649" w:rsidP="00746649">
      <w:pPr>
        <w:pStyle w:val="Sourcecode"/>
        <w:framePr w:wrap="around"/>
      </w:pPr>
      <w:r w:rsidRPr="00746649">
        <w:t>SETS</w:t>
      </w:r>
    </w:p>
    <w:p w:rsidR="00746649" w:rsidRPr="00746649" w:rsidRDefault="00746649" w:rsidP="00746649">
      <w:pPr>
        <w:pStyle w:val="Sourcecode"/>
        <w:framePr w:wrap="around"/>
      </w:pPr>
    </w:p>
    <w:p w:rsidR="00746649" w:rsidRPr="00746649" w:rsidRDefault="00746649" w:rsidP="00746649">
      <w:pPr>
        <w:pStyle w:val="Sourcecode"/>
        <w:framePr w:wrap="around"/>
      </w:pPr>
      <w:r w:rsidRPr="00746649">
        <w:t xml:space="preserve"> AVAL; OID</w:t>
      </w:r>
    </w:p>
    <w:p w:rsidR="00746649" w:rsidRPr="00746649" w:rsidRDefault="00746649" w:rsidP="00746649">
      <w:pPr>
        <w:pStyle w:val="Sourcecode"/>
        <w:framePr w:wrap="around"/>
      </w:pPr>
    </w:p>
    <w:p w:rsidR="00746649" w:rsidRPr="00746649" w:rsidRDefault="00746649" w:rsidP="00746649">
      <w:pPr>
        <w:pStyle w:val="Sourcecode"/>
        <w:framePr w:wrap="around"/>
      </w:pPr>
      <w:r w:rsidRPr="00746649">
        <w:t>CONSTANTS</w:t>
      </w:r>
    </w:p>
    <w:p w:rsidR="00746649" w:rsidRPr="00746649" w:rsidRDefault="00746649" w:rsidP="00746649">
      <w:pPr>
        <w:pStyle w:val="Sourcecode"/>
        <w:framePr w:wrap="around"/>
      </w:pPr>
    </w:p>
    <w:p w:rsidR="00746649" w:rsidRPr="00746649" w:rsidRDefault="00746649" w:rsidP="00746649">
      <w:pPr>
        <w:pStyle w:val="Sourcecode"/>
        <w:framePr w:wrap="around"/>
      </w:pPr>
      <w:r w:rsidRPr="00746649">
        <w:t xml:space="preserve"> Obj,</w:t>
      </w:r>
    </w:p>
    <w:p w:rsidR="00746649" w:rsidRPr="00746649" w:rsidRDefault="00746649" w:rsidP="00746649">
      <w:pPr>
        <w:pStyle w:val="Sourcecode"/>
        <w:framePr w:wrap="around"/>
      </w:pPr>
      <w:r w:rsidRPr="00746649">
        <w:t xml:space="preserve"> self,</w:t>
      </w:r>
    </w:p>
    <w:p w:rsidR="00746649" w:rsidRPr="00746649" w:rsidRDefault="00746649" w:rsidP="00746649">
      <w:pPr>
        <w:pStyle w:val="Sourcecode"/>
        <w:framePr w:wrap="around"/>
      </w:pPr>
      <w:r w:rsidRPr="00746649">
        <w:t xml:space="preserve"> extp_Person, ext_Person,</w:t>
      </w:r>
    </w:p>
    <w:p w:rsidR="00746649" w:rsidRPr="00746649" w:rsidRDefault="00746649" w:rsidP="00746649">
      <w:pPr>
        <w:pStyle w:val="Sourcecode"/>
        <w:framePr w:wrap="around"/>
      </w:pPr>
      <w:r w:rsidRPr="00746649">
        <w:t xml:space="preserve"> extp_Researcher, ext_Researcher</w:t>
      </w:r>
    </w:p>
    <w:p w:rsidR="00746649" w:rsidRPr="00746649" w:rsidRDefault="00746649" w:rsidP="00746649">
      <w:pPr>
        <w:pStyle w:val="Sourcecode"/>
        <w:framePr w:wrap="around"/>
      </w:pPr>
    </w:p>
    <w:p w:rsidR="00746649" w:rsidRPr="00746649" w:rsidRDefault="00746649" w:rsidP="00746649">
      <w:pPr>
        <w:pStyle w:val="Sourcecode"/>
        <w:framePr w:wrap="around"/>
      </w:pPr>
      <w:r w:rsidRPr="00746649">
        <w:t>PROPERTIES</w:t>
      </w:r>
    </w:p>
    <w:p w:rsidR="00746649" w:rsidRPr="00746649" w:rsidRDefault="00746649" w:rsidP="00746649">
      <w:pPr>
        <w:pStyle w:val="Sourcecode"/>
        <w:framePr w:wrap="around"/>
      </w:pPr>
    </w:p>
    <w:p w:rsidR="00746649" w:rsidRPr="00746649" w:rsidRDefault="00746649" w:rsidP="00746649">
      <w:pPr>
        <w:pStyle w:val="Sourcecode"/>
        <w:framePr w:wrap="around"/>
      </w:pPr>
      <w:r w:rsidRPr="00746649">
        <w:t xml:space="preserve"> Obj: POW(AVAL) &amp;</w:t>
      </w:r>
    </w:p>
    <w:p w:rsidR="00746649" w:rsidRPr="00746649" w:rsidRDefault="00873210" w:rsidP="00746649">
      <w:pPr>
        <w:pStyle w:val="Sourcecode"/>
        <w:framePr w:wrap="around"/>
      </w:pPr>
      <w:r>
        <w:t xml:space="preserve"> self: Obj </w:t>
      </w:r>
      <w:r>
        <w:rPr>
          <w:rFonts w:ascii="Cambria Math" w:hAnsi="Cambria Math"/>
        </w:rPr>
        <w:t>⤖</w:t>
      </w:r>
      <w:r w:rsidR="00746649" w:rsidRPr="00746649">
        <w:t xml:space="preserve"> OID &amp;</w:t>
      </w:r>
    </w:p>
    <w:p w:rsidR="00746649" w:rsidRPr="00746649" w:rsidRDefault="00873210" w:rsidP="00746649">
      <w:pPr>
        <w:pStyle w:val="Sourcecode"/>
        <w:framePr w:wrap="around"/>
      </w:pPr>
      <w:r>
        <w:t xml:space="preserve"> extp_Person </w:t>
      </w:r>
      <w:r>
        <w:rPr>
          <w:rFonts w:ascii="Cambria Math" w:hAnsi="Cambria Math"/>
        </w:rPr>
        <w:t>∧</w:t>
      </w:r>
      <w:r w:rsidR="00746649" w:rsidRPr="00746649">
        <w:t xml:space="preserve"> extp_Researcher = {} &amp;</w:t>
      </w:r>
    </w:p>
    <w:p w:rsidR="00746649" w:rsidRDefault="00746649" w:rsidP="00746649">
      <w:pPr>
        <w:pStyle w:val="Sourcecode"/>
        <w:framePr w:wrap="around"/>
        <w:rPr>
          <w:lang w:val="ru-RU"/>
        </w:rPr>
      </w:pPr>
      <w:r w:rsidRPr="00746649">
        <w:t xml:space="preserve"> extp_Person: POW(Obj) &amp; ext_Person: POW(Obj) &amp; </w:t>
      </w:r>
    </w:p>
    <w:p w:rsidR="00746649" w:rsidRPr="00746649" w:rsidRDefault="00873210" w:rsidP="00746649">
      <w:pPr>
        <w:pStyle w:val="Sourcecode"/>
        <w:framePr w:wrap="around"/>
      </w:pPr>
      <w:r>
        <w:t xml:space="preserve"> extp_Person </w:t>
      </w:r>
      <w:r>
        <w:rPr>
          <w:rFonts w:ascii="Cambria Math" w:hAnsi="Cambria Math"/>
        </w:rPr>
        <w:t>⊆</w:t>
      </w:r>
      <w:r w:rsidR="00746649" w:rsidRPr="00746649">
        <w:t xml:space="preserve"> ext_Person &amp;</w:t>
      </w:r>
    </w:p>
    <w:p w:rsidR="00E56930" w:rsidRPr="00E56930" w:rsidRDefault="00746649" w:rsidP="00746649">
      <w:pPr>
        <w:pStyle w:val="Sourcecode"/>
        <w:framePr w:wrap="around"/>
      </w:pPr>
      <w:r w:rsidRPr="00746649">
        <w:t xml:space="preserve"> </w:t>
      </w:r>
    </w:p>
    <w:p w:rsidR="00746649" w:rsidRDefault="00E56930" w:rsidP="00E56930">
      <w:pPr>
        <w:pStyle w:val="Sourcecode"/>
        <w:framePr w:wrap="around"/>
      </w:pPr>
      <w:r w:rsidRPr="00E56930">
        <w:t xml:space="preserve"> </w:t>
      </w:r>
      <w:r w:rsidR="00746649" w:rsidRPr="00746649">
        <w:t>extp_Researcher: POW(Obj) &amp; ext_Researcher: POW(Obj) &amp;</w:t>
      </w:r>
      <w:r w:rsidR="00873210">
        <w:t xml:space="preserve">     </w:t>
      </w:r>
      <w:r w:rsidRPr="00E56930">
        <w:t xml:space="preserve">      </w:t>
      </w:r>
      <w:r>
        <w:t xml:space="preserve">   e</w:t>
      </w:r>
      <w:r w:rsidR="00873210">
        <w:t xml:space="preserve">xtp_Researcher </w:t>
      </w:r>
      <w:r w:rsidR="00873210">
        <w:rPr>
          <w:rFonts w:ascii="Cambria Math" w:hAnsi="Cambria Math"/>
        </w:rPr>
        <w:t>⊆</w:t>
      </w:r>
      <w:r w:rsidR="00746649" w:rsidRPr="00746649">
        <w:t xml:space="preserve"> ext_Researcher &amp; </w:t>
      </w:r>
      <w:r w:rsidR="00873210">
        <w:t xml:space="preserve">ext_Researcher </w:t>
      </w:r>
      <w:r w:rsidR="00873210">
        <w:rPr>
          <w:rFonts w:ascii="Cambria Math" w:hAnsi="Cambria Math"/>
        </w:rPr>
        <w:t>⊂</w:t>
      </w:r>
      <w:r w:rsidR="00746649">
        <w:t xml:space="preserve"> ext_Person</w:t>
      </w:r>
    </w:p>
    <w:p w:rsidR="00746649" w:rsidRDefault="00746649" w:rsidP="00746649">
      <w:pPr>
        <w:pStyle w:val="Sourcecode"/>
        <w:framePr w:wrap="around"/>
      </w:pPr>
    </w:p>
    <w:p w:rsidR="00746649" w:rsidRPr="00746649" w:rsidRDefault="00746649" w:rsidP="00746649">
      <w:pPr>
        <w:pStyle w:val="Sourcecode"/>
        <w:framePr w:wrap="around"/>
        <w:rPr>
          <w:lang w:val="ru-RU"/>
        </w:rPr>
      </w:pPr>
      <w:r>
        <w:t>END</w:t>
      </w:r>
    </w:p>
    <w:p w:rsidR="00873210" w:rsidRDefault="00873210" w:rsidP="00AB4A9B">
      <w:pPr>
        <w:pStyle w:val="2"/>
      </w:pPr>
    </w:p>
    <w:p w:rsidR="00B3791F" w:rsidRPr="00B3791F" w:rsidRDefault="00AB4A9B" w:rsidP="00720F5C">
      <w:pPr>
        <w:pStyle w:val="2"/>
      </w:pPr>
      <w:r>
        <w:t>Структура</w:t>
      </w:r>
      <w:r w:rsidRPr="003125FD">
        <w:t xml:space="preserve"> </w:t>
      </w:r>
      <w:r>
        <w:t>абстрактной</w:t>
      </w:r>
      <w:r w:rsidRPr="003125FD">
        <w:t xml:space="preserve"> </w:t>
      </w:r>
      <w:r>
        <w:t>машины</w:t>
      </w:r>
      <w:r w:rsidRPr="003125FD">
        <w:t xml:space="preserve">, </w:t>
      </w:r>
      <w:r>
        <w:t>соответствующей</w:t>
      </w:r>
      <w:r w:rsidRPr="003125FD">
        <w:t xml:space="preserve"> </w:t>
      </w:r>
      <w:r>
        <w:t>типу: моделирование атрибутов, методов, инвариантов</w:t>
      </w:r>
    </w:p>
    <w:p w:rsidR="00AB4A9B" w:rsidRPr="00AB4A9B" w:rsidRDefault="00AB4A9B" w:rsidP="00AB4A9B">
      <w:pPr>
        <w:pStyle w:val="Normal1"/>
        <w:ind w:firstLine="708"/>
      </w:pPr>
      <w:r>
        <w:t xml:space="preserve">Рассмотрим, каким образом моделируются атрибуты, методы, инварианты некоторого типа </w:t>
      </w:r>
      <w:r w:rsidRPr="00AB4A9B">
        <w:rPr>
          <w:i/>
          <w:lang w:val="en-US"/>
        </w:rPr>
        <w:t>T</w:t>
      </w:r>
      <w:r w:rsidRPr="00AB4A9B">
        <w:rPr>
          <w:i/>
        </w:rPr>
        <w:t xml:space="preserve"> </w:t>
      </w:r>
      <w:r>
        <w:t xml:space="preserve">в абстрактной машине </w:t>
      </w:r>
      <w:r w:rsidRPr="00AB4A9B">
        <w:rPr>
          <w:i/>
          <w:lang w:val="en-US"/>
        </w:rPr>
        <w:t>M</w:t>
      </w:r>
      <w:r w:rsidRPr="00AB4A9B">
        <w:rPr>
          <w:i/>
        </w:rPr>
        <w:softHyphen/>
      </w:r>
      <w:r w:rsidRPr="00AB4A9B">
        <w:rPr>
          <w:i/>
          <w:vertAlign w:val="subscript"/>
          <w:lang w:val="en-US"/>
        </w:rPr>
        <w:t>T</w:t>
      </w:r>
      <w:r w:rsidRPr="00AB4A9B">
        <w:t xml:space="preserve">, </w:t>
      </w:r>
      <w:r>
        <w:t xml:space="preserve">инкапсулирующей отображение спецификации типа </w:t>
      </w:r>
      <w:r w:rsidRPr="00AB4A9B">
        <w:rPr>
          <w:i/>
          <w:lang w:val="en-US"/>
        </w:rPr>
        <w:t>T</w:t>
      </w:r>
      <w:r w:rsidRPr="00AB4A9B">
        <w:t xml:space="preserve"> </w:t>
      </w:r>
      <w:r>
        <w:t xml:space="preserve">в </w:t>
      </w:r>
      <w:r>
        <w:rPr>
          <w:lang w:val="en-US"/>
        </w:rPr>
        <w:t>AMN</w:t>
      </w:r>
      <w:r w:rsidRPr="00AB4A9B">
        <w:t>.</w:t>
      </w:r>
    </w:p>
    <w:p w:rsidR="00AB4A9B" w:rsidRDefault="00AB4A9B" w:rsidP="00AB4A9B">
      <w:pPr>
        <w:pStyle w:val="Normal1"/>
        <w:ind w:firstLine="708"/>
      </w:pPr>
      <w:r>
        <w:lastRenderedPageBreak/>
        <w:t xml:space="preserve">Для каждого атрибута </w:t>
      </w:r>
      <w:r w:rsidRPr="00AB4A9B">
        <w:rPr>
          <w:i/>
          <w:lang w:val="en-US"/>
        </w:rPr>
        <w:t>a</w:t>
      </w:r>
      <w:proofErr w:type="gramStart"/>
      <w:r w:rsidRPr="00AB4A9B">
        <w:rPr>
          <w:i/>
        </w:rPr>
        <w:t xml:space="preserve"> :</w:t>
      </w:r>
      <w:proofErr w:type="gramEnd"/>
      <w:r w:rsidRPr="00AB4A9B">
        <w:rPr>
          <w:i/>
        </w:rPr>
        <w:t xml:space="preserve"> </w:t>
      </w:r>
      <w:r w:rsidRPr="00AB4A9B">
        <w:rPr>
          <w:i/>
          <w:lang w:val="en-US"/>
        </w:rPr>
        <w:t>T</w:t>
      </w:r>
      <w:r w:rsidRPr="00AB4A9B">
        <w:rPr>
          <w:i/>
          <w:vertAlign w:val="subscript"/>
          <w:lang w:val="en-US"/>
        </w:rPr>
        <w:t>a</w:t>
      </w:r>
      <w:r w:rsidRPr="00AB4A9B">
        <w:t xml:space="preserve"> </w:t>
      </w:r>
      <w:r>
        <w:t xml:space="preserve">типа </w:t>
      </w:r>
      <w:r w:rsidRPr="00AB4A9B">
        <w:rPr>
          <w:i/>
          <w:lang w:val="en-US"/>
        </w:rPr>
        <w:t>T</w:t>
      </w:r>
      <w:r w:rsidRPr="00AB4A9B">
        <w:t xml:space="preserve"> </w:t>
      </w:r>
      <w:r>
        <w:t xml:space="preserve">машина </w:t>
      </w:r>
      <w:r w:rsidRPr="00AB4A9B">
        <w:rPr>
          <w:i/>
          <w:lang w:val="en-US"/>
        </w:rPr>
        <w:t>M</w:t>
      </w:r>
      <w:r w:rsidRPr="00AB4A9B">
        <w:rPr>
          <w:i/>
        </w:rPr>
        <w:softHyphen/>
      </w:r>
      <w:r w:rsidRPr="00AB4A9B">
        <w:rPr>
          <w:i/>
          <w:vertAlign w:val="subscript"/>
          <w:lang w:val="en-US"/>
        </w:rPr>
        <w:t>T</w:t>
      </w:r>
      <w:r>
        <w:t xml:space="preserve"> содержит переменную </w:t>
      </w:r>
      <w:r w:rsidRPr="00AB4A9B">
        <w:rPr>
          <w:i/>
          <w:lang w:val="en-US"/>
        </w:rPr>
        <w:t>a</w:t>
      </w:r>
      <w:r>
        <w:t xml:space="preserve"> в разделе </w:t>
      </w:r>
      <w:r>
        <w:rPr>
          <w:lang w:val="en-US"/>
        </w:rPr>
        <w:t>VARIABLES</w:t>
      </w:r>
      <w:r w:rsidRPr="00AB4A9B">
        <w:t xml:space="preserve">. </w:t>
      </w:r>
      <w:r>
        <w:t xml:space="preserve">Переменная </w:t>
      </w:r>
      <w:r w:rsidRPr="00AB4A9B">
        <w:rPr>
          <w:i/>
          <w:lang w:val="en-US"/>
        </w:rPr>
        <w:t>a</w:t>
      </w:r>
      <w:r w:rsidRPr="00C86E34">
        <w:rPr>
          <w:i/>
        </w:rPr>
        <w:t xml:space="preserve"> </w:t>
      </w:r>
      <w:r>
        <w:t xml:space="preserve">типизируется в разделе </w:t>
      </w:r>
      <w:r>
        <w:rPr>
          <w:lang w:val="en-US"/>
        </w:rPr>
        <w:t>INVARIANT</w:t>
      </w:r>
      <w:r w:rsidRPr="00C86E34">
        <w:t xml:space="preserve"> </w:t>
      </w:r>
      <w:r w:rsidR="00217A01">
        <w:t xml:space="preserve">предикатом языка </w:t>
      </w:r>
      <w:r w:rsidR="00217A01">
        <w:rPr>
          <w:lang w:val="en-US"/>
        </w:rPr>
        <w:t>AMN</w:t>
      </w:r>
      <w:r w:rsidR="00C20170" w:rsidRPr="00C20170">
        <w:t>:</w:t>
      </w:r>
      <w:r w:rsidR="00217A01" w:rsidRPr="00217A01">
        <w:t xml:space="preserve"> </w:t>
      </w:r>
      <m:oMath>
        <m:r>
          <w:rPr>
            <w:rFonts w:ascii="Cambria Math" w:hAnsi="Cambria Math"/>
          </w:rPr>
          <m:t>a∈</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a</m:t>
                </m:r>
              </m:sub>
            </m:sSub>
          </m:sub>
        </m:sSub>
      </m:oMath>
      <w:r w:rsidR="00217A01" w:rsidRPr="00217A01">
        <w:t xml:space="preserve">, </w:t>
      </w:r>
      <w:r w:rsidR="00217A01">
        <w:t xml:space="preserve">где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rsidR="00217A01">
        <w:t xml:space="preserve"> является типом атрибута </w:t>
      </w:r>
      <w:r w:rsidR="00217A01" w:rsidRPr="00217A01">
        <w:rPr>
          <w:i/>
          <w:lang w:val="en-US"/>
        </w:rPr>
        <w:t>a</w:t>
      </w:r>
      <w:r w:rsidR="00217A01" w:rsidRPr="00217A01">
        <w:t>.</w:t>
      </w:r>
    </w:p>
    <w:p w:rsidR="00217A01" w:rsidRDefault="00217A01" w:rsidP="00A41793">
      <w:pPr>
        <w:pStyle w:val="Normal1"/>
        <w:ind w:firstLine="708"/>
        <w:rPr>
          <w:i/>
        </w:rPr>
      </w:pPr>
      <w:r>
        <w:t>В случае</w:t>
      </w:r>
      <w:proofErr w:type="gramStart"/>
      <w:r>
        <w:t>,</w:t>
      </w:r>
      <w:proofErr w:type="gramEnd"/>
      <w:r>
        <w:t xml:space="preserve"> если атрибут имеет тип </w:t>
      </w:r>
      <w:proofErr w:type="spellStart"/>
      <w:r>
        <w:rPr>
          <w:rStyle w:val="programcodeChar"/>
          <w:rFonts w:eastAsia="Calibri"/>
        </w:rPr>
        <w:t>boolean</w:t>
      </w:r>
      <w:proofErr w:type="spellEnd"/>
      <w:r w:rsidRPr="00217A01">
        <w:rPr>
          <w:rStyle w:val="programcodeChar"/>
          <w:rFonts w:eastAsia="Calibri"/>
          <w:lang w:val="ru-RU"/>
        </w:rPr>
        <w:t xml:space="preserve">, </w:t>
      </w:r>
      <w:r w:rsidRPr="00217A01">
        <w:t>раздел</w:t>
      </w:r>
      <w:r>
        <w:t xml:space="preserve"> </w:t>
      </w:r>
      <w:r>
        <w:rPr>
          <w:lang w:val="en-US"/>
        </w:rPr>
        <w:t>SEES</w:t>
      </w:r>
      <w:r w:rsidRPr="00217A01">
        <w:t xml:space="preserve"> </w:t>
      </w:r>
      <w:r>
        <w:t xml:space="preserve">машины </w:t>
      </w:r>
      <w:r w:rsidRPr="00AB4A9B">
        <w:rPr>
          <w:i/>
          <w:lang w:val="en-US"/>
        </w:rPr>
        <w:t>M</w:t>
      </w:r>
      <w:r w:rsidRPr="00AB4A9B">
        <w:rPr>
          <w:i/>
        </w:rPr>
        <w:softHyphen/>
      </w:r>
      <w:r w:rsidRPr="00AB4A9B">
        <w:rPr>
          <w:i/>
          <w:vertAlign w:val="subscript"/>
          <w:lang w:val="en-US"/>
        </w:rPr>
        <w:t>T</w:t>
      </w:r>
      <w:r>
        <w:t xml:space="preserve"> включает предопределенную в </w:t>
      </w:r>
      <w:r>
        <w:rPr>
          <w:lang w:val="en-US"/>
        </w:rPr>
        <w:t>AMN</w:t>
      </w:r>
      <w:r w:rsidRPr="00217A01">
        <w:t xml:space="preserve"> </w:t>
      </w:r>
      <w:r>
        <w:t xml:space="preserve">машину </w:t>
      </w:r>
      <w:proofErr w:type="spellStart"/>
      <w:r w:rsidRPr="00217A01">
        <w:rPr>
          <w:i/>
          <w:lang w:val="en-US"/>
        </w:rPr>
        <w:t>Bool</w:t>
      </w:r>
      <w:proofErr w:type="spellEnd"/>
      <w:r w:rsidRPr="00217A01">
        <w:rPr>
          <w:i/>
        </w:rPr>
        <w:t>_</w:t>
      </w:r>
      <w:r w:rsidRPr="00217A01">
        <w:rPr>
          <w:i/>
          <w:lang w:val="en-US"/>
        </w:rPr>
        <w:t>TYPE</w:t>
      </w:r>
      <w:r w:rsidRPr="00217A01">
        <w:t xml:space="preserve">, </w:t>
      </w:r>
      <w:r>
        <w:t xml:space="preserve">если атрибут имеет тип </w:t>
      </w:r>
      <w:r w:rsidRPr="00217A01">
        <w:rPr>
          <w:rStyle w:val="programcodeChar"/>
          <w:rFonts w:eastAsia="Calibri"/>
        </w:rPr>
        <w:t>string</w:t>
      </w:r>
      <w:r w:rsidRPr="00217A01">
        <w:rPr>
          <w:rStyle w:val="programcodeChar"/>
          <w:rFonts w:eastAsia="Calibri"/>
          <w:lang w:val="ru-RU"/>
        </w:rPr>
        <w:t xml:space="preserve"> </w:t>
      </w:r>
      <w:r>
        <w:t xml:space="preserve">машину </w:t>
      </w:r>
      <w:r w:rsidRPr="00217A01">
        <w:rPr>
          <w:i/>
          <w:lang w:val="en-US"/>
        </w:rPr>
        <w:t>String</w:t>
      </w:r>
      <w:r w:rsidRPr="00217A01">
        <w:rPr>
          <w:i/>
        </w:rPr>
        <w:t>_</w:t>
      </w:r>
      <w:r w:rsidRPr="00217A01">
        <w:rPr>
          <w:i/>
          <w:lang w:val="en-US"/>
        </w:rPr>
        <w:t>TYPE</w:t>
      </w:r>
      <w:r w:rsidRPr="00217A01">
        <w:rPr>
          <w:i/>
        </w:rPr>
        <w:t>.</w:t>
      </w:r>
    </w:p>
    <w:p w:rsidR="008829FE" w:rsidRDefault="008829FE" w:rsidP="008829FE">
      <w:pPr>
        <w:pStyle w:val="Normal1"/>
        <w:ind w:firstLine="708"/>
        <w:rPr>
          <w:i/>
        </w:rPr>
      </w:pPr>
      <w:r>
        <w:t xml:space="preserve">Методы модификации атрибутов моделируются операциями </w:t>
      </w:r>
      <w:r>
        <w:rPr>
          <w:lang w:val="en-US"/>
        </w:rPr>
        <w:t>set</w:t>
      </w:r>
      <w:proofErr w:type="spellStart"/>
      <w:r>
        <w:t>_имя_атрибута</w:t>
      </w:r>
      <w:proofErr w:type="spellEnd"/>
      <w:r>
        <w:t>(</w:t>
      </w:r>
      <w:r>
        <w:rPr>
          <w:lang w:val="en-US"/>
        </w:rPr>
        <w:t>s</w:t>
      </w:r>
      <w:r>
        <w:t>)</w:t>
      </w:r>
      <w:r w:rsidRPr="00C60E76">
        <w:t xml:space="preserve"> </w:t>
      </w:r>
      <w:r>
        <w:t xml:space="preserve">машины </w:t>
      </w:r>
      <w:r w:rsidRPr="00AB4A9B">
        <w:rPr>
          <w:i/>
          <w:lang w:val="en-US"/>
        </w:rPr>
        <w:t>M</w:t>
      </w:r>
      <w:r w:rsidRPr="00AB4A9B">
        <w:rPr>
          <w:i/>
        </w:rPr>
        <w:softHyphen/>
      </w:r>
      <w:r w:rsidRPr="00AB4A9B">
        <w:rPr>
          <w:i/>
          <w:vertAlign w:val="subscript"/>
          <w:lang w:val="en-US"/>
        </w:rPr>
        <w:t>T</w:t>
      </w:r>
      <w:r>
        <w:t xml:space="preserve"> в разделе </w:t>
      </w:r>
      <w:r>
        <w:rPr>
          <w:lang w:val="en-US"/>
        </w:rPr>
        <w:t>OPERATIONS</w:t>
      </w:r>
      <w:r w:rsidRPr="00352A57">
        <w:t xml:space="preserve">.  </w:t>
      </w:r>
      <w:r>
        <w:t xml:space="preserve">Параметр </w:t>
      </w:r>
      <w:r>
        <w:rPr>
          <w:lang w:val="en-US"/>
        </w:rPr>
        <w:t>s</w:t>
      </w:r>
      <w:r>
        <w:t xml:space="preserve"> представляет собой множество пар </w:t>
      </w:r>
      <m:oMath>
        <m:r>
          <w:rPr>
            <w:rFonts w:ascii="Cambria Math" w:hAnsi="Cambria Math"/>
          </w:rPr>
          <m:t>o↦v</m:t>
        </m:r>
      </m:oMath>
      <w:r w:rsidRPr="007854DC">
        <w:t xml:space="preserve">, </w:t>
      </w:r>
      <w:r>
        <w:t xml:space="preserve">где </w:t>
      </w:r>
      <w:r w:rsidRPr="007854DC">
        <w:rPr>
          <w:i/>
          <w:lang w:val="en-US"/>
        </w:rPr>
        <w:t>o</w:t>
      </w:r>
      <w:r w:rsidRPr="007854DC">
        <w:rPr>
          <w:i/>
        </w:rPr>
        <w:t xml:space="preserve"> </w:t>
      </w:r>
      <w:r>
        <w:t xml:space="preserve">– значение типа </w:t>
      </w:r>
      <w:r w:rsidRPr="007854DC">
        <w:rPr>
          <w:i/>
          <w:lang w:val="en-US"/>
        </w:rPr>
        <w:t>T</w:t>
      </w:r>
      <w:r w:rsidRPr="007854DC">
        <w:rPr>
          <w:i/>
        </w:rPr>
        <w:t xml:space="preserve">, </w:t>
      </w:r>
      <w:r>
        <w:rPr>
          <w:i/>
          <w:lang w:val="en-US"/>
        </w:rPr>
        <w:t>v</w:t>
      </w:r>
      <w:r w:rsidRPr="007854DC">
        <w:rPr>
          <w:i/>
        </w:rPr>
        <w:t xml:space="preserve"> </w:t>
      </w:r>
      <w:r>
        <w:t xml:space="preserve">– значение, которое должно быть сообщено соответствующему атрибуту значения </w:t>
      </w:r>
      <w:r w:rsidRPr="007854DC">
        <w:rPr>
          <w:i/>
          <w:lang w:val="en-US"/>
        </w:rPr>
        <w:t>o</w:t>
      </w:r>
      <w:r>
        <w:t xml:space="preserve"> операцией </w:t>
      </w:r>
      <w:r w:rsidRPr="007854DC">
        <w:rPr>
          <w:i/>
          <w:lang w:val="en-US"/>
        </w:rPr>
        <w:t>set</w:t>
      </w:r>
      <w:r w:rsidRPr="007854DC">
        <w:rPr>
          <w:i/>
        </w:rPr>
        <w:t>.</w:t>
      </w:r>
      <w:r>
        <w:rPr>
          <w:i/>
        </w:rPr>
        <w:t xml:space="preserve"> </w:t>
      </w:r>
      <w:r>
        <w:t xml:space="preserve">В теле операции используется обобщенная подстановка </w:t>
      </w:r>
      <w:r>
        <w:rPr>
          <w:lang w:val="en-US"/>
        </w:rPr>
        <w:t>c</w:t>
      </w:r>
      <w:r w:rsidRPr="007854DC">
        <w:t xml:space="preserve"> </w:t>
      </w:r>
      <w:r>
        <w:t xml:space="preserve">предварительным условием, где предварительным условием является принадлежность параметра </w:t>
      </w:r>
      <w:r w:rsidRPr="00E54DCC">
        <w:rPr>
          <w:i/>
          <w:lang w:val="en-US"/>
        </w:rPr>
        <w:t>s</w:t>
      </w:r>
      <w:r w:rsidRPr="00C60E76">
        <w:t xml:space="preserve"> </w:t>
      </w:r>
      <w:r>
        <w:t xml:space="preserve">частичной функции </w:t>
      </w:r>
      <m:oMath>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a</m:t>
                </m:r>
              </m:sub>
            </m:sSub>
          </m:sub>
        </m:sSub>
      </m:oMath>
      <w:r w:rsidRPr="00217A01">
        <w:t xml:space="preserve">, </w:t>
      </w:r>
      <w:r>
        <w:t xml:space="preserve">где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t xml:space="preserve"> является типом атрибута </w:t>
      </w:r>
      <w:r w:rsidRPr="00217A01">
        <w:rPr>
          <w:i/>
          <w:lang w:val="en-US"/>
        </w:rPr>
        <w:t>a</w:t>
      </w:r>
      <w:r w:rsidRPr="00217A01">
        <w:t>.</w:t>
      </w:r>
      <w:r>
        <w:t xml:space="preserve"> Подстановкой является постановка присваивания определяемому атрибуту параметра </w:t>
      </w:r>
      <w:r w:rsidRPr="00E54DCC">
        <w:rPr>
          <w:i/>
          <w:lang w:val="en-US"/>
        </w:rPr>
        <w:t>s</w:t>
      </w:r>
      <w:r>
        <w:rPr>
          <w:i/>
        </w:rPr>
        <w:t>.</w:t>
      </w:r>
    </w:p>
    <w:p w:rsidR="008829FE" w:rsidRPr="001501A7" w:rsidRDefault="008829FE" w:rsidP="008829FE">
      <w:pPr>
        <w:pStyle w:val="Normal1"/>
        <w:ind w:firstLine="708"/>
      </w:pPr>
      <w:r>
        <w:t xml:space="preserve">Инициализация атрибутов осуществляется </w:t>
      </w:r>
      <w:r w:rsidR="001501A7">
        <w:t xml:space="preserve">при помощи подстановки </w:t>
      </w:r>
      <w:r w:rsidR="001501A7">
        <w:rPr>
          <w:lang w:val="en-US"/>
        </w:rPr>
        <w:t>ANY</w:t>
      </w:r>
      <w:r w:rsidR="001501A7" w:rsidRPr="001501A7">
        <w:t xml:space="preserve"> </w:t>
      </w:r>
      <w:r w:rsidR="001501A7">
        <w:t xml:space="preserve">в разделе </w:t>
      </w:r>
      <w:r w:rsidR="001501A7">
        <w:rPr>
          <w:lang w:val="en-US"/>
        </w:rPr>
        <w:t>INITIALIZAITON</w:t>
      </w:r>
      <w:r w:rsidR="001501A7" w:rsidRPr="001501A7">
        <w:t xml:space="preserve">. </w:t>
      </w:r>
      <w:r w:rsidR="001501A7">
        <w:t xml:space="preserve">В раздел </w:t>
      </w:r>
      <w:r w:rsidR="001501A7">
        <w:rPr>
          <w:lang w:val="en-US"/>
        </w:rPr>
        <w:t>WHERE</w:t>
      </w:r>
      <w:r w:rsidR="001501A7" w:rsidRPr="006A3C99">
        <w:t xml:space="preserve"> </w:t>
      </w:r>
      <w:r w:rsidR="001501A7">
        <w:t xml:space="preserve">подставляется предикат </w:t>
      </w:r>
      <m:oMath>
        <m:r>
          <w:rPr>
            <w:rFonts w:ascii="Cambria Math" w:hAnsi="Cambria Math"/>
          </w:rPr>
          <m:t>a∈</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a</m:t>
                </m:r>
              </m:sub>
            </m:sSub>
          </m:sub>
        </m:sSub>
      </m:oMath>
      <w:r w:rsidR="001501A7">
        <w:t xml:space="preserve">, аналогичный предикатам типизации </w:t>
      </w:r>
      <w:r w:rsidR="006A3C99">
        <w:t>атрибутов.</w:t>
      </w:r>
    </w:p>
    <w:p w:rsidR="001501A7" w:rsidRPr="001501A7" w:rsidRDefault="001501A7" w:rsidP="008829FE">
      <w:pPr>
        <w:pStyle w:val="Normal1"/>
        <w:ind w:firstLine="708"/>
      </w:pPr>
      <w:r>
        <w:t xml:space="preserve">Инициализирующие подстановки атрибутов соединяются между собой оператором параллельной подстановки </w:t>
      </w:r>
      <w:r>
        <w:rPr>
          <w:rFonts w:ascii="Cambria Math" w:hAnsi="Cambria Math"/>
        </w:rPr>
        <w:t>∥.</w:t>
      </w:r>
    </w:p>
    <w:p w:rsidR="00217A01" w:rsidRDefault="00217A01" w:rsidP="00AB4A9B">
      <w:pPr>
        <w:pStyle w:val="Normal1"/>
        <w:ind w:firstLine="708"/>
      </w:pPr>
      <w:r>
        <w:t>Поясним данное отображение на примере.</w:t>
      </w:r>
    </w:p>
    <w:p w:rsidR="006A3C99" w:rsidRDefault="006A3C99" w:rsidP="00AB4A9B">
      <w:pPr>
        <w:pStyle w:val="Normal1"/>
        <w:ind w:firstLine="708"/>
      </w:pPr>
    </w:p>
    <w:p w:rsidR="006A3C99" w:rsidRDefault="006A3C99" w:rsidP="00AB4A9B">
      <w:pPr>
        <w:pStyle w:val="Normal1"/>
        <w:ind w:firstLine="708"/>
      </w:pPr>
    </w:p>
    <w:p w:rsidR="006A3C99" w:rsidRDefault="006A3C99" w:rsidP="00AB4A9B">
      <w:pPr>
        <w:pStyle w:val="Normal1"/>
        <w:ind w:firstLine="708"/>
      </w:pPr>
    </w:p>
    <w:p w:rsidR="006A3C99" w:rsidRDefault="006A3C99" w:rsidP="00AB4A9B">
      <w:pPr>
        <w:pStyle w:val="Normal1"/>
        <w:ind w:firstLine="708"/>
      </w:pPr>
    </w:p>
    <w:p w:rsidR="00217A01" w:rsidRPr="00A41793" w:rsidRDefault="00217A01" w:rsidP="00AB4A9B">
      <w:pPr>
        <w:pStyle w:val="Normal1"/>
        <w:ind w:firstLine="708"/>
        <w:rPr>
          <w:b/>
        </w:rPr>
      </w:pPr>
      <w:r w:rsidRPr="00A41793">
        <w:rPr>
          <w:b/>
        </w:rPr>
        <w:lastRenderedPageBreak/>
        <w:t xml:space="preserve">Пример 2. Моделирование </w:t>
      </w:r>
      <w:r w:rsidR="00A41793" w:rsidRPr="00A41793">
        <w:rPr>
          <w:b/>
        </w:rPr>
        <w:t>атрибутов АТД</w:t>
      </w:r>
    </w:p>
    <w:p w:rsidR="00C20170" w:rsidRDefault="00A41793" w:rsidP="00AB4A9B">
      <w:pPr>
        <w:pStyle w:val="Normal1"/>
        <w:ind w:firstLine="708"/>
      </w:pPr>
      <w:r>
        <w:t xml:space="preserve">Рассмотрим спецификацию АТД </w:t>
      </w:r>
      <w:r>
        <w:rPr>
          <w:lang w:val="en-US"/>
        </w:rPr>
        <w:t>Dispatcher</w:t>
      </w:r>
      <w:r>
        <w:t>:</w:t>
      </w:r>
    </w:p>
    <w:p w:rsidR="00A41793" w:rsidRPr="00A41793" w:rsidRDefault="00A41793" w:rsidP="00A41793">
      <w:pPr>
        <w:pStyle w:val="Sourcecode"/>
        <w:framePr w:wrap="around"/>
      </w:pPr>
      <w:r w:rsidRPr="00A41793">
        <w:t>{ Dispatcher; in: type;</w:t>
      </w:r>
    </w:p>
    <w:p w:rsidR="00A41793" w:rsidRPr="00A41793" w:rsidRDefault="00A41793" w:rsidP="00A41793">
      <w:pPr>
        <w:pStyle w:val="Sourcecode"/>
        <w:framePr w:wrap="around"/>
      </w:pPr>
      <w:r w:rsidRPr="00A41793">
        <w:t xml:space="preserve">   </w:t>
      </w:r>
    </w:p>
    <w:p w:rsidR="00A41793" w:rsidRPr="00A41793" w:rsidRDefault="00A41793" w:rsidP="00A41793">
      <w:pPr>
        <w:pStyle w:val="Sourcecode"/>
        <w:framePr w:wrap="around"/>
      </w:pPr>
      <w:r w:rsidRPr="00A41793">
        <w:t xml:space="preserve">  experts: {set; type_of_element: Specialist;};</w:t>
      </w:r>
    </w:p>
    <w:p w:rsidR="00A41793" w:rsidRDefault="00A41793" w:rsidP="00A41793">
      <w:pPr>
        <w:pStyle w:val="Sourcecode"/>
        <w:framePr w:wrap="around"/>
        <w:rPr>
          <w:lang w:val="ru-RU"/>
        </w:rPr>
      </w:pPr>
      <w:r w:rsidRPr="00A41793">
        <w:t xml:space="preserve">  experts_got: boolean;</w:t>
      </w:r>
    </w:p>
    <w:p w:rsidR="00A41793" w:rsidRPr="00A41793" w:rsidRDefault="00A41793" w:rsidP="00A41793">
      <w:pPr>
        <w:pStyle w:val="Sourcecode"/>
        <w:framePr w:wrap="around"/>
      </w:pPr>
      <w:r>
        <w:rPr>
          <w:lang w:val="ru-RU"/>
        </w:rPr>
        <w:t xml:space="preserve">  </w:t>
      </w:r>
      <w:r>
        <w:t>experts_speciality: string</w:t>
      </w:r>
      <w:r w:rsidRPr="00A41793">
        <w:t>;</w:t>
      </w:r>
    </w:p>
    <w:p w:rsidR="00A41793" w:rsidRPr="00A41793" w:rsidRDefault="00A41793" w:rsidP="00A41793">
      <w:pPr>
        <w:pStyle w:val="Sourcecode"/>
        <w:framePr w:wrap="around"/>
      </w:pPr>
      <w:r w:rsidRPr="00A41793">
        <w:t xml:space="preserve">  </w:t>
      </w:r>
    </w:p>
    <w:p w:rsidR="00A41793" w:rsidRPr="00A41793" w:rsidRDefault="00A41793" w:rsidP="00A41793">
      <w:pPr>
        <w:pStyle w:val="Sourcecode"/>
        <w:framePr w:wrap="around"/>
        <w:rPr>
          <w:lang w:val="ru-RU"/>
        </w:rPr>
      </w:pPr>
      <w:r>
        <w:t>};</w:t>
      </w:r>
    </w:p>
    <w:p w:rsidR="006A3C99" w:rsidRDefault="00A41793" w:rsidP="006A3C99">
      <w:pPr>
        <w:pStyle w:val="Normal1"/>
      </w:pPr>
      <w:r>
        <w:rPr>
          <w:lang w:val="en-US"/>
        </w:rPr>
        <w:tab/>
      </w:r>
      <w:r>
        <w:t xml:space="preserve">В </w:t>
      </w:r>
      <w:proofErr w:type="gramStart"/>
      <w:r>
        <w:t>данном</w:t>
      </w:r>
      <w:proofErr w:type="gramEnd"/>
      <w:r>
        <w:t xml:space="preserve"> АТД определены три атрибута различных типов</w:t>
      </w:r>
      <w:r w:rsidR="000F4EE2">
        <w:t>. Далее идет представление этого АТД в виде абстрактной машины.</w:t>
      </w:r>
    </w:p>
    <w:p w:rsidR="000F4EE2" w:rsidRPr="000F4EE2" w:rsidRDefault="000F4EE2" w:rsidP="000F4EE2">
      <w:pPr>
        <w:pStyle w:val="Sourcecode"/>
        <w:framePr w:wrap="around"/>
      </w:pPr>
      <w:r w:rsidRPr="000F4EE2">
        <w:lastRenderedPageBreak/>
        <w:t>MACHINE Dispatcher</w:t>
      </w:r>
    </w:p>
    <w:p w:rsidR="000F4EE2" w:rsidRPr="000F4EE2" w:rsidRDefault="000F4EE2" w:rsidP="000F4EE2">
      <w:pPr>
        <w:pStyle w:val="Sourcecode"/>
        <w:framePr w:wrap="around"/>
      </w:pPr>
    </w:p>
    <w:p w:rsidR="000F4EE2" w:rsidRPr="000F4EE2" w:rsidRDefault="000F4EE2" w:rsidP="000F4EE2">
      <w:pPr>
        <w:pStyle w:val="Sourcecode"/>
        <w:framePr w:wrap="around"/>
      </w:pPr>
      <w:r w:rsidRPr="000F4EE2">
        <w:t>SEES</w:t>
      </w:r>
    </w:p>
    <w:p w:rsidR="000F4EE2" w:rsidRPr="000F4EE2" w:rsidRDefault="000F4EE2" w:rsidP="000F4EE2">
      <w:pPr>
        <w:pStyle w:val="Sourcecode"/>
        <w:framePr w:wrap="around"/>
      </w:pPr>
    </w:p>
    <w:p w:rsidR="000F4EE2" w:rsidRPr="000F4EE2" w:rsidRDefault="000F4EE2" w:rsidP="000F4EE2">
      <w:pPr>
        <w:pStyle w:val="Sourcecode"/>
        <w:framePr w:wrap="around"/>
      </w:pPr>
      <w:r w:rsidRPr="000F4EE2">
        <w:t xml:space="preserve"> String_TYPE,</w:t>
      </w:r>
    </w:p>
    <w:p w:rsidR="000F4EE2" w:rsidRPr="000F4EE2" w:rsidRDefault="000F4EE2" w:rsidP="000F4EE2">
      <w:pPr>
        <w:pStyle w:val="Sourcecode"/>
        <w:framePr w:wrap="around"/>
      </w:pPr>
      <w:r w:rsidRPr="000F4EE2">
        <w:t xml:space="preserve"> Bool_TYPE,</w:t>
      </w:r>
    </w:p>
    <w:p w:rsidR="000F4EE2" w:rsidRPr="000F4EE2" w:rsidRDefault="000F4EE2" w:rsidP="000F4EE2">
      <w:pPr>
        <w:pStyle w:val="Sourcecode"/>
        <w:framePr w:wrap="around"/>
      </w:pPr>
      <w:r w:rsidRPr="000F4EE2">
        <w:t xml:space="preserve"> FundingAgency_Context</w:t>
      </w:r>
    </w:p>
    <w:p w:rsidR="000F4EE2" w:rsidRPr="000F4EE2" w:rsidRDefault="000F4EE2" w:rsidP="000F4EE2">
      <w:pPr>
        <w:pStyle w:val="Sourcecode"/>
        <w:framePr w:wrap="around"/>
      </w:pPr>
    </w:p>
    <w:p w:rsidR="000F4EE2" w:rsidRPr="000F4EE2" w:rsidRDefault="000F4EE2" w:rsidP="000F4EE2">
      <w:pPr>
        <w:pStyle w:val="Sourcecode"/>
        <w:framePr w:wrap="around"/>
      </w:pPr>
      <w:r w:rsidRPr="000F4EE2">
        <w:t>VARIABLES</w:t>
      </w:r>
    </w:p>
    <w:p w:rsidR="008454E8" w:rsidRDefault="008454E8" w:rsidP="000F4EE2">
      <w:pPr>
        <w:pStyle w:val="Sourcecode"/>
        <w:framePr w:wrap="around"/>
        <w:rPr>
          <w:lang w:val="ru-RU"/>
        </w:rPr>
      </w:pPr>
      <w:r>
        <w:rPr>
          <w:lang w:val="ru-RU"/>
        </w:rPr>
        <w:t xml:space="preserve"> </w:t>
      </w:r>
    </w:p>
    <w:p w:rsidR="008454E8" w:rsidRPr="008454E8" w:rsidRDefault="008454E8" w:rsidP="000F4EE2">
      <w:pPr>
        <w:pStyle w:val="Sourcecode"/>
        <w:framePr w:wrap="around"/>
      </w:pPr>
      <w:r>
        <w:t xml:space="preserve"> experts_speciality</w:t>
      </w:r>
    </w:p>
    <w:p w:rsidR="000F4EE2" w:rsidRPr="000F4EE2" w:rsidRDefault="008454E8" w:rsidP="000F4EE2">
      <w:pPr>
        <w:pStyle w:val="Sourcecode"/>
        <w:framePr w:wrap="around"/>
      </w:pPr>
      <w:r>
        <w:rPr>
          <w:lang w:val="ru-RU"/>
        </w:rPr>
        <w:t xml:space="preserve"> </w:t>
      </w:r>
      <w:r w:rsidR="000F4EE2" w:rsidRPr="000F4EE2">
        <w:t>experts_got,</w:t>
      </w:r>
    </w:p>
    <w:p w:rsidR="000F4EE2" w:rsidRPr="000F4EE2" w:rsidRDefault="000F4EE2" w:rsidP="000F4EE2">
      <w:pPr>
        <w:pStyle w:val="Sourcecode"/>
        <w:framePr w:wrap="around"/>
      </w:pPr>
      <w:r w:rsidRPr="000F4EE2">
        <w:t xml:space="preserve"> experts</w:t>
      </w:r>
    </w:p>
    <w:p w:rsidR="000F4EE2" w:rsidRPr="000F4EE2" w:rsidRDefault="000F4EE2" w:rsidP="000F4EE2">
      <w:pPr>
        <w:pStyle w:val="Sourcecode"/>
        <w:framePr w:wrap="around"/>
      </w:pPr>
    </w:p>
    <w:p w:rsidR="000F4EE2" w:rsidRPr="000F4EE2" w:rsidRDefault="000F4EE2" w:rsidP="000F4EE2">
      <w:pPr>
        <w:pStyle w:val="Sourcecode"/>
        <w:framePr w:wrap="around"/>
      </w:pPr>
      <w:r w:rsidRPr="000F4EE2">
        <w:t>INVARIANT</w:t>
      </w:r>
    </w:p>
    <w:p w:rsidR="008454E8" w:rsidRDefault="008454E8" w:rsidP="000F4EE2">
      <w:pPr>
        <w:pStyle w:val="Sourcecode"/>
        <w:framePr w:wrap="around"/>
        <w:rPr>
          <w:lang w:val="ru-RU"/>
        </w:rPr>
      </w:pPr>
    </w:p>
    <w:p w:rsidR="000F4EE2" w:rsidRPr="000F4EE2" w:rsidRDefault="008454E8" w:rsidP="000F4EE2">
      <w:pPr>
        <w:pStyle w:val="Sourcecode"/>
        <w:framePr w:wrap="around"/>
      </w:pPr>
      <w:r w:rsidRPr="008454E8">
        <w:t xml:space="preserve"> </w:t>
      </w:r>
      <w:r>
        <w:t xml:space="preserve">experts_speciality </w:t>
      </w:r>
      <w:r>
        <w:rPr>
          <w:rFonts w:ascii="Cambria Math" w:hAnsi="Cambria Math"/>
        </w:rPr>
        <w:t>∈</w:t>
      </w:r>
      <w:r>
        <w:t xml:space="preserve"> ext_Dispatcher </w:t>
      </w:r>
      <w:r>
        <w:rPr>
          <w:rFonts w:cs="Consolas"/>
        </w:rPr>
        <w:t>→</w:t>
      </w:r>
      <w:r w:rsidR="000F4EE2" w:rsidRPr="000F4EE2">
        <w:t xml:space="preserve"> </w:t>
      </w:r>
      <w:r>
        <w:t>STRING</w:t>
      </w:r>
      <w:r w:rsidR="000F4EE2" w:rsidRPr="000F4EE2">
        <w:t xml:space="preserve"> &amp;</w:t>
      </w:r>
    </w:p>
    <w:p w:rsidR="000F4EE2" w:rsidRPr="000F4EE2" w:rsidRDefault="008454E8" w:rsidP="000F4EE2">
      <w:pPr>
        <w:pStyle w:val="Sourcecode"/>
        <w:framePr w:wrap="around"/>
      </w:pPr>
      <w:r>
        <w:t xml:space="preserve"> experts_got </w:t>
      </w:r>
      <w:r>
        <w:rPr>
          <w:rFonts w:ascii="Cambria Math" w:hAnsi="Cambria Math"/>
        </w:rPr>
        <w:t>∈</w:t>
      </w:r>
      <w:r>
        <w:t xml:space="preserve"> ext_Dispatcher </w:t>
      </w:r>
      <w:r>
        <w:rPr>
          <w:rFonts w:cs="Consolas"/>
        </w:rPr>
        <w:t>→</w:t>
      </w:r>
      <w:r w:rsidR="000F4EE2" w:rsidRPr="000F4EE2">
        <w:t xml:space="preserve"> BOOL &amp;</w:t>
      </w:r>
    </w:p>
    <w:p w:rsidR="000F4EE2" w:rsidRDefault="008454E8" w:rsidP="000F4EE2">
      <w:pPr>
        <w:pStyle w:val="Sourcecode"/>
        <w:framePr w:wrap="around"/>
        <w:rPr>
          <w:lang w:val="ru-RU"/>
        </w:rPr>
      </w:pPr>
      <w:r>
        <w:t xml:space="preserve"> experts </w:t>
      </w:r>
      <w:r>
        <w:rPr>
          <w:rFonts w:ascii="Cambria Math" w:hAnsi="Cambria Math"/>
        </w:rPr>
        <w:t>∈</w:t>
      </w:r>
      <w:r>
        <w:t xml:space="preserve"> ext_Dispatcher </w:t>
      </w:r>
      <w:r>
        <w:rPr>
          <w:rFonts w:cs="Consolas"/>
        </w:rPr>
        <w:t>→</w:t>
      </w:r>
      <w:r w:rsidR="000F4EE2" w:rsidRPr="000F4EE2">
        <w:t xml:space="preserve"> POW(ext_Specialist)</w:t>
      </w:r>
    </w:p>
    <w:p w:rsidR="006A3C99" w:rsidRDefault="006A3C99" w:rsidP="000F4EE2">
      <w:pPr>
        <w:pStyle w:val="Sourcecode"/>
        <w:framePr w:wrap="around"/>
        <w:rPr>
          <w:lang w:val="ru-RU"/>
        </w:rPr>
      </w:pPr>
    </w:p>
    <w:p w:rsidR="006A3C99" w:rsidRPr="006A3C99" w:rsidRDefault="006A3C99" w:rsidP="006A3C99">
      <w:pPr>
        <w:pStyle w:val="Sourcecode"/>
        <w:framePr w:wrap="around"/>
      </w:pPr>
      <w:r w:rsidRPr="006A3C99">
        <w:t>INITIALISATION</w:t>
      </w:r>
    </w:p>
    <w:p w:rsidR="006A3C99" w:rsidRDefault="006A3C99" w:rsidP="006A3C99">
      <w:pPr>
        <w:pStyle w:val="Sourcecode"/>
        <w:framePr w:wrap="around"/>
        <w:rPr>
          <w:lang w:val="ru-RU"/>
        </w:rPr>
      </w:pPr>
    </w:p>
    <w:p w:rsidR="006A3C99" w:rsidRPr="006A3C99" w:rsidRDefault="006A3C99" w:rsidP="006A3C99">
      <w:pPr>
        <w:pStyle w:val="Sourcecode"/>
        <w:framePr w:wrap="around"/>
      </w:pPr>
      <w:r w:rsidRPr="006A3C99">
        <w:t xml:space="preserve"> ANY arelevant_experts WHERE</w:t>
      </w:r>
    </w:p>
    <w:p w:rsidR="006A3C99" w:rsidRPr="006A3C99" w:rsidRDefault="006A3C99" w:rsidP="006A3C99">
      <w:pPr>
        <w:pStyle w:val="Sourcecode"/>
        <w:framePr w:wrap="around"/>
      </w:pPr>
      <w:r w:rsidRPr="006A3C99">
        <w:t xml:space="preserve">  arelevant_experts </w:t>
      </w:r>
      <w:r>
        <w:rPr>
          <w:rFonts w:ascii="Cambria Math" w:hAnsi="Cambria Math"/>
        </w:rPr>
        <w:t>∈</w:t>
      </w:r>
      <w:r w:rsidRPr="006A3C99">
        <w:rPr>
          <w:rFonts w:ascii="Cambria Math" w:hAnsi="Cambria Math"/>
        </w:rPr>
        <w:t xml:space="preserve"> </w:t>
      </w:r>
      <w:r w:rsidRPr="006A3C99">
        <w:t xml:space="preserve">ext_Dispatcher </w:t>
      </w:r>
      <w:r>
        <w:rPr>
          <w:rFonts w:cs="Consolas"/>
        </w:rPr>
        <w:t>→</w:t>
      </w:r>
      <w:r w:rsidRPr="006A3C99">
        <w:t xml:space="preserve"> </w:t>
      </w:r>
      <w:r>
        <w:t>STRING</w:t>
      </w:r>
    </w:p>
    <w:p w:rsidR="006A3C99" w:rsidRPr="006A3C99" w:rsidRDefault="006A3C99" w:rsidP="006A3C99">
      <w:pPr>
        <w:pStyle w:val="Sourcecode"/>
        <w:framePr w:wrap="around"/>
      </w:pPr>
      <w:r w:rsidRPr="006A3C99">
        <w:t xml:space="preserve"> THEN relevant_experts:= arelevant_experts</w:t>
      </w:r>
    </w:p>
    <w:p w:rsidR="006A3C99" w:rsidRPr="006A3C99" w:rsidRDefault="006A3C99" w:rsidP="006A3C99">
      <w:pPr>
        <w:pStyle w:val="Sourcecode"/>
        <w:framePr w:wrap="around"/>
      </w:pPr>
      <w:r w:rsidRPr="006A3C99">
        <w:t xml:space="preserve"> END ||</w:t>
      </w:r>
    </w:p>
    <w:p w:rsidR="006A3C99" w:rsidRPr="006A3C99" w:rsidRDefault="006A3C99" w:rsidP="006A3C99">
      <w:pPr>
        <w:pStyle w:val="Sourcecode"/>
        <w:framePr w:wrap="around"/>
      </w:pPr>
      <w:r w:rsidRPr="006A3C99">
        <w:t xml:space="preserve"> ANY aexperts_got WHERE aexperts_got </w:t>
      </w:r>
      <w:r>
        <w:rPr>
          <w:rFonts w:ascii="Cambria Math" w:hAnsi="Cambria Math"/>
        </w:rPr>
        <w:t>∈</w:t>
      </w:r>
      <w:r w:rsidRPr="006A3C99">
        <w:t xml:space="preserve"> ext_Dispatcher </w:t>
      </w:r>
      <w:r>
        <w:rPr>
          <w:rFonts w:cs="Consolas"/>
        </w:rPr>
        <w:t>→</w:t>
      </w:r>
      <w:r w:rsidRPr="006A3C99">
        <w:t xml:space="preserve"> BOOL</w:t>
      </w:r>
    </w:p>
    <w:p w:rsidR="006A3C99" w:rsidRPr="006A3C99" w:rsidRDefault="006A3C99" w:rsidP="006A3C99">
      <w:pPr>
        <w:pStyle w:val="Sourcecode"/>
        <w:framePr w:wrap="around"/>
      </w:pPr>
      <w:r w:rsidRPr="006A3C99">
        <w:t xml:space="preserve"> THEN experts_got:= aexperts_got</w:t>
      </w:r>
    </w:p>
    <w:p w:rsidR="006A3C99" w:rsidRPr="006A3C99" w:rsidRDefault="006A3C99" w:rsidP="006A3C99">
      <w:pPr>
        <w:pStyle w:val="Sourcecode"/>
        <w:framePr w:wrap="around"/>
      </w:pPr>
      <w:r w:rsidRPr="006A3C99">
        <w:t xml:space="preserve"> END ||</w:t>
      </w:r>
    </w:p>
    <w:p w:rsidR="006A3C99" w:rsidRPr="006A3C99" w:rsidRDefault="006A3C99" w:rsidP="006A3C99">
      <w:pPr>
        <w:pStyle w:val="Sourcecode"/>
        <w:framePr w:wrap="around"/>
      </w:pPr>
      <w:r w:rsidRPr="006A3C99">
        <w:t xml:space="preserve"> ANY aexperts WHERE aexperts </w:t>
      </w:r>
      <w:r>
        <w:rPr>
          <w:rFonts w:ascii="Cambria Math" w:hAnsi="Cambria Math"/>
        </w:rPr>
        <w:t>∈</w:t>
      </w:r>
      <w:r w:rsidRPr="006A3C99">
        <w:t xml:space="preserve"> ext_Dispatcher </w:t>
      </w:r>
      <w:r>
        <w:rPr>
          <w:rFonts w:cs="Consolas"/>
        </w:rPr>
        <w:t>→</w:t>
      </w:r>
      <w:r w:rsidRPr="006A3C99">
        <w:t xml:space="preserve"> POW(ext_Specialist)</w:t>
      </w:r>
    </w:p>
    <w:p w:rsidR="006A3C99" w:rsidRPr="006A3C99" w:rsidRDefault="006A3C99" w:rsidP="006A3C99">
      <w:pPr>
        <w:pStyle w:val="Sourcecode"/>
        <w:framePr w:wrap="around"/>
      </w:pPr>
      <w:r w:rsidRPr="006A3C99">
        <w:t xml:space="preserve"> THEN experts:= aexperts</w:t>
      </w:r>
    </w:p>
    <w:p w:rsidR="006A3C99" w:rsidRPr="006A3C99" w:rsidRDefault="006A3C99" w:rsidP="006A3C99">
      <w:pPr>
        <w:pStyle w:val="Sourcecode"/>
        <w:framePr w:wrap="around"/>
      </w:pPr>
      <w:r w:rsidRPr="006A3C99">
        <w:t xml:space="preserve"> END</w:t>
      </w:r>
    </w:p>
    <w:p w:rsidR="006A3C99" w:rsidRPr="006A3C99" w:rsidRDefault="006A3C99" w:rsidP="006A3C99">
      <w:pPr>
        <w:pStyle w:val="Sourcecode"/>
        <w:framePr w:wrap="around"/>
      </w:pPr>
    </w:p>
    <w:p w:rsidR="006A3C99" w:rsidRPr="006A3C99" w:rsidRDefault="006A3C99" w:rsidP="006A3C99">
      <w:pPr>
        <w:pStyle w:val="Sourcecode"/>
        <w:framePr w:wrap="around"/>
      </w:pPr>
      <w:r w:rsidRPr="006A3C99">
        <w:t>OPERATIONS</w:t>
      </w:r>
    </w:p>
    <w:p w:rsidR="006A3C99" w:rsidRPr="006A3C99" w:rsidRDefault="006A3C99" w:rsidP="006A3C99">
      <w:pPr>
        <w:pStyle w:val="Sourcecode"/>
        <w:framePr w:wrap="around"/>
      </w:pPr>
    </w:p>
    <w:p w:rsidR="006A3C99" w:rsidRPr="006A3C99" w:rsidRDefault="006A3C99" w:rsidP="006A3C99">
      <w:pPr>
        <w:pStyle w:val="Sourcecode"/>
        <w:framePr w:wrap="around"/>
      </w:pPr>
      <w:r w:rsidRPr="006A3C99">
        <w:t xml:space="preserve"> set_experts_</w:t>
      </w:r>
      <w:r>
        <w:t>speciality</w:t>
      </w:r>
      <w:r w:rsidRPr="006A3C99">
        <w:t>(sav) =</w:t>
      </w:r>
    </w:p>
    <w:p w:rsidR="006A3C99" w:rsidRPr="006A3C99" w:rsidRDefault="006A3C99" w:rsidP="006A3C99">
      <w:pPr>
        <w:pStyle w:val="Sourcecode"/>
        <w:framePr w:wrap="around"/>
      </w:pPr>
      <w:r w:rsidRPr="006A3C99">
        <w:t xml:space="preserve"> PRE sav </w:t>
      </w:r>
      <w:r>
        <w:rPr>
          <w:rFonts w:ascii="Cambria Math" w:hAnsi="Cambria Math"/>
        </w:rPr>
        <w:t>∈</w:t>
      </w:r>
      <w:r w:rsidRPr="006A3C99">
        <w:t xml:space="preserve"> ext_Dispatcher </w:t>
      </w:r>
      <w:r>
        <w:rPr>
          <w:rFonts w:ascii="Cambria Math" w:hAnsi="Cambria Math"/>
        </w:rPr>
        <w:t>⇸</w:t>
      </w:r>
      <w:r w:rsidRPr="006A3C99">
        <w:t xml:space="preserve"> </w:t>
      </w:r>
      <w:r>
        <w:t>STRING</w:t>
      </w:r>
    </w:p>
    <w:p w:rsidR="006A3C99" w:rsidRPr="006A3C99" w:rsidRDefault="006A3C99" w:rsidP="006A3C99">
      <w:pPr>
        <w:pStyle w:val="Sourcecode"/>
        <w:framePr w:wrap="around"/>
      </w:pPr>
      <w:r w:rsidRPr="006A3C99">
        <w:t xml:space="preserve"> THEN relevant_experts:= relevant_experts &lt;+ sav</w:t>
      </w:r>
    </w:p>
    <w:p w:rsidR="006A3C99" w:rsidRPr="006A3C99" w:rsidRDefault="006A3C99" w:rsidP="006A3C99">
      <w:pPr>
        <w:pStyle w:val="Sourcecode"/>
        <w:framePr w:wrap="around"/>
      </w:pPr>
      <w:r w:rsidRPr="006A3C99">
        <w:t xml:space="preserve"> END;</w:t>
      </w:r>
    </w:p>
    <w:p w:rsidR="006A3C99" w:rsidRPr="006A3C99" w:rsidRDefault="006A3C99" w:rsidP="006A3C99">
      <w:pPr>
        <w:pStyle w:val="Sourcecode"/>
        <w:framePr w:wrap="around"/>
      </w:pPr>
    </w:p>
    <w:p w:rsidR="006A3C99" w:rsidRPr="006A3C99" w:rsidRDefault="006A3C99" w:rsidP="006A3C99">
      <w:pPr>
        <w:pStyle w:val="Sourcecode"/>
        <w:framePr w:wrap="around"/>
      </w:pPr>
      <w:r w:rsidRPr="006A3C99">
        <w:t xml:space="preserve"> set_experts_got(sav) =</w:t>
      </w:r>
    </w:p>
    <w:p w:rsidR="006A3C99" w:rsidRPr="006A3C99" w:rsidRDefault="006A3C99" w:rsidP="006A3C99">
      <w:pPr>
        <w:pStyle w:val="Sourcecode"/>
        <w:framePr w:wrap="around"/>
      </w:pPr>
      <w:r>
        <w:t xml:space="preserve"> PRE sav</w:t>
      </w:r>
      <w:r w:rsidRPr="006A3C99">
        <w:t xml:space="preserve"> </w:t>
      </w:r>
      <w:r>
        <w:rPr>
          <w:rFonts w:ascii="Cambria Math" w:hAnsi="Cambria Math"/>
        </w:rPr>
        <w:t>∈</w:t>
      </w:r>
      <w:r w:rsidRPr="006A3C99">
        <w:t xml:space="preserve"> ext_Dispatcher </w:t>
      </w:r>
      <w:r>
        <w:rPr>
          <w:rFonts w:ascii="Cambria Math" w:hAnsi="Cambria Math"/>
        </w:rPr>
        <w:t>⇸</w:t>
      </w:r>
      <w:r w:rsidRPr="006A3C99">
        <w:t xml:space="preserve"> BOOL</w:t>
      </w:r>
    </w:p>
    <w:p w:rsidR="006A3C99" w:rsidRPr="006A3C99" w:rsidRDefault="006A3C99" w:rsidP="006A3C99">
      <w:pPr>
        <w:pStyle w:val="Sourcecode"/>
        <w:framePr w:wrap="around"/>
      </w:pPr>
      <w:r w:rsidRPr="006A3C99">
        <w:t xml:space="preserve"> THEN experts_got:= experts_got &lt;+ sav</w:t>
      </w:r>
    </w:p>
    <w:p w:rsidR="006A3C99" w:rsidRPr="006A3C99" w:rsidRDefault="006A3C99" w:rsidP="006A3C99">
      <w:pPr>
        <w:pStyle w:val="Sourcecode"/>
        <w:framePr w:wrap="around"/>
      </w:pPr>
      <w:r w:rsidRPr="006A3C99">
        <w:t xml:space="preserve"> END;</w:t>
      </w:r>
    </w:p>
    <w:p w:rsidR="006A3C99" w:rsidRPr="006A3C99" w:rsidRDefault="006A3C99" w:rsidP="006A3C99">
      <w:pPr>
        <w:pStyle w:val="Sourcecode"/>
        <w:framePr w:wrap="around"/>
      </w:pPr>
    </w:p>
    <w:p w:rsidR="006A3C99" w:rsidRPr="006A3C99" w:rsidRDefault="006A3C99" w:rsidP="006A3C99">
      <w:pPr>
        <w:pStyle w:val="Sourcecode"/>
        <w:framePr w:wrap="around"/>
      </w:pPr>
      <w:r w:rsidRPr="006A3C99">
        <w:t xml:space="preserve"> set_experts(sav) =</w:t>
      </w:r>
    </w:p>
    <w:p w:rsidR="006A3C99" w:rsidRPr="006A3C99" w:rsidRDefault="006A3C99" w:rsidP="006A3C99">
      <w:pPr>
        <w:pStyle w:val="Sourcecode"/>
        <w:framePr w:wrap="around"/>
      </w:pPr>
      <w:r>
        <w:t xml:space="preserve"> PRE sav</w:t>
      </w:r>
      <w:r w:rsidRPr="006A3C99">
        <w:t xml:space="preserve"> </w:t>
      </w:r>
      <w:r>
        <w:rPr>
          <w:rFonts w:ascii="Cambria Math" w:hAnsi="Cambria Math"/>
        </w:rPr>
        <w:t>∈</w:t>
      </w:r>
      <w:r w:rsidRPr="006A3C99">
        <w:t xml:space="preserve"> ext_Dispatcher </w:t>
      </w:r>
      <w:r>
        <w:rPr>
          <w:rFonts w:ascii="Cambria Math" w:hAnsi="Cambria Math"/>
        </w:rPr>
        <w:t>⇸</w:t>
      </w:r>
      <w:r w:rsidRPr="006A3C99">
        <w:t xml:space="preserve"> POW(ext_Specialist)</w:t>
      </w:r>
    </w:p>
    <w:p w:rsidR="006A3C99" w:rsidRPr="003C744F" w:rsidRDefault="006A3C99" w:rsidP="006A3C99">
      <w:pPr>
        <w:pStyle w:val="Sourcecode"/>
        <w:framePr w:wrap="around"/>
      </w:pPr>
      <w:r w:rsidRPr="006A3C99">
        <w:t xml:space="preserve"> </w:t>
      </w:r>
      <w:r w:rsidRPr="003C744F">
        <w:t xml:space="preserve">THEN experts:= experts </w:t>
      </w:r>
      <w:r w:rsidRPr="006A3C99">
        <w:rPr>
          <w:lang w:val="ru-RU"/>
        </w:rPr>
        <w:t>&lt;+</w:t>
      </w:r>
      <w:r w:rsidRPr="003C744F">
        <w:t xml:space="preserve"> sav</w:t>
      </w:r>
    </w:p>
    <w:p w:rsidR="006A3C99" w:rsidRPr="003C744F" w:rsidRDefault="006A3C99" w:rsidP="006A3C99">
      <w:pPr>
        <w:pStyle w:val="Sourcecode"/>
        <w:framePr w:wrap="around"/>
      </w:pPr>
      <w:r w:rsidRPr="003C744F">
        <w:t xml:space="preserve"> END</w:t>
      </w:r>
    </w:p>
    <w:p w:rsidR="000F4EE2" w:rsidRPr="008454E8" w:rsidRDefault="000F4EE2" w:rsidP="000F4EE2">
      <w:pPr>
        <w:pStyle w:val="Sourcecode"/>
        <w:framePr w:wrap="around"/>
      </w:pPr>
    </w:p>
    <w:p w:rsidR="000F4EE2" w:rsidRPr="00A41793" w:rsidRDefault="000F4EE2" w:rsidP="000F4EE2">
      <w:pPr>
        <w:pStyle w:val="Sourcecode"/>
        <w:framePr w:wrap="around"/>
        <w:rPr>
          <w:lang w:val="ru-RU"/>
        </w:rPr>
      </w:pPr>
      <w:r>
        <w:t>END</w:t>
      </w:r>
    </w:p>
    <w:p w:rsidR="00BC3231" w:rsidRPr="00BC3231" w:rsidRDefault="00BC3231" w:rsidP="00BC3231">
      <w:pPr>
        <w:pStyle w:val="Normal1"/>
        <w:rPr>
          <w:lang w:eastAsia="ru-RU"/>
        </w:rPr>
      </w:pPr>
      <w:bookmarkStart w:id="29" w:name="_Toc261779588"/>
      <w:bookmarkStart w:id="30" w:name="_Toc261779681"/>
      <w:r>
        <w:rPr>
          <w:lang w:val="en-US" w:eastAsia="ru-RU"/>
        </w:rPr>
        <w:lastRenderedPageBreak/>
        <w:tab/>
      </w:r>
      <w:r>
        <w:rPr>
          <w:lang w:eastAsia="ru-RU"/>
        </w:rPr>
        <w:t xml:space="preserve">Метод </w:t>
      </w:r>
      <w:r w:rsidRPr="00BC3231">
        <w:rPr>
          <w:i/>
          <w:lang w:val="en-US" w:eastAsia="ru-RU"/>
        </w:rPr>
        <w:t>meth</w:t>
      </w:r>
      <w:r w:rsidRPr="00BC3231">
        <w:rPr>
          <w:i/>
          <w:lang w:eastAsia="ru-RU"/>
        </w:rPr>
        <w:t xml:space="preserve"> </w:t>
      </w:r>
      <w:r w:rsidRPr="00BC3231">
        <w:rPr>
          <w:lang w:eastAsia="ru-RU"/>
        </w:rPr>
        <w:t>типа</w:t>
      </w:r>
      <w:r>
        <w:rPr>
          <w:lang w:eastAsia="ru-RU"/>
        </w:rPr>
        <w:t xml:space="preserve"> </w:t>
      </w:r>
      <w:r w:rsidRPr="00BC3231">
        <w:rPr>
          <w:i/>
          <w:lang w:val="en-US" w:eastAsia="ru-RU"/>
        </w:rPr>
        <w:t>T</w:t>
      </w:r>
      <w:r w:rsidRPr="00BC3231">
        <w:rPr>
          <w:i/>
          <w:lang w:eastAsia="ru-RU"/>
        </w:rPr>
        <w:t xml:space="preserve"> </w:t>
      </w:r>
      <w:r>
        <w:rPr>
          <w:lang w:eastAsia="ru-RU"/>
        </w:rPr>
        <w:t xml:space="preserve">всегда имеет представление в </w:t>
      </w:r>
      <w:r>
        <w:rPr>
          <w:lang w:val="en-US" w:eastAsia="ru-RU"/>
        </w:rPr>
        <w:t>AMN</w:t>
      </w:r>
      <w:r>
        <w:rPr>
          <w:lang w:eastAsia="ru-RU"/>
        </w:rPr>
        <w:t xml:space="preserve"> операцией </w:t>
      </w:r>
      <w:r w:rsidRPr="00BC3231">
        <w:rPr>
          <w:i/>
          <w:lang w:val="en-US" w:eastAsia="ru-RU"/>
        </w:rPr>
        <w:t>meth</w:t>
      </w:r>
      <w:r w:rsidRPr="00BC3231">
        <w:rPr>
          <w:i/>
          <w:lang w:eastAsia="ru-RU"/>
        </w:rPr>
        <w:t>_</w:t>
      </w:r>
      <w:r w:rsidRPr="00BC3231">
        <w:rPr>
          <w:i/>
          <w:lang w:val="en-US" w:eastAsia="ru-RU"/>
        </w:rPr>
        <w:t>op</w:t>
      </w:r>
      <w:r w:rsidRPr="00BC3231">
        <w:rPr>
          <w:lang w:eastAsia="ru-RU"/>
        </w:rPr>
        <w:t xml:space="preserve"> </w:t>
      </w:r>
      <w:r>
        <w:rPr>
          <w:lang w:eastAsia="ru-RU"/>
        </w:rPr>
        <w:t xml:space="preserve">машины </w:t>
      </w:r>
      <w:r w:rsidRPr="00AB4A9B">
        <w:rPr>
          <w:i/>
          <w:lang w:val="en-US"/>
        </w:rPr>
        <w:t>M</w:t>
      </w:r>
      <w:r w:rsidRPr="00AB4A9B">
        <w:rPr>
          <w:i/>
        </w:rPr>
        <w:softHyphen/>
      </w:r>
      <w:r w:rsidRPr="00AB4A9B">
        <w:rPr>
          <w:i/>
          <w:vertAlign w:val="subscript"/>
          <w:lang w:val="en-US"/>
        </w:rPr>
        <w:t>T</w:t>
      </w:r>
      <w:r>
        <w:t xml:space="preserve">. Набор входных параметров метода отображается в набор входных параметров операции, аналогично поступаем с выходными параметрами. Также во входные параметры добавляется объект, для которого вызывается метод </w:t>
      </w:r>
      <w:r w:rsidRPr="00BC3231">
        <w:rPr>
          <w:i/>
          <w:lang w:val="en-US" w:eastAsia="ru-RU"/>
        </w:rPr>
        <w:t>meth</w:t>
      </w:r>
      <w:r>
        <w:rPr>
          <w:i/>
          <w:lang w:eastAsia="ru-RU"/>
        </w:rPr>
        <w:t>.</w:t>
      </w:r>
      <w:r>
        <w:t xml:space="preserve"> Тело операции формирует подстановка </w:t>
      </w:r>
    </w:p>
    <w:p w:rsidR="00BC3231" w:rsidRPr="00BC3231" w:rsidRDefault="00BC3231" w:rsidP="007A004D">
      <w:pPr>
        <w:pStyle w:val="2"/>
        <w:rPr>
          <w:lang w:eastAsia="ru-RU"/>
        </w:rPr>
      </w:pPr>
    </w:p>
    <w:p w:rsidR="007A004D" w:rsidRDefault="007A004D" w:rsidP="007A004D">
      <w:pPr>
        <w:pStyle w:val="2"/>
        <w:rPr>
          <w:lang w:eastAsia="ru-RU"/>
        </w:rPr>
      </w:pPr>
      <w:r>
        <w:rPr>
          <w:lang w:eastAsia="ru-RU"/>
        </w:rPr>
        <w:t>Метод построения трансформаций информационных моделей</w:t>
      </w:r>
      <w:bookmarkEnd w:id="29"/>
      <w:bookmarkEnd w:id="30"/>
    </w:p>
    <w:p w:rsidR="007C074D" w:rsidRDefault="007C074D" w:rsidP="007C074D">
      <w:pPr>
        <w:pStyle w:val="Normal1"/>
        <w:ind w:firstLine="708"/>
        <w:rPr>
          <w:lang w:eastAsia="ru-RU"/>
        </w:rPr>
      </w:pPr>
      <w:r>
        <w:rPr>
          <w:lang w:eastAsia="ru-RU"/>
        </w:rPr>
        <w:t xml:space="preserve">Технически трансформация представляет собой </w:t>
      </w:r>
      <w:r>
        <w:rPr>
          <w:rFonts w:ascii="TimesNewRomanPS-ItalicMT" w:hAnsi="TimesNewRomanPS-ItalicMT" w:cs="TimesNewRomanPS-ItalicMT"/>
          <w:i/>
          <w:iCs/>
          <w:lang w:eastAsia="ru-RU"/>
        </w:rPr>
        <w:t xml:space="preserve">модуль </w:t>
      </w:r>
      <w:r>
        <w:rPr>
          <w:lang w:eastAsia="ru-RU"/>
        </w:rPr>
        <w:t xml:space="preserve">языка ATL. Модуль состоит из заголовка (включающего имя модуля и имена переменных, соответствующих исходной и целевой моделям) и множества правил, определяющих способ построения элементов целевой модели на основе элементов исходной модели. Так называемые </w:t>
      </w:r>
      <w:r>
        <w:rPr>
          <w:rFonts w:ascii="TimesNewRomanPS-ItalicMT" w:hAnsi="TimesNewRomanPS-ItalicMT" w:cs="TimesNewRomanPS-ItalicMT"/>
          <w:i/>
          <w:iCs/>
          <w:lang w:eastAsia="ru-RU"/>
        </w:rPr>
        <w:t xml:space="preserve">сопоставляющие правила </w:t>
      </w:r>
      <w:r>
        <w:rPr>
          <w:lang w:eastAsia="ru-RU"/>
        </w:rPr>
        <w:t>(</w:t>
      </w:r>
      <w:proofErr w:type="spellStart"/>
      <w:r>
        <w:rPr>
          <w:lang w:eastAsia="ru-RU"/>
        </w:rPr>
        <w:t>matched</w:t>
      </w:r>
      <w:proofErr w:type="spellEnd"/>
      <w:r>
        <w:rPr>
          <w:lang w:eastAsia="ru-RU"/>
        </w:rPr>
        <w:t xml:space="preserve"> </w:t>
      </w:r>
      <w:proofErr w:type="spellStart"/>
      <w:r>
        <w:rPr>
          <w:lang w:eastAsia="ru-RU"/>
        </w:rPr>
        <w:t>rules</w:t>
      </w:r>
      <w:proofErr w:type="spellEnd"/>
      <w:r>
        <w:rPr>
          <w:lang w:eastAsia="ru-RU"/>
        </w:rPr>
        <w:t>), составляющие ядро трансформации, позволяют описывать:</w:t>
      </w:r>
    </w:p>
    <w:p w:rsidR="007C074D" w:rsidRDefault="007C074D" w:rsidP="007C074D">
      <w:pPr>
        <w:pStyle w:val="Normal1"/>
        <w:numPr>
          <w:ilvl w:val="0"/>
          <w:numId w:val="5"/>
        </w:numPr>
        <w:rPr>
          <w:lang w:eastAsia="ru-RU"/>
        </w:rPr>
      </w:pPr>
      <w:r>
        <w:rPr>
          <w:lang w:eastAsia="ru-RU"/>
        </w:rPr>
        <w:t>какой элемент исходной модели должен быть взят;</w:t>
      </w:r>
    </w:p>
    <w:p w:rsidR="007C074D" w:rsidRDefault="007C074D" w:rsidP="007C074D">
      <w:pPr>
        <w:pStyle w:val="Normal1"/>
        <w:numPr>
          <w:ilvl w:val="0"/>
          <w:numId w:val="5"/>
        </w:numPr>
        <w:rPr>
          <w:lang w:eastAsia="ru-RU"/>
        </w:rPr>
      </w:pPr>
      <w:r>
        <w:rPr>
          <w:lang w:eastAsia="ru-RU"/>
        </w:rPr>
        <w:t>количество и тип порождаемых элементов целевой модели;</w:t>
      </w:r>
    </w:p>
    <w:p w:rsidR="007C074D" w:rsidRDefault="007C074D" w:rsidP="007C074D">
      <w:pPr>
        <w:pStyle w:val="Normal1"/>
        <w:numPr>
          <w:ilvl w:val="0"/>
          <w:numId w:val="5"/>
        </w:numPr>
        <w:rPr>
          <w:lang w:eastAsia="ru-RU"/>
        </w:rPr>
      </w:pPr>
      <w:r>
        <w:rPr>
          <w:lang w:eastAsia="ru-RU"/>
        </w:rPr>
        <w:t>способ, при помощи которого элементы целевой модели инициализируются на основании элементов исходной модели.</w:t>
      </w:r>
    </w:p>
    <w:p w:rsidR="007C074D" w:rsidRPr="007C074D" w:rsidRDefault="007C074D" w:rsidP="007C074D">
      <w:pPr>
        <w:pStyle w:val="Normal1"/>
        <w:rPr>
          <w:rFonts w:ascii="TimesNewRomanPS-ItalicMT" w:hAnsi="TimesNewRomanPS-ItalicMT" w:cs="TimesNewRomanPS-ItalicMT"/>
          <w:i/>
          <w:iCs/>
          <w:lang w:val="en-US" w:eastAsia="ru-RU"/>
        </w:rPr>
      </w:pPr>
      <w:r>
        <w:rPr>
          <w:lang w:eastAsia="ru-RU"/>
        </w:rPr>
        <w:t>Так</w:t>
      </w:r>
      <w:r w:rsidRPr="007C074D">
        <w:rPr>
          <w:lang w:val="en-US" w:eastAsia="ru-RU"/>
        </w:rPr>
        <w:t xml:space="preserve">, </w:t>
      </w:r>
      <w:r>
        <w:rPr>
          <w:lang w:eastAsia="ru-RU"/>
        </w:rPr>
        <w:t>в</w:t>
      </w:r>
      <w:r w:rsidRPr="007C074D">
        <w:rPr>
          <w:lang w:val="en-US" w:eastAsia="ru-RU"/>
        </w:rPr>
        <w:t xml:space="preserve"> </w:t>
      </w:r>
      <w:r>
        <w:rPr>
          <w:lang w:eastAsia="ru-RU"/>
        </w:rPr>
        <w:t>правиле</w:t>
      </w:r>
      <w:r w:rsidRPr="007C074D">
        <w:rPr>
          <w:lang w:val="en-US" w:eastAsia="ru-RU"/>
        </w:rPr>
        <w:t xml:space="preserve"> </w:t>
      </w:r>
      <w:r>
        <w:rPr>
          <w:rFonts w:ascii="TimesNewRomanPS-ItalicMT" w:hAnsi="TimesNewRomanPS-ItalicMT" w:cs="TimesNewRomanPS-ItalicMT"/>
          <w:i/>
          <w:iCs/>
          <w:lang w:val="en-US" w:eastAsia="ru-RU"/>
        </w:rPr>
        <w:t>SynthesisModule</w:t>
      </w:r>
      <w:r w:rsidRPr="007C074D">
        <w:rPr>
          <w:rFonts w:ascii="TimesNewRomanPS-ItalicMT" w:hAnsi="TimesNewRomanPS-ItalicMT" w:cs="TimesNewRomanPS-ItalicMT"/>
          <w:i/>
          <w:iCs/>
          <w:lang w:val="en-US" w:eastAsia="ru-RU"/>
        </w:rPr>
        <w:t>2</w:t>
      </w:r>
      <w:r>
        <w:rPr>
          <w:rFonts w:ascii="TimesNewRomanPS-ItalicMT" w:hAnsi="TimesNewRomanPS-ItalicMT" w:cs="TimesNewRomanPS-ItalicMT"/>
          <w:i/>
          <w:iCs/>
          <w:lang w:val="en-US" w:eastAsia="ru-RU"/>
        </w:rPr>
        <w:t>AMNContextAbstractMachine</w:t>
      </w:r>
    </w:p>
    <w:p w:rsidR="007C074D" w:rsidRPr="00094515" w:rsidRDefault="007C074D" w:rsidP="007C074D">
      <w:pPr>
        <w:pStyle w:val="programcode"/>
        <w:rPr>
          <w:sz w:val="28"/>
          <w:szCs w:val="28"/>
        </w:rPr>
      </w:pPr>
      <w:proofErr w:type="gramStart"/>
      <w:r w:rsidRPr="00094515">
        <w:rPr>
          <w:b/>
          <w:sz w:val="28"/>
          <w:szCs w:val="28"/>
        </w:rPr>
        <w:t>rule</w:t>
      </w:r>
      <w:proofErr w:type="gramEnd"/>
      <w:r w:rsidRPr="00094515">
        <w:rPr>
          <w:sz w:val="28"/>
          <w:szCs w:val="28"/>
        </w:rPr>
        <w:t xml:space="preserve"> </w:t>
      </w:r>
      <w:r w:rsidRPr="00094515">
        <w:rPr>
          <w:rFonts w:ascii="TimesNewRomanPS-ItalicMT" w:hAnsi="TimesNewRomanPS-ItalicMT" w:cs="TimesNewRomanPS-ItalicMT"/>
          <w:i/>
          <w:iCs/>
          <w:sz w:val="28"/>
          <w:szCs w:val="28"/>
          <w:lang w:eastAsia="ru-RU"/>
        </w:rPr>
        <w:t>SynthesisModule2AMNContextAbstractMachine</w:t>
      </w:r>
      <w:r w:rsidRPr="00094515">
        <w:rPr>
          <w:sz w:val="28"/>
          <w:szCs w:val="28"/>
        </w:rPr>
        <w:t xml:space="preserve"> {</w:t>
      </w:r>
    </w:p>
    <w:p w:rsidR="007C074D" w:rsidRPr="00094515" w:rsidRDefault="007C074D" w:rsidP="007C074D">
      <w:pPr>
        <w:pStyle w:val="programcode"/>
        <w:rPr>
          <w:color w:val="000000"/>
          <w:sz w:val="28"/>
          <w:szCs w:val="28"/>
        </w:rPr>
      </w:pPr>
      <w:r w:rsidRPr="00094515">
        <w:rPr>
          <w:color w:val="000000"/>
          <w:sz w:val="28"/>
          <w:szCs w:val="28"/>
        </w:rPr>
        <w:tab/>
      </w:r>
      <w:proofErr w:type="gramStart"/>
      <w:r w:rsidRPr="00094515">
        <w:rPr>
          <w:b/>
          <w:bCs/>
          <w:color w:val="000000"/>
          <w:sz w:val="28"/>
          <w:szCs w:val="28"/>
        </w:rPr>
        <w:t>from</w:t>
      </w:r>
      <w:proofErr w:type="gramEnd"/>
      <w:r w:rsidRPr="00094515">
        <w:rPr>
          <w:color w:val="000000"/>
          <w:sz w:val="28"/>
          <w:szCs w:val="28"/>
        </w:rPr>
        <w:t xml:space="preserve"> m: </w:t>
      </w:r>
      <w:proofErr w:type="spellStart"/>
      <w:r w:rsidRPr="00094515">
        <w:rPr>
          <w:sz w:val="28"/>
          <w:szCs w:val="28"/>
        </w:rPr>
        <w:t>Synthesis</w:t>
      </w:r>
      <w:r w:rsidRPr="00094515">
        <w:rPr>
          <w:color w:val="000000"/>
          <w:sz w:val="28"/>
          <w:szCs w:val="28"/>
        </w:rPr>
        <w:t>!Module</w:t>
      </w:r>
      <w:proofErr w:type="spellEnd"/>
    </w:p>
    <w:p w:rsidR="007C074D" w:rsidRPr="00094515" w:rsidRDefault="007C074D" w:rsidP="007C074D">
      <w:pPr>
        <w:pStyle w:val="programcode"/>
        <w:rPr>
          <w:color w:val="000000"/>
          <w:sz w:val="28"/>
          <w:szCs w:val="28"/>
        </w:rPr>
      </w:pPr>
      <w:r w:rsidRPr="00094515">
        <w:rPr>
          <w:color w:val="000000"/>
          <w:sz w:val="28"/>
          <w:szCs w:val="28"/>
        </w:rPr>
        <w:tab/>
      </w:r>
      <w:proofErr w:type="gramStart"/>
      <w:r w:rsidRPr="00094515">
        <w:rPr>
          <w:b/>
          <w:bCs/>
          <w:color w:val="000000"/>
          <w:sz w:val="28"/>
          <w:szCs w:val="28"/>
        </w:rPr>
        <w:t>to</w:t>
      </w:r>
      <w:proofErr w:type="gramEnd"/>
      <w:r w:rsidRPr="00094515">
        <w:rPr>
          <w:color w:val="000000"/>
          <w:sz w:val="28"/>
          <w:szCs w:val="28"/>
        </w:rPr>
        <w:t xml:space="preserve"> am: </w:t>
      </w:r>
      <w:proofErr w:type="spellStart"/>
      <w:r w:rsidRPr="00094515">
        <w:rPr>
          <w:color w:val="000000"/>
          <w:sz w:val="28"/>
          <w:szCs w:val="28"/>
        </w:rPr>
        <w:t>AMN!AbstractMachine</w:t>
      </w:r>
      <w:proofErr w:type="spellEnd"/>
      <w:r w:rsidRPr="00094515">
        <w:rPr>
          <w:color w:val="000000"/>
          <w:sz w:val="28"/>
          <w:szCs w:val="28"/>
        </w:rPr>
        <w:t>(</w:t>
      </w:r>
    </w:p>
    <w:p w:rsidR="007C074D" w:rsidRPr="00094515" w:rsidRDefault="007C074D" w:rsidP="007C074D">
      <w:pPr>
        <w:pStyle w:val="programcode"/>
        <w:rPr>
          <w:sz w:val="28"/>
          <w:szCs w:val="28"/>
        </w:rPr>
      </w:pPr>
      <w:r w:rsidRPr="00094515">
        <w:rPr>
          <w:sz w:val="28"/>
          <w:szCs w:val="28"/>
        </w:rPr>
        <w:tab/>
      </w:r>
      <w:r w:rsidRPr="00094515">
        <w:rPr>
          <w:sz w:val="28"/>
          <w:szCs w:val="28"/>
        </w:rPr>
        <w:tab/>
      </w:r>
      <w:proofErr w:type="gramStart"/>
      <w:r w:rsidRPr="00094515">
        <w:rPr>
          <w:sz w:val="28"/>
          <w:szCs w:val="28"/>
        </w:rPr>
        <w:t>name</w:t>
      </w:r>
      <w:proofErr w:type="gramEnd"/>
      <w:r w:rsidRPr="00094515">
        <w:rPr>
          <w:sz w:val="28"/>
          <w:szCs w:val="28"/>
        </w:rPr>
        <w:t xml:space="preserve"> &lt;- ‘Context’ + m.name</w:t>
      </w:r>
    </w:p>
    <w:p w:rsidR="007C074D" w:rsidRPr="00094515" w:rsidRDefault="007C074D" w:rsidP="007C074D">
      <w:pPr>
        <w:pStyle w:val="programcode"/>
        <w:rPr>
          <w:sz w:val="28"/>
          <w:szCs w:val="28"/>
          <w:lang w:val="ru-RU"/>
        </w:rPr>
      </w:pPr>
      <w:r w:rsidRPr="00094515">
        <w:rPr>
          <w:sz w:val="28"/>
          <w:szCs w:val="28"/>
        </w:rPr>
        <w:tab/>
      </w:r>
      <w:r w:rsidRPr="00094515">
        <w:rPr>
          <w:sz w:val="28"/>
          <w:szCs w:val="28"/>
          <w:lang w:val="ru-RU"/>
        </w:rPr>
        <w:t>)</w:t>
      </w:r>
    </w:p>
    <w:p w:rsidR="007C074D" w:rsidRPr="00C86E34" w:rsidRDefault="007C074D" w:rsidP="007C074D">
      <w:pPr>
        <w:pStyle w:val="programcode"/>
        <w:rPr>
          <w:sz w:val="28"/>
          <w:szCs w:val="28"/>
          <w:lang w:val="ru-RU"/>
        </w:rPr>
      </w:pPr>
      <w:r w:rsidRPr="00094515">
        <w:rPr>
          <w:sz w:val="28"/>
          <w:szCs w:val="28"/>
          <w:lang w:val="ru-RU"/>
        </w:rPr>
        <w:t>}</w:t>
      </w:r>
    </w:p>
    <w:p w:rsidR="007C074D" w:rsidRPr="00C86E34" w:rsidRDefault="007C074D" w:rsidP="007C074D">
      <w:pPr>
        <w:pStyle w:val="programcode"/>
        <w:rPr>
          <w:rFonts w:ascii="Calibri" w:hAnsi="Calibri"/>
          <w:lang w:val="ru-RU"/>
        </w:rPr>
      </w:pPr>
    </w:p>
    <w:p w:rsidR="007A004D" w:rsidRPr="00035DDE" w:rsidRDefault="007C074D" w:rsidP="00035DDE">
      <w:pPr>
        <w:pStyle w:val="Normal1"/>
        <w:rPr>
          <w:lang w:eastAsia="ru-RU"/>
        </w:rPr>
      </w:pPr>
      <w:r>
        <w:rPr>
          <w:lang w:eastAsia="ru-RU"/>
        </w:rPr>
        <w:t xml:space="preserve">входным элементом является элемент типа </w:t>
      </w:r>
      <w:r>
        <w:rPr>
          <w:rFonts w:ascii="TimesNewRomanPS-ItalicMT" w:hAnsi="TimesNewRomanPS-ItalicMT" w:cs="TimesNewRomanPS-ItalicMT"/>
          <w:i/>
          <w:iCs/>
          <w:lang w:val="en-US" w:eastAsia="ru-RU"/>
        </w:rPr>
        <w:t>Module</w:t>
      </w:r>
      <w:r>
        <w:rPr>
          <w:rFonts w:ascii="TimesNewRomanPS-ItalicMT" w:hAnsi="TimesNewRomanPS-ItalicMT" w:cs="TimesNewRomanPS-ItalicMT"/>
          <w:i/>
          <w:iCs/>
          <w:lang w:eastAsia="ru-RU"/>
        </w:rPr>
        <w:t xml:space="preserve">, </w:t>
      </w:r>
      <w:r>
        <w:rPr>
          <w:lang w:eastAsia="ru-RU"/>
        </w:rPr>
        <w:t>порождается один</w:t>
      </w:r>
      <w:r w:rsidRPr="007C074D">
        <w:rPr>
          <w:lang w:eastAsia="ru-RU"/>
        </w:rPr>
        <w:t xml:space="preserve"> </w:t>
      </w:r>
      <w:r>
        <w:rPr>
          <w:lang w:eastAsia="ru-RU"/>
        </w:rPr>
        <w:t xml:space="preserve">элемент типа </w:t>
      </w:r>
      <w:proofErr w:type="spellStart"/>
      <w:r>
        <w:rPr>
          <w:rFonts w:ascii="TimesNewRomanPS-ItalicMT" w:hAnsi="TimesNewRomanPS-ItalicMT" w:cs="TimesNewRomanPS-ItalicMT"/>
          <w:i/>
          <w:iCs/>
          <w:lang w:val="en-US" w:eastAsia="ru-RU"/>
        </w:rPr>
        <w:t>AbstractMachine</w:t>
      </w:r>
      <w:proofErr w:type="spellEnd"/>
      <w:r>
        <w:rPr>
          <w:lang w:eastAsia="ru-RU"/>
        </w:rPr>
        <w:t xml:space="preserve">, и имя абстрактной машины формируется из имени с прибавлением к нему приставки </w:t>
      </w:r>
      <w:r>
        <w:t>‘</w:t>
      </w:r>
      <w:proofErr w:type="spellStart"/>
      <w:r>
        <w:t>Context</w:t>
      </w:r>
      <w:proofErr w:type="spellEnd"/>
      <w:r>
        <w:t>’</w:t>
      </w:r>
      <w:r>
        <w:rPr>
          <w:lang w:eastAsia="ru-RU"/>
        </w:rPr>
        <w:t>. Таким образом, мы породили контекстную абстрактную машину для модуля</w:t>
      </w:r>
      <w:r w:rsidRPr="00035DDE">
        <w:rPr>
          <w:lang w:eastAsia="ru-RU"/>
        </w:rPr>
        <w:t>.</w:t>
      </w:r>
    </w:p>
    <w:p w:rsidR="00035DDE" w:rsidRDefault="00035DDE" w:rsidP="00035DDE">
      <w:pPr>
        <w:pStyle w:val="Normal1"/>
        <w:rPr>
          <w:rFonts w:ascii="TimesNewRomanPS-ItalicMT" w:hAnsi="TimesNewRomanPS-ItalicMT" w:cs="TimesNewRomanPS-ItalicMT"/>
          <w:i/>
          <w:iCs/>
          <w:szCs w:val="28"/>
          <w:lang w:eastAsia="ru-RU"/>
        </w:rPr>
      </w:pPr>
      <w:r>
        <w:rPr>
          <w:rFonts w:ascii="TimesNewRomanPSMT" w:hAnsi="TimesNewRomanPSMT" w:cs="TimesNewRomanPSMT"/>
          <w:szCs w:val="28"/>
          <w:lang w:eastAsia="ru-RU"/>
        </w:rPr>
        <w:lastRenderedPageBreak/>
        <w:t xml:space="preserve">Основным содержанием метода является набор </w:t>
      </w:r>
      <w:r>
        <w:rPr>
          <w:rFonts w:ascii="TimesNewRomanPS-ItalicMT" w:hAnsi="TimesNewRomanPS-ItalicMT" w:cs="TimesNewRomanPS-ItalicMT"/>
          <w:i/>
          <w:iCs/>
          <w:szCs w:val="28"/>
          <w:lang w:eastAsia="ru-RU"/>
        </w:rPr>
        <w:t>порождающих правил</w:t>
      </w:r>
      <w:r>
        <w:rPr>
          <w:rFonts w:ascii="TimesNewRomanPSMT" w:hAnsi="TimesNewRomanPSMT" w:cs="TimesNewRomanPSMT"/>
          <w:szCs w:val="28"/>
          <w:lang w:eastAsia="ru-RU"/>
        </w:rPr>
        <w:t>,</w:t>
      </w:r>
      <w:r w:rsidRPr="00035DDE">
        <w:rPr>
          <w:rFonts w:ascii="TimesNewRomanPSMT" w:hAnsi="TimesNewRomanPSMT" w:cs="TimesNewRomanPSMT"/>
          <w:szCs w:val="28"/>
          <w:lang w:eastAsia="ru-RU"/>
        </w:rPr>
        <w:t xml:space="preserve"> </w:t>
      </w:r>
      <w:r>
        <w:rPr>
          <w:rFonts w:ascii="TimesNewRomanPSMT" w:hAnsi="TimesNewRomanPSMT" w:cs="TimesNewRomanPSMT"/>
          <w:szCs w:val="28"/>
          <w:lang w:eastAsia="ru-RU"/>
        </w:rPr>
        <w:t xml:space="preserve">обеспечивающих автоматическое построение ATL-модуля трансформации заданной исходной модели </w:t>
      </w:r>
      <w:r>
        <w:rPr>
          <w:rFonts w:ascii="TimesNewRomanPS-ItalicMT" w:hAnsi="TimesNewRomanPS-ItalicMT" w:cs="TimesNewRomanPS-ItalicMT"/>
          <w:i/>
          <w:iCs/>
          <w:szCs w:val="28"/>
          <w:lang w:eastAsia="ru-RU"/>
        </w:rPr>
        <w:t xml:space="preserve">S </w:t>
      </w:r>
      <w:r>
        <w:rPr>
          <w:rFonts w:ascii="TimesNewRomanPSMT" w:hAnsi="TimesNewRomanPSMT" w:cs="TimesNewRomanPSMT"/>
          <w:szCs w:val="28"/>
          <w:lang w:eastAsia="ru-RU"/>
        </w:rPr>
        <w:t xml:space="preserve">в заданную целевую модель </w:t>
      </w:r>
      <w:r>
        <w:rPr>
          <w:rFonts w:ascii="TimesNewRomanPS-ItalicMT" w:hAnsi="TimesNewRomanPS-ItalicMT" w:cs="TimesNewRomanPS-ItalicMT"/>
          <w:i/>
          <w:iCs/>
          <w:szCs w:val="28"/>
          <w:lang w:eastAsia="ru-RU"/>
        </w:rPr>
        <w:t xml:space="preserve">T, </w:t>
      </w:r>
      <w:r>
        <w:rPr>
          <w:rFonts w:ascii="TimesNewRomanPSMT" w:hAnsi="TimesNewRomanPSMT" w:cs="TimesNewRomanPSMT"/>
          <w:szCs w:val="28"/>
          <w:lang w:eastAsia="ru-RU"/>
        </w:rPr>
        <w:t>включающих</w:t>
      </w:r>
      <w:r>
        <w:rPr>
          <w:rFonts w:ascii="TimesNewRomanPS-ItalicMT" w:hAnsi="TimesNewRomanPS-ItalicMT" w:cs="TimesNewRomanPS-ItalicMT"/>
          <w:i/>
          <w:iCs/>
          <w:szCs w:val="28"/>
          <w:lang w:eastAsia="ru-RU"/>
        </w:rPr>
        <w:t>:</w:t>
      </w:r>
    </w:p>
    <w:p w:rsidR="00035DDE" w:rsidRDefault="00035DDE" w:rsidP="00035DDE">
      <w:pPr>
        <w:pStyle w:val="Normal1"/>
        <w:numPr>
          <w:ilvl w:val="0"/>
          <w:numId w:val="9"/>
        </w:numPr>
        <w:rPr>
          <w:rFonts w:ascii="TimesNewRomanPSMT" w:hAnsi="TimesNewRomanPSMT" w:cs="TimesNewRomanPSMT"/>
          <w:szCs w:val="28"/>
          <w:lang w:eastAsia="ru-RU"/>
        </w:rPr>
      </w:pPr>
      <w:r>
        <w:rPr>
          <w:rFonts w:ascii="TimesNewRomanPSMT" w:hAnsi="TimesNewRomanPSMT" w:cs="TimesNewRomanPSMT"/>
          <w:szCs w:val="28"/>
          <w:lang w:eastAsia="ru-RU"/>
        </w:rPr>
        <w:t>порождающее правило для построения заголовка отображения;</w:t>
      </w:r>
    </w:p>
    <w:p w:rsidR="00035DDE" w:rsidRPr="00035DDE" w:rsidRDefault="00035DDE" w:rsidP="00035DDE">
      <w:pPr>
        <w:pStyle w:val="Normal1"/>
        <w:numPr>
          <w:ilvl w:val="0"/>
          <w:numId w:val="9"/>
        </w:numPr>
        <w:rPr>
          <w:rFonts w:ascii="TimesNewRomanPSMT" w:hAnsi="TimesNewRomanPSMT" w:cs="TimesNewRomanPSMT"/>
          <w:szCs w:val="28"/>
          <w:lang w:eastAsia="ru-RU"/>
        </w:rPr>
      </w:pPr>
      <w:r w:rsidRPr="00035DDE">
        <w:rPr>
          <w:rFonts w:ascii="TimesNewRomanPSMT" w:hAnsi="TimesNewRomanPSMT" w:cs="TimesNewRomanPSMT"/>
          <w:szCs w:val="28"/>
          <w:lang w:eastAsia="ru-RU"/>
        </w:rPr>
        <w:t xml:space="preserve">порождающие правила для построения сигнатуры сопоставляющих правил ATL, составляющих отображение (сигнатура включает имя, </w:t>
      </w:r>
      <w:proofErr w:type="gramStart"/>
      <w:r w:rsidRPr="00035DDE">
        <w:rPr>
          <w:rFonts w:ascii="TimesNewRomanPSMT" w:hAnsi="TimesNewRomanPSMT" w:cs="TimesNewRomanPSMT"/>
          <w:szCs w:val="28"/>
          <w:lang w:eastAsia="ru-RU"/>
        </w:rPr>
        <w:t>исходный</w:t>
      </w:r>
      <w:proofErr w:type="gramEnd"/>
      <w:r w:rsidRPr="00035DDE">
        <w:rPr>
          <w:rFonts w:ascii="TimesNewRomanPSMT" w:hAnsi="TimesNewRomanPSMT" w:cs="TimesNewRomanPSMT"/>
          <w:szCs w:val="28"/>
          <w:lang w:eastAsia="ru-RU"/>
        </w:rPr>
        <w:t xml:space="preserve"> и целевые элементы правила);</w:t>
      </w:r>
    </w:p>
    <w:p w:rsidR="00035DDE" w:rsidRPr="00035DDE" w:rsidRDefault="00035DDE" w:rsidP="00035DDE">
      <w:pPr>
        <w:pStyle w:val="Normal1"/>
        <w:numPr>
          <w:ilvl w:val="0"/>
          <w:numId w:val="9"/>
        </w:numPr>
        <w:rPr>
          <w:rFonts w:ascii="TimesNewRomanPSMT" w:hAnsi="TimesNewRomanPSMT" w:cs="TimesNewRomanPSMT"/>
          <w:szCs w:val="28"/>
          <w:lang w:eastAsia="ru-RU"/>
        </w:rPr>
      </w:pPr>
      <w:r w:rsidRPr="00035DDE">
        <w:rPr>
          <w:rFonts w:ascii="TimesNewRomanPSMT" w:hAnsi="TimesNewRomanPSMT" w:cs="TimesNewRomanPSMT"/>
          <w:szCs w:val="28"/>
          <w:lang w:eastAsia="ru-RU"/>
        </w:rPr>
        <w:t>порождающие правила для построения инициализации целевых элементов в правилах отображения.</w:t>
      </w:r>
    </w:p>
    <w:p w:rsidR="00035DDE" w:rsidRDefault="00035DDE" w:rsidP="00035DDE">
      <w:pPr>
        <w:pStyle w:val="Normal1"/>
        <w:rPr>
          <w:rFonts w:ascii="TimesNewRomanPSMT" w:hAnsi="TimesNewRomanPSMT" w:cs="TimesNewRomanPSMT"/>
          <w:szCs w:val="28"/>
          <w:lang w:eastAsia="ru-RU"/>
        </w:rPr>
      </w:pPr>
      <w:r>
        <w:rPr>
          <w:rFonts w:ascii="TimesNewRomanPSMT" w:hAnsi="TimesNewRomanPSMT" w:cs="TimesNewRomanPSMT"/>
          <w:szCs w:val="28"/>
          <w:lang w:eastAsia="ru-RU"/>
        </w:rPr>
        <w:t>Одному элементу исходной модели может соответствовать несколько</w:t>
      </w:r>
      <w:r w:rsidRPr="00035DDE">
        <w:rPr>
          <w:rFonts w:ascii="TimesNewRomanPSMT" w:hAnsi="TimesNewRomanPSMT" w:cs="TimesNewRomanPSMT"/>
          <w:szCs w:val="28"/>
          <w:lang w:eastAsia="ru-RU"/>
        </w:rPr>
        <w:t xml:space="preserve"> </w:t>
      </w:r>
      <w:r>
        <w:rPr>
          <w:rFonts w:ascii="TimesNewRomanPSMT" w:hAnsi="TimesNewRomanPSMT" w:cs="TimesNewRomanPSMT"/>
          <w:szCs w:val="28"/>
          <w:lang w:eastAsia="ru-RU"/>
        </w:rPr>
        <w:t>элементов целевой модели и наоборот. В разных случаях требуются разные порождающие правила построения сигнатур и инициализаций.</w:t>
      </w:r>
      <w:r w:rsidRPr="00035DDE">
        <w:rPr>
          <w:rFonts w:ascii="TimesNewRomanPSMT" w:hAnsi="TimesNewRomanPSMT" w:cs="TimesNewRomanPSMT"/>
          <w:szCs w:val="28"/>
          <w:lang w:eastAsia="ru-RU"/>
        </w:rPr>
        <w:t xml:space="preserve"> </w:t>
      </w:r>
      <w:r>
        <w:rPr>
          <w:rFonts w:ascii="TimesNewRomanPSMT" w:hAnsi="TimesNewRomanPSMT" w:cs="TimesNewRomanPSMT"/>
          <w:szCs w:val="28"/>
          <w:lang w:eastAsia="ru-RU"/>
        </w:rPr>
        <w:t>Рассмотрим правила построения трансформаций информационных моделей на основании соответствий элементов моделей (на примере отображения</w:t>
      </w:r>
      <w:r w:rsidRPr="00035DDE">
        <w:rPr>
          <w:rFonts w:ascii="TimesNewRomanPSMT" w:hAnsi="TimesNewRomanPSMT" w:cs="TimesNewRomanPSMT"/>
          <w:szCs w:val="28"/>
          <w:lang w:eastAsia="ru-RU"/>
        </w:rPr>
        <w:t xml:space="preserve"> </w:t>
      </w:r>
      <w:r>
        <w:rPr>
          <w:rFonts w:ascii="TimesNewRomanPSMT" w:hAnsi="TimesNewRomanPSMT" w:cs="TimesNewRomanPSMT"/>
          <w:szCs w:val="28"/>
          <w:lang w:eastAsia="ru-RU"/>
        </w:rPr>
        <w:t>OWL в язык СИНТЕЗ).</w:t>
      </w:r>
    </w:p>
    <w:p w:rsidR="00035DDE" w:rsidRDefault="00035DDE" w:rsidP="00035DDE">
      <w:pPr>
        <w:pStyle w:val="4"/>
        <w:rPr>
          <w:lang w:eastAsia="ru-RU"/>
        </w:rPr>
      </w:pPr>
      <w:r>
        <w:rPr>
          <w:lang w:eastAsia="ru-RU"/>
        </w:rPr>
        <w:t>Построение заголовка трансформации</w:t>
      </w:r>
    </w:p>
    <w:p w:rsidR="00035DDE" w:rsidRPr="00035DDE" w:rsidRDefault="00035DDE" w:rsidP="00035DDE">
      <w:pPr>
        <w:pStyle w:val="Normal1"/>
        <w:rPr>
          <w:rFonts w:ascii="TimesNewRomanPSMT" w:hAnsi="TimesNewRomanPSMT" w:cs="TimesNewRomanPSMT"/>
          <w:szCs w:val="28"/>
          <w:lang w:eastAsia="ru-RU"/>
        </w:rPr>
      </w:pPr>
      <w:r>
        <w:rPr>
          <w:rFonts w:ascii="TimesNewRomanPSMT" w:hAnsi="TimesNewRomanPSMT" w:cs="TimesNewRomanPSMT"/>
          <w:szCs w:val="28"/>
          <w:lang w:eastAsia="ru-RU"/>
        </w:rPr>
        <w:t>Трансформация OWL в язык СИНТЕЗ представляется модулем языка</w:t>
      </w:r>
      <w:r w:rsidRPr="00035DDE">
        <w:rPr>
          <w:rFonts w:ascii="TimesNewRomanPSMT" w:hAnsi="TimesNewRomanPSMT" w:cs="TimesNewRomanPSMT"/>
          <w:szCs w:val="28"/>
          <w:lang w:eastAsia="ru-RU"/>
        </w:rPr>
        <w:t xml:space="preserve"> </w:t>
      </w:r>
      <w:r>
        <w:rPr>
          <w:rFonts w:ascii="TimesNewRomanPSMT" w:hAnsi="TimesNewRomanPSMT" w:cs="TimesNewRomanPSMT"/>
          <w:szCs w:val="28"/>
          <w:lang w:eastAsia="ru-RU"/>
        </w:rPr>
        <w:t xml:space="preserve">ATL и называется </w:t>
      </w:r>
      <w:r>
        <w:rPr>
          <w:rFonts w:ascii="TimesNewRomanPS-ItalicMT" w:hAnsi="TimesNewRomanPS-ItalicMT" w:cs="TimesNewRomanPS-ItalicMT"/>
          <w:i/>
          <w:iCs/>
          <w:szCs w:val="28"/>
          <w:lang w:eastAsia="ru-RU"/>
        </w:rPr>
        <w:t>OWL2Synthesis</w:t>
      </w:r>
      <w:r>
        <w:rPr>
          <w:rFonts w:ascii="TimesNewRomanPSMT" w:hAnsi="TimesNewRomanPSMT" w:cs="TimesNewRomanPSMT"/>
          <w:szCs w:val="28"/>
          <w:lang w:eastAsia="ru-RU"/>
        </w:rPr>
        <w:t>. Заголовок трансформации выглядит следующим</w:t>
      </w:r>
      <w:r w:rsidRPr="00035DDE">
        <w:rPr>
          <w:rFonts w:ascii="TimesNewRomanPSMT" w:hAnsi="TimesNewRomanPSMT" w:cs="TimesNewRomanPSMT"/>
          <w:szCs w:val="28"/>
          <w:lang w:eastAsia="ru-RU"/>
        </w:rPr>
        <w:t xml:space="preserve"> </w:t>
      </w:r>
      <w:r>
        <w:rPr>
          <w:rFonts w:ascii="TimesNewRomanPSMT" w:hAnsi="TimesNewRomanPSMT" w:cs="TimesNewRomanPSMT"/>
          <w:szCs w:val="28"/>
          <w:lang w:eastAsia="ru-RU"/>
        </w:rPr>
        <w:t>образом</w:t>
      </w:r>
      <w:r w:rsidRPr="00035DDE">
        <w:rPr>
          <w:rFonts w:ascii="TimesNewRomanPSMT" w:hAnsi="TimesNewRomanPSMT" w:cs="TimesNewRomanPSMT"/>
          <w:szCs w:val="28"/>
          <w:lang w:eastAsia="ru-RU"/>
        </w:rPr>
        <w:t>:</w:t>
      </w:r>
    </w:p>
    <w:p w:rsidR="00035DDE" w:rsidRPr="00094515" w:rsidRDefault="00035DDE" w:rsidP="00035DDE">
      <w:pPr>
        <w:autoSpaceDE w:val="0"/>
        <w:autoSpaceDN w:val="0"/>
        <w:adjustRightInd w:val="0"/>
        <w:spacing w:after="0" w:line="360" w:lineRule="auto"/>
        <w:rPr>
          <w:rFonts w:ascii="Courier New" w:hAnsi="Courier New" w:cs="Courier New"/>
          <w:color w:val="000000" w:themeColor="text1"/>
          <w:sz w:val="28"/>
          <w:szCs w:val="28"/>
          <w:lang w:val="en-US" w:eastAsia="ru-RU"/>
        </w:rPr>
      </w:pPr>
      <w:proofErr w:type="gramStart"/>
      <w:r w:rsidRPr="00094515">
        <w:rPr>
          <w:rFonts w:ascii="Courier New" w:hAnsi="Courier New" w:cs="Courier New"/>
          <w:b/>
          <w:bCs/>
          <w:color w:val="000000" w:themeColor="text1"/>
          <w:sz w:val="28"/>
          <w:szCs w:val="28"/>
          <w:lang w:val="en-US" w:eastAsia="ru-RU"/>
        </w:rPr>
        <w:t>module</w:t>
      </w:r>
      <w:proofErr w:type="gramEnd"/>
      <w:r w:rsidRPr="00094515">
        <w:rPr>
          <w:rFonts w:ascii="Courier New" w:hAnsi="Courier New" w:cs="Courier New"/>
          <w:color w:val="000000" w:themeColor="text1"/>
          <w:sz w:val="28"/>
          <w:szCs w:val="28"/>
          <w:lang w:val="en-US" w:eastAsia="ru-RU"/>
        </w:rPr>
        <w:t xml:space="preserve"> Synthesis2AMN;</w:t>
      </w:r>
    </w:p>
    <w:p w:rsidR="00035DDE" w:rsidRPr="00094515" w:rsidRDefault="00035DDE" w:rsidP="00035DDE">
      <w:pPr>
        <w:pStyle w:val="programcode"/>
        <w:spacing w:line="360" w:lineRule="auto"/>
        <w:ind w:left="0"/>
        <w:rPr>
          <w:rFonts w:ascii="Courier New" w:hAnsi="Courier New" w:cs="Courier New"/>
          <w:color w:val="000000" w:themeColor="text1"/>
          <w:sz w:val="28"/>
          <w:szCs w:val="28"/>
          <w:lang w:eastAsia="ru-RU"/>
        </w:rPr>
      </w:pPr>
      <w:proofErr w:type="gramStart"/>
      <w:r w:rsidRPr="00094515">
        <w:rPr>
          <w:rFonts w:ascii="Courier New" w:hAnsi="Courier New" w:cs="Courier New"/>
          <w:b/>
          <w:bCs/>
          <w:color w:val="000000" w:themeColor="text1"/>
          <w:sz w:val="28"/>
          <w:szCs w:val="28"/>
          <w:lang w:eastAsia="ru-RU"/>
        </w:rPr>
        <w:t>create</w:t>
      </w:r>
      <w:proofErr w:type="gramEnd"/>
      <w:r w:rsidRPr="00094515">
        <w:rPr>
          <w:rFonts w:ascii="Courier New" w:hAnsi="Courier New" w:cs="Courier New"/>
          <w:color w:val="000000" w:themeColor="text1"/>
          <w:sz w:val="28"/>
          <w:szCs w:val="28"/>
          <w:lang w:eastAsia="ru-RU"/>
        </w:rPr>
        <w:t xml:space="preserve"> OUT:AMN </w:t>
      </w:r>
      <w:r w:rsidRPr="00094515">
        <w:rPr>
          <w:rFonts w:ascii="Courier New" w:hAnsi="Courier New" w:cs="Courier New"/>
          <w:b/>
          <w:bCs/>
          <w:color w:val="000000" w:themeColor="text1"/>
          <w:sz w:val="28"/>
          <w:szCs w:val="28"/>
          <w:lang w:eastAsia="ru-RU"/>
        </w:rPr>
        <w:t>from</w:t>
      </w:r>
      <w:r w:rsidRPr="00094515">
        <w:rPr>
          <w:rFonts w:ascii="Courier New" w:hAnsi="Courier New" w:cs="Courier New"/>
          <w:color w:val="000000" w:themeColor="text1"/>
          <w:sz w:val="28"/>
          <w:szCs w:val="28"/>
          <w:lang w:eastAsia="ru-RU"/>
        </w:rPr>
        <w:t xml:space="preserve"> </w:t>
      </w:r>
      <w:proofErr w:type="spellStart"/>
      <w:r w:rsidRPr="00094515">
        <w:rPr>
          <w:rFonts w:ascii="Courier New" w:hAnsi="Courier New" w:cs="Courier New"/>
          <w:color w:val="000000" w:themeColor="text1"/>
          <w:sz w:val="28"/>
          <w:szCs w:val="28"/>
          <w:lang w:eastAsia="ru-RU"/>
        </w:rPr>
        <w:t>IN:Synthesis</w:t>
      </w:r>
      <w:proofErr w:type="spellEnd"/>
      <w:r w:rsidRPr="00094515">
        <w:rPr>
          <w:rFonts w:ascii="Courier New" w:hAnsi="Courier New" w:cs="Courier New"/>
          <w:color w:val="000000" w:themeColor="text1"/>
          <w:sz w:val="28"/>
          <w:szCs w:val="28"/>
          <w:lang w:eastAsia="ru-RU"/>
        </w:rPr>
        <w:t>;</w:t>
      </w:r>
    </w:p>
    <w:p w:rsidR="00035DDE" w:rsidRPr="00035DDE" w:rsidRDefault="00035DDE" w:rsidP="00035DDE">
      <w:pPr>
        <w:pStyle w:val="programcode"/>
        <w:spacing w:line="360" w:lineRule="auto"/>
        <w:ind w:left="0"/>
        <w:rPr>
          <w:rFonts w:ascii="Calibri" w:hAnsi="Calibri"/>
          <w:sz w:val="28"/>
          <w:szCs w:val="28"/>
        </w:rPr>
      </w:pPr>
    </w:p>
    <w:p w:rsidR="00035DDE" w:rsidRPr="00C86E34" w:rsidRDefault="00035DDE" w:rsidP="00035DDE">
      <w:pPr>
        <w:pStyle w:val="Normal1"/>
        <w:rPr>
          <w:rFonts w:ascii="TimesNewRomanPSMT" w:hAnsi="TimesNewRomanPSMT" w:cs="TimesNewRomanPSMT"/>
          <w:szCs w:val="28"/>
          <w:lang w:eastAsia="ru-RU"/>
        </w:rPr>
      </w:pPr>
      <w:r>
        <w:rPr>
          <w:rFonts w:ascii="TimesNewRomanPSMT" w:hAnsi="TimesNewRomanPSMT" w:cs="TimesNewRomanPSMT"/>
          <w:szCs w:val="28"/>
          <w:lang w:eastAsia="ru-RU"/>
        </w:rPr>
        <w:t>Заголовок говорит о том, что трансформация получает на вход модель,</w:t>
      </w:r>
      <w:r w:rsidRPr="00035DDE">
        <w:rPr>
          <w:rFonts w:ascii="TimesNewRomanPSMT" w:hAnsi="TimesNewRomanPSMT" w:cs="TimesNewRomanPSMT"/>
          <w:szCs w:val="28"/>
          <w:lang w:eastAsia="ru-RU"/>
        </w:rPr>
        <w:t xml:space="preserve"> </w:t>
      </w:r>
      <w:r>
        <w:rPr>
          <w:rFonts w:ascii="TimesNewRomanPSMT" w:hAnsi="TimesNewRomanPSMT" w:cs="TimesNewRomanPSMT"/>
          <w:szCs w:val="28"/>
          <w:lang w:eastAsia="ru-RU"/>
        </w:rPr>
        <w:t xml:space="preserve">конформную модели </w:t>
      </w:r>
      <w:r>
        <w:rPr>
          <w:rFonts w:ascii="TimesNewRomanPS-ItalicMT" w:hAnsi="TimesNewRomanPS-ItalicMT" w:cs="TimesNewRomanPS-ItalicMT"/>
          <w:i/>
          <w:iCs/>
          <w:szCs w:val="28"/>
          <w:lang w:val="en-US" w:eastAsia="ru-RU"/>
        </w:rPr>
        <w:t>Synthesis</w:t>
      </w:r>
      <w:r>
        <w:rPr>
          <w:rFonts w:ascii="TimesNewRomanPSMT" w:hAnsi="TimesNewRomanPSMT" w:cs="TimesNewRomanPSMT"/>
          <w:szCs w:val="28"/>
          <w:lang w:eastAsia="ru-RU"/>
        </w:rPr>
        <w:t xml:space="preserve">, и порождает модель, конформную модели </w:t>
      </w:r>
      <w:r>
        <w:rPr>
          <w:rFonts w:ascii="TimesNewRomanPS-ItalicMT" w:hAnsi="TimesNewRomanPS-ItalicMT" w:cs="TimesNewRomanPS-ItalicMT"/>
          <w:i/>
          <w:iCs/>
          <w:szCs w:val="28"/>
          <w:lang w:val="en-US" w:eastAsia="ru-RU"/>
        </w:rPr>
        <w:t>AMN</w:t>
      </w:r>
      <w:r>
        <w:rPr>
          <w:rFonts w:ascii="TimesNewRomanPSMT" w:hAnsi="TimesNewRomanPSMT" w:cs="TimesNewRomanPSMT"/>
          <w:szCs w:val="28"/>
          <w:lang w:eastAsia="ru-RU"/>
        </w:rPr>
        <w:t>.</w:t>
      </w:r>
    </w:p>
    <w:p w:rsidR="00094515" w:rsidRPr="00C2190F" w:rsidRDefault="00094515" w:rsidP="00094515">
      <w:pPr>
        <w:pStyle w:val="4"/>
      </w:pPr>
      <w:r>
        <w:t>Построение сигнатур правил трансформации</w:t>
      </w:r>
    </w:p>
    <w:p w:rsidR="00094515" w:rsidRPr="00FE58D0" w:rsidRDefault="00094515" w:rsidP="009575F9">
      <w:pPr>
        <w:pStyle w:val="Normal1"/>
        <w:rPr>
          <w:i/>
        </w:rPr>
      </w:pPr>
      <w:r>
        <w:t xml:space="preserve">Если элементу </w:t>
      </w:r>
      <w:r w:rsidRPr="00D6281C">
        <w:rPr>
          <w:i/>
        </w:rPr>
        <w:t xml:space="preserve">A </w:t>
      </w:r>
      <w:proofErr w:type="gramStart"/>
      <w:r w:rsidR="009575F9">
        <w:t>в</w:t>
      </w:r>
      <w:r w:rsidR="009575F9" w:rsidRPr="009575F9">
        <w:t xml:space="preserve"> </w:t>
      </w:r>
      <w:r>
        <w:t>соответствует</w:t>
      </w:r>
      <w:proofErr w:type="gramEnd"/>
      <w:r>
        <w:t xml:space="preserve"> ровно один элемент </w:t>
      </w:r>
      <w:r w:rsidRPr="00FE58D0">
        <w:rPr>
          <w:i/>
        </w:rPr>
        <w:t>B</w:t>
      </w:r>
      <w:r w:rsidRPr="00FE58D0">
        <w:t xml:space="preserve">, </w:t>
      </w:r>
      <w:r>
        <w:t xml:space="preserve">то правило называется </w:t>
      </w:r>
      <w:r w:rsidRPr="00FE58D0">
        <w:rPr>
          <w:i/>
        </w:rPr>
        <w:t>A2B:</w:t>
      </w:r>
    </w:p>
    <w:p w:rsidR="00094515" w:rsidRPr="00FE58D0" w:rsidRDefault="00094515" w:rsidP="00094515">
      <w:pPr>
        <w:pStyle w:val="programcode"/>
      </w:pPr>
      <w:proofErr w:type="gramStart"/>
      <w:r w:rsidRPr="00FE58D0">
        <w:rPr>
          <w:b/>
        </w:rPr>
        <w:lastRenderedPageBreak/>
        <w:t>rule</w:t>
      </w:r>
      <w:proofErr w:type="gramEnd"/>
      <w:r w:rsidRPr="00FE58D0">
        <w:t xml:space="preserve"> A2B{</w:t>
      </w:r>
    </w:p>
    <w:p w:rsidR="00094515" w:rsidRPr="00FE58D0" w:rsidRDefault="00094515" w:rsidP="00094515">
      <w:pPr>
        <w:pStyle w:val="programcode"/>
      </w:pPr>
      <w:r w:rsidRPr="00FE58D0">
        <w:tab/>
      </w:r>
      <w:proofErr w:type="gramStart"/>
      <w:r w:rsidRPr="00FE58D0">
        <w:rPr>
          <w:b/>
        </w:rPr>
        <w:t>from</w:t>
      </w:r>
      <w:proofErr w:type="gramEnd"/>
      <w:r w:rsidRPr="00FE58D0">
        <w:t xml:space="preserve"> a: </w:t>
      </w:r>
      <w:proofErr w:type="spellStart"/>
      <w:r w:rsidR="009575F9">
        <w:t>Synthesis</w:t>
      </w:r>
      <w:r w:rsidRPr="00FE58D0">
        <w:t>!A</w:t>
      </w:r>
      <w:proofErr w:type="spellEnd"/>
    </w:p>
    <w:p w:rsidR="00094515" w:rsidRPr="00C86E34" w:rsidRDefault="00094515" w:rsidP="00094515">
      <w:pPr>
        <w:pStyle w:val="programcode"/>
        <w:rPr>
          <w:lang w:val="ru-RU"/>
        </w:rPr>
      </w:pPr>
      <w:r w:rsidRPr="00FE58D0">
        <w:tab/>
      </w:r>
      <w:proofErr w:type="gramStart"/>
      <w:r w:rsidRPr="00DF6F7B">
        <w:rPr>
          <w:b/>
        </w:rPr>
        <w:t>to</w:t>
      </w:r>
      <w:proofErr w:type="gramEnd"/>
      <w:r w:rsidRPr="00C86E34">
        <w:rPr>
          <w:lang w:val="ru-RU"/>
        </w:rPr>
        <w:t xml:space="preserve"> </w:t>
      </w:r>
      <w:r w:rsidRPr="00DF6F7B">
        <w:t>b</w:t>
      </w:r>
      <w:r w:rsidRPr="00C86E34">
        <w:rPr>
          <w:lang w:val="ru-RU"/>
        </w:rPr>
        <w:t xml:space="preserve">: </w:t>
      </w:r>
      <w:r w:rsidR="009575F9">
        <w:t>AMN</w:t>
      </w:r>
      <w:r w:rsidRPr="00C86E34">
        <w:rPr>
          <w:lang w:val="ru-RU"/>
        </w:rPr>
        <w:t>!</w:t>
      </w:r>
      <w:r w:rsidRPr="00DF6F7B">
        <w:t>B</w:t>
      </w:r>
    </w:p>
    <w:p w:rsidR="00094515" w:rsidRDefault="00094515" w:rsidP="00094515">
      <w:pPr>
        <w:pStyle w:val="programcode"/>
        <w:rPr>
          <w:rFonts w:ascii="Calibri" w:hAnsi="Calibri"/>
          <w:lang w:val="ru-RU"/>
        </w:rPr>
      </w:pPr>
      <w:r w:rsidRPr="00463D7F">
        <w:rPr>
          <w:lang w:val="ru-RU"/>
        </w:rPr>
        <w:t>}</w:t>
      </w:r>
    </w:p>
    <w:p w:rsidR="00094515" w:rsidRPr="00B07C8C" w:rsidRDefault="00094515" w:rsidP="00094515">
      <w:pPr>
        <w:pStyle w:val="programcode"/>
        <w:rPr>
          <w:rFonts w:ascii="Calibri" w:hAnsi="Calibri"/>
          <w:lang w:val="ru-RU"/>
        </w:rPr>
      </w:pPr>
    </w:p>
    <w:p w:rsidR="00094515" w:rsidRDefault="00094515" w:rsidP="009575F9">
      <w:pPr>
        <w:pStyle w:val="Normal1"/>
        <w:rPr>
          <w:i/>
        </w:rPr>
      </w:pPr>
      <w:r>
        <w:t xml:space="preserve">Если элементу </w:t>
      </w:r>
      <w:r w:rsidRPr="00B565B5">
        <w:rPr>
          <w:i/>
        </w:rPr>
        <w:t xml:space="preserve">A </w:t>
      </w:r>
      <w:r>
        <w:t xml:space="preserve">соответствуют несколько элементов </w:t>
      </w:r>
      <w:r w:rsidRPr="00B565B5">
        <w:rPr>
          <w:i/>
        </w:rPr>
        <w:t>B</w:t>
      </w:r>
      <w:r w:rsidRPr="00B565B5">
        <w:rPr>
          <w:i/>
          <w:vertAlign w:val="subscript"/>
        </w:rPr>
        <w:t>1</w:t>
      </w:r>
      <w:r w:rsidRPr="00B565B5">
        <w:rPr>
          <w:i/>
        </w:rPr>
        <w:t xml:space="preserve">, … , </w:t>
      </w:r>
      <w:proofErr w:type="spellStart"/>
      <w:r w:rsidRPr="00B565B5">
        <w:rPr>
          <w:i/>
        </w:rPr>
        <w:t>B</w:t>
      </w:r>
      <w:r w:rsidRPr="00B565B5">
        <w:rPr>
          <w:i/>
          <w:vertAlign w:val="subscript"/>
        </w:rPr>
        <w:t>n</w:t>
      </w:r>
      <w:proofErr w:type="spellEnd"/>
      <w:r w:rsidRPr="00B565B5">
        <w:rPr>
          <w:vertAlign w:val="subscript"/>
        </w:rPr>
        <w:t xml:space="preserve"> </w:t>
      </w:r>
      <w:r>
        <w:t xml:space="preserve">, то правило называется </w:t>
      </w:r>
      <w:r w:rsidRPr="00B565B5">
        <w:rPr>
          <w:i/>
        </w:rPr>
        <w:t>A</w:t>
      </w:r>
      <w:r>
        <w:rPr>
          <w:i/>
        </w:rPr>
        <w:t>:</w:t>
      </w:r>
    </w:p>
    <w:p w:rsidR="00094515" w:rsidRPr="00FA34F7" w:rsidRDefault="00094515" w:rsidP="00094515">
      <w:pPr>
        <w:pStyle w:val="programcode"/>
      </w:pPr>
      <w:proofErr w:type="gramStart"/>
      <w:r w:rsidRPr="00FA34F7">
        <w:rPr>
          <w:b/>
        </w:rPr>
        <w:t>rule</w:t>
      </w:r>
      <w:proofErr w:type="gramEnd"/>
      <w:r w:rsidRPr="00FA34F7">
        <w:t xml:space="preserve"> A{</w:t>
      </w:r>
    </w:p>
    <w:p w:rsidR="00094515" w:rsidRPr="00FA34F7" w:rsidRDefault="00094515" w:rsidP="00094515">
      <w:pPr>
        <w:pStyle w:val="programcode"/>
      </w:pPr>
      <w:r w:rsidRPr="00FA34F7">
        <w:tab/>
      </w:r>
      <w:proofErr w:type="gramStart"/>
      <w:r w:rsidRPr="00FA34F7">
        <w:rPr>
          <w:b/>
        </w:rPr>
        <w:t>from</w:t>
      </w:r>
      <w:proofErr w:type="gramEnd"/>
      <w:r>
        <w:t xml:space="preserve"> a: OWL</w:t>
      </w:r>
      <w:r w:rsidRPr="00FA34F7">
        <w:t>!A</w:t>
      </w:r>
    </w:p>
    <w:p w:rsidR="00094515" w:rsidRPr="00FA34F7" w:rsidRDefault="00094515" w:rsidP="00094515">
      <w:pPr>
        <w:pStyle w:val="programcode"/>
      </w:pPr>
      <w:r w:rsidRPr="00FA34F7">
        <w:tab/>
      </w:r>
      <w:proofErr w:type="gramStart"/>
      <w:r w:rsidRPr="00FA34F7">
        <w:rPr>
          <w:b/>
        </w:rPr>
        <w:t>to</w:t>
      </w:r>
      <w:proofErr w:type="gramEnd"/>
      <w:r w:rsidRPr="00FA34F7">
        <w:t xml:space="preserve"> b</w:t>
      </w:r>
      <w:r w:rsidRPr="00FA34F7">
        <w:rPr>
          <w:vertAlign w:val="subscript"/>
        </w:rPr>
        <w:t>1</w:t>
      </w:r>
      <w:r w:rsidRPr="00FA34F7">
        <w:t xml:space="preserve">: </w:t>
      </w:r>
      <w:r>
        <w:t>Synthesis</w:t>
      </w:r>
      <w:r w:rsidRPr="00FA34F7">
        <w:t>!B</w:t>
      </w:r>
      <w:r w:rsidRPr="00FA34F7">
        <w:rPr>
          <w:vertAlign w:val="subscript"/>
        </w:rPr>
        <w:t>1</w:t>
      </w:r>
      <w:r w:rsidRPr="00FA34F7">
        <w:t>,</w:t>
      </w:r>
    </w:p>
    <w:p w:rsidR="00094515" w:rsidRPr="00FA34F7" w:rsidRDefault="00094515" w:rsidP="00094515">
      <w:pPr>
        <w:pStyle w:val="programcode"/>
      </w:pPr>
      <w:r>
        <w:tab/>
      </w:r>
      <w:r>
        <w:tab/>
        <w:t>b</w:t>
      </w:r>
      <w:r w:rsidRPr="00FA34F7">
        <w:rPr>
          <w:vertAlign w:val="subscript"/>
        </w:rPr>
        <w:t>2</w:t>
      </w:r>
      <w:r>
        <w:t>: Fund</w:t>
      </w:r>
      <w:proofErr w:type="gramStart"/>
      <w:r w:rsidRPr="00FA34F7">
        <w:t>!B</w:t>
      </w:r>
      <w:r w:rsidRPr="00FA34F7">
        <w:rPr>
          <w:vertAlign w:val="subscript"/>
        </w:rPr>
        <w:t>2</w:t>
      </w:r>
      <w:proofErr w:type="gramEnd"/>
      <w:r w:rsidRPr="00FA34F7">
        <w:t>,</w:t>
      </w:r>
    </w:p>
    <w:p w:rsidR="00094515" w:rsidRPr="00463D7F" w:rsidRDefault="00094515" w:rsidP="00094515">
      <w:pPr>
        <w:pStyle w:val="programcode"/>
        <w:rPr>
          <w:lang w:val="ru-RU"/>
        </w:rPr>
      </w:pPr>
      <w:r w:rsidRPr="00FA34F7">
        <w:tab/>
      </w:r>
      <w:r w:rsidRPr="00FA34F7">
        <w:tab/>
      </w:r>
      <w:r w:rsidRPr="00463D7F">
        <w:rPr>
          <w:lang w:val="ru-RU"/>
        </w:rPr>
        <w:t>…</w:t>
      </w:r>
    </w:p>
    <w:p w:rsidR="00094515" w:rsidRPr="00463D7F" w:rsidRDefault="00094515" w:rsidP="00094515">
      <w:pPr>
        <w:pStyle w:val="programcode"/>
        <w:rPr>
          <w:lang w:val="ru-RU"/>
        </w:rPr>
      </w:pPr>
      <w:r w:rsidRPr="00463D7F">
        <w:rPr>
          <w:lang w:val="ru-RU"/>
        </w:rPr>
        <w:tab/>
      </w:r>
      <w:r w:rsidRPr="00463D7F">
        <w:rPr>
          <w:lang w:val="ru-RU"/>
        </w:rPr>
        <w:tab/>
      </w:r>
      <w:proofErr w:type="spellStart"/>
      <w:proofErr w:type="gramStart"/>
      <w:r>
        <w:t>b</w:t>
      </w:r>
      <w:r w:rsidRPr="00FA34F7">
        <w:rPr>
          <w:vertAlign w:val="subscript"/>
        </w:rPr>
        <w:t>n</w:t>
      </w:r>
      <w:proofErr w:type="spellEnd"/>
      <w:proofErr w:type="gramEnd"/>
      <w:r w:rsidRPr="00463D7F">
        <w:rPr>
          <w:lang w:val="ru-RU"/>
        </w:rPr>
        <w:t xml:space="preserve">: </w:t>
      </w:r>
      <w:r>
        <w:t>Fund</w:t>
      </w:r>
      <w:r w:rsidRPr="00463D7F">
        <w:rPr>
          <w:lang w:val="ru-RU"/>
        </w:rPr>
        <w:t>!</w:t>
      </w:r>
      <w:proofErr w:type="spellStart"/>
      <w:r w:rsidRPr="00FA34F7">
        <w:t>B</w:t>
      </w:r>
      <w:r w:rsidRPr="00FA34F7">
        <w:rPr>
          <w:vertAlign w:val="subscript"/>
        </w:rPr>
        <w:t>n</w:t>
      </w:r>
      <w:proofErr w:type="spellEnd"/>
    </w:p>
    <w:p w:rsidR="00094515" w:rsidRDefault="00094515" w:rsidP="00094515">
      <w:pPr>
        <w:pStyle w:val="programcode"/>
        <w:rPr>
          <w:rFonts w:ascii="Calibri" w:hAnsi="Calibri"/>
          <w:lang w:val="ru-RU"/>
        </w:rPr>
      </w:pPr>
      <w:r w:rsidRPr="00FA34F7">
        <w:rPr>
          <w:lang w:val="ru-RU"/>
        </w:rPr>
        <w:t>}</w:t>
      </w:r>
    </w:p>
    <w:p w:rsidR="00094515" w:rsidRPr="00B07C8C" w:rsidRDefault="00094515" w:rsidP="00094515">
      <w:pPr>
        <w:pStyle w:val="programcode"/>
        <w:rPr>
          <w:rFonts w:ascii="Calibri" w:hAnsi="Calibri"/>
          <w:lang w:val="ru-RU"/>
        </w:rPr>
      </w:pPr>
    </w:p>
    <w:p w:rsidR="00094515" w:rsidRPr="00E94086" w:rsidRDefault="00094515" w:rsidP="009575F9">
      <w:pPr>
        <w:pStyle w:val="Normal1"/>
      </w:pPr>
      <w:r>
        <w:t>Примером</w:t>
      </w:r>
      <w:r w:rsidRPr="00E94086">
        <w:t xml:space="preserve"> </w:t>
      </w:r>
      <w:r>
        <w:t>является</w:t>
      </w:r>
      <w:r w:rsidRPr="00E94086">
        <w:t xml:space="preserve"> </w:t>
      </w:r>
      <w:r>
        <w:t>правило</w:t>
      </w:r>
      <w:r w:rsidRPr="00E94086">
        <w:t xml:space="preserve"> </w:t>
      </w:r>
      <w:proofErr w:type="spellStart"/>
      <w:r>
        <w:rPr>
          <w:i/>
        </w:rPr>
        <w:t>OWLClass</w:t>
      </w:r>
      <w:proofErr w:type="spellEnd"/>
      <w:r w:rsidRPr="00E94086">
        <w:t>:</w:t>
      </w:r>
    </w:p>
    <w:p w:rsidR="00094515" w:rsidRPr="00463D7F" w:rsidRDefault="00094515" w:rsidP="00094515">
      <w:pPr>
        <w:pStyle w:val="programcode"/>
      </w:pPr>
      <w:proofErr w:type="gramStart"/>
      <w:r w:rsidRPr="007C3EA4">
        <w:rPr>
          <w:b/>
        </w:rPr>
        <w:t>rule</w:t>
      </w:r>
      <w:proofErr w:type="gramEnd"/>
      <w:r w:rsidRPr="00463D7F">
        <w:t xml:space="preserve"> </w:t>
      </w:r>
      <w:proofErr w:type="spellStart"/>
      <w:r w:rsidR="009575F9">
        <w:t>SynthesisADT</w:t>
      </w:r>
      <w:proofErr w:type="spellEnd"/>
      <w:r w:rsidRPr="00463D7F">
        <w:t>{</w:t>
      </w:r>
    </w:p>
    <w:p w:rsidR="00094515" w:rsidRPr="007C3EA4" w:rsidRDefault="00094515" w:rsidP="00094515">
      <w:pPr>
        <w:pStyle w:val="programcode"/>
      </w:pPr>
      <w:r w:rsidRPr="00463D7F">
        <w:tab/>
      </w:r>
      <w:proofErr w:type="gramStart"/>
      <w:r w:rsidRPr="007C3EA4">
        <w:rPr>
          <w:b/>
        </w:rPr>
        <w:t>from</w:t>
      </w:r>
      <w:proofErr w:type="gramEnd"/>
      <w:r w:rsidRPr="007C3EA4">
        <w:t xml:space="preserve"> c: </w:t>
      </w:r>
      <w:proofErr w:type="spellStart"/>
      <w:r w:rsidR="009575F9">
        <w:t>Synthesis</w:t>
      </w:r>
      <w:r w:rsidRPr="007C3EA4">
        <w:t>!</w:t>
      </w:r>
      <w:r w:rsidR="009575F9">
        <w:t>ADTDef</w:t>
      </w:r>
      <w:proofErr w:type="spellEnd"/>
    </w:p>
    <w:p w:rsidR="00094515" w:rsidRPr="007C3EA4" w:rsidRDefault="00094515" w:rsidP="00094515">
      <w:pPr>
        <w:pStyle w:val="programcode"/>
        <w:rPr>
          <w:b/>
        </w:rPr>
      </w:pPr>
      <w:r w:rsidRPr="007C3EA4">
        <w:tab/>
      </w:r>
      <w:proofErr w:type="gramStart"/>
      <w:r w:rsidRPr="007C3EA4">
        <w:rPr>
          <w:b/>
        </w:rPr>
        <w:t>to</w:t>
      </w:r>
      <w:proofErr w:type="gramEnd"/>
      <w:r w:rsidRPr="007C3EA4">
        <w:rPr>
          <w:b/>
        </w:rPr>
        <w:t xml:space="preserve"> </w:t>
      </w:r>
    </w:p>
    <w:p w:rsidR="00094515" w:rsidRPr="007C3EA4" w:rsidRDefault="00094515" w:rsidP="00094515">
      <w:pPr>
        <w:pStyle w:val="programcode"/>
      </w:pPr>
      <w:r w:rsidRPr="007C3EA4">
        <w:tab/>
      </w:r>
      <w:r w:rsidRPr="007C3EA4">
        <w:tab/>
      </w:r>
      <w:proofErr w:type="gramStart"/>
      <w:r w:rsidR="009575F9">
        <w:t>am</w:t>
      </w:r>
      <w:proofErr w:type="gramEnd"/>
      <w:r w:rsidRPr="007C3EA4">
        <w:t xml:space="preserve">: </w:t>
      </w:r>
      <w:proofErr w:type="spellStart"/>
      <w:r w:rsidR="009575F9">
        <w:t>AMN</w:t>
      </w:r>
      <w:r w:rsidRPr="007C3EA4">
        <w:t>!</w:t>
      </w:r>
      <w:r w:rsidR="009575F9">
        <w:t>AbstractMachine</w:t>
      </w:r>
      <w:proofErr w:type="spellEnd"/>
      <w:r w:rsidRPr="007C3EA4">
        <w:t>,</w:t>
      </w:r>
    </w:p>
    <w:p w:rsidR="00094515" w:rsidRPr="007C3EA4" w:rsidRDefault="00094515" w:rsidP="00094515">
      <w:pPr>
        <w:pStyle w:val="programcode"/>
      </w:pPr>
      <w:r w:rsidRPr="007C3EA4">
        <w:tab/>
      </w:r>
      <w:r w:rsidRPr="007C3EA4">
        <w:tab/>
      </w:r>
      <w:proofErr w:type="gramStart"/>
      <w:r w:rsidR="009575F9">
        <w:t>predicate</w:t>
      </w:r>
      <w:proofErr w:type="gramEnd"/>
      <w:r w:rsidRPr="007C3EA4">
        <w:t xml:space="preserve">: </w:t>
      </w:r>
      <w:proofErr w:type="spellStart"/>
      <w:r w:rsidR="009575F9">
        <w:t>AMN</w:t>
      </w:r>
      <w:r w:rsidRPr="007C3EA4">
        <w:t>!</w:t>
      </w:r>
      <w:r w:rsidR="009575F9">
        <w:t>Predicate</w:t>
      </w:r>
      <w:proofErr w:type="spellEnd"/>
    </w:p>
    <w:p w:rsidR="00094515" w:rsidRPr="00463D7F" w:rsidRDefault="00094515" w:rsidP="00094515">
      <w:pPr>
        <w:pStyle w:val="programcode"/>
        <w:rPr>
          <w:lang w:val="ru-RU"/>
        </w:rPr>
      </w:pPr>
      <w:r w:rsidRPr="00463D7F">
        <w:rPr>
          <w:lang w:val="ru-RU"/>
        </w:rPr>
        <w:t>}</w:t>
      </w:r>
    </w:p>
    <w:p w:rsidR="00094515" w:rsidRPr="00B07C8C" w:rsidRDefault="00094515" w:rsidP="00094515">
      <w:pPr>
        <w:pStyle w:val="programcode"/>
        <w:rPr>
          <w:rFonts w:ascii="Calibri" w:hAnsi="Calibri"/>
          <w:lang w:val="ru-RU"/>
        </w:rPr>
      </w:pPr>
    </w:p>
    <w:p w:rsidR="00094515" w:rsidRPr="00463D7F" w:rsidRDefault="00094515" w:rsidP="009575F9">
      <w:pPr>
        <w:pStyle w:val="Normal1"/>
      </w:pPr>
      <w:r>
        <w:t xml:space="preserve">Правило говорит о том, что на основании элемента типа </w:t>
      </w:r>
      <w:proofErr w:type="spellStart"/>
      <w:r w:rsidR="009575F9">
        <w:rPr>
          <w:i/>
          <w:lang w:val="en-US"/>
        </w:rPr>
        <w:t>ADTDef</w:t>
      </w:r>
      <w:proofErr w:type="spellEnd"/>
      <w:r>
        <w:t xml:space="preserve"> буд</w:t>
      </w:r>
      <w:r w:rsidRPr="001618DB">
        <w:t>у</w:t>
      </w:r>
      <w:r>
        <w:t xml:space="preserve">т созданы два элемента - типов </w:t>
      </w:r>
      <w:proofErr w:type="spellStart"/>
      <w:r w:rsidR="009575F9">
        <w:rPr>
          <w:i/>
          <w:lang w:val="en-US"/>
        </w:rPr>
        <w:t>AbstractMachine</w:t>
      </w:r>
      <w:proofErr w:type="spellEnd"/>
      <w:r>
        <w:rPr>
          <w:i/>
        </w:rPr>
        <w:t xml:space="preserve"> </w:t>
      </w:r>
      <w:r>
        <w:t xml:space="preserve">и </w:t>
      </w:r>
      <w:r w:rsidR="009575F9">
        <w:rPr>
          <w:i/>
          <w:lang w:val="en-US"/>
        </w:rPr>
        <w:t>Predicate</w:t>
      </w:r>
      <w:r w:rsidR="009575F9" w:rsidRPr="009575F9">
        <w:rPr>
          <w:i/>
        </w:rPr>
        <w:t xml:space="preserve"> </w:t>
      </w:r>
      <w:r>
        <w:t>соответственно</w:t>
      </w:r>
      <w:r w:rsidRPr="007C3EA4">
        <w:t>.</w:t>
      </w:r>
    </w:p>
    <w:p w:rsidR="00F07A46" w:rsidRPr="00F07A46" w:rsidRDefault="00F07A46" w:rsidP="00F07A46">
      <w:pPr>
        <w:pStyle w:val="Normal1"/>
      </w:pPr>
    </w:p>
    <w:p w:rsidR="00AF4239" w:rsidRPr="00AF4239" w:rsidRDefault="00AF4239" w:rsidP="006B572F">
      <w:pPr>
        <w:pStyle w:val="Normal1"/>
        <w:ind w:firstLine="708"/>
      </w:pPr>
    </w:p>
    <w:p w:rsidR="00DA68FC" w:rsidRDefault="00DA68FC" w:rsidP="00DA68FC">
      <w:pPr>
        <w:pStyle w:val="Normal1"/>
        <w:ind w:firstLine="708"/>
        <w:rPr>
          <w:lang w:eastAsia="ru-RU"/>
        </w:rPr>
      </w:pPr>
    </w:p>
    <w:p w:rsidR="006B572F" w:rsidRDefault="006B572F">
      <w:pPr>
        <w:spacing w:after="0" w:line="240" w:lineRule="auto"/>
        <w:rPr>
          <w:rFonts w:ascii="Times New Roman" w:hAnsi="Times New Roman"/>
          <w:sz w:val="28"/>
          <w:szCs w:val="24"/>
        </w:rPr>
      </w:pPr>
      <w:r>
        <w:br w:type="page"/>
      </w:r>
    </w:p>
    <w:p w:rsidR="00360AD6" w:rsidRPr="00C86E34" w:rsidRDefault="008A7A96" w:rsidP="00A560E2">
      <w:pPr>
        <w:pStyle w:val="2"/>
        <w:rPr>
          <w:lang w:val="en-US"/>
        </w:rPr>
      </w:pPr>
      <w:bookmarkStart w:id="31" w:name="_Toc261779589"/>
      <w:bookmarkStart w:id="32" w:name="_Toc261779682"/>
      <w:r w:rsidRPr="009F1154">
        <w:lastRenderedPageBreak/>
        <w:t>Список</w:t>
      </w:r>
      <w:r w:rsidRPr="00C86E34">
        <w:rPr>
          <w:lang w:val="en-US"/>
        </w:rPr>
        <w:t xml:space="preserve"> </w:t>
      </w:r>
      <w:r w:rsidRPr="009F1154">
        <w:t>литературы</w:t>
      </w:r>
      <w:bookmarkEnd w:id="20"/>
      <w:bookmarkEnd w:id="31"/>
      <w:bookmarkEnd w:id="32"/>
    </w:p>
    <w:p w:rsidR="00360AD6" w:rsidRPr="009F1154" w:rsidRDefault="00360AD6" w:rsidP="004A202B">
      <w:pPr>
        <w:autoSpaceDE w:val="0"/>
        <w:autoSpaceDN w:val="0"/>
        <w:adjustRightInd w:val="0"/>
        <w:spacing w:after="0" w:line="360" w:lineRule="auto"/>
        <w:jc w:val="both"/>
        <w:rPr>
          <w:rFonts w:ascii="Times New Roman" w:hAnsi="Times New Roman"/>
          <w:sz w:val="28"/>
          <w:szCs w:val="28"/>
          <w:lang w:val="en-US"/>
        </w:rPr>
      </w:pPr>
      <w:r w:rsidRPr="00C86E34">
        <w:rPr>
          <w:rFonts w:ascii="Times New Roman" w:hAnsi="Times New Roman"/>
          <w:sz w:val="28"/>
          <w:szCs w:val="28"/>
          <w:lang w:val="en-US"/>
        </w:rPr>
        <w:t xml:space="preserve">1. </w:t>
      </w:r>
      <w:proofErr w:type="spellStart"/>
      <w:r w:rsidRPr="009F1154">
        <w:rPr>
          <w:rFonts w:ascii="Times New Roman" w:hAnsi="Times New Roman"/>
          <w:i/>
          <w:sz w:val="28"/>
          <w:szCs w:val="28"/>
          <w:lang w:val="en-US"/>
        </w:rPr>
        <w:t>Kalinichenko</w:t>
      </w:r>
      <w:proofErr w:type="spellEnd"/>
      <w:r w:rsidRPr="00C86E34">
        <w:rPr>
          <w:rFonts w:ascii="Times New Roman" w:hAnsi="Times New Roman"/>
          <w:i/>
          <w:sz w:val="28"/>
          <w:szCs w:val="28"/>
          <w:lang w:val="en-US"/>
        </w:rPr>
        <w:t xml:space="preserve"> </w:t>
      </w:r>
      <w:r w:rsidRPr="009F1154">
        <w:rPr>
          <w:rFonts w:ascii="Times New Roman" w:hAnsi="Times New Roman"/>
          <w:i/>
          <w:sz w:val="28"/>
          <w:szCs w:val="28"/>
          <w:lang w:val="en-US"/>
        </w:rPr>
        <w:t>L</w:t>
      </w:r>
      <w:r w:rsidRPr="00C86E34">
        <w:rPr>
          <w:rFonts w:ascii="Times New Roman" w:hAnsi="Times New Roman"/>
          <w:i/>
          <w:sz w:val="28"/>
          <w:szCs w:val="28"/>
          <w:lang w:val="en-US"/>
        </w:rPr>
        <w:t>.</w:t>
      </w:r>
      <w:r w:rsidRPr="009F1154">
        <w:rPr>
          <w:rFonts w:ascii="Times New Roman" w:hAnsi="Times New Roman"/>
          <w:i/>
          <w:sz w:val="28"/>
          <w:szCs w:val="28"/>
          <w:lang w:val="en-US"/>
        </w:rPr>
        <w:t>A</w:t>
      </w:r>
      <w:r w:rsidRPr="00C86E34">
        <w:rPr>
          <w:rFonts w:ascii="Times New Roman" w:hAnsi="Times New Roman"/>
          <w:i/>
          <w:sz w:val="28"/>
          <w:szCs w:val="28"/>
          <w:lang w:val="en-US"/>
        </w:rPr>
        <w:t xml:space="preserve">., </w:t>
      </w:r>
      <w:proofErr w:type="spellStart"/>
      <w:r w:rsidRPr="009F1154">
        <w:rPr>
          <w:rFonts w:ascii="Times New Roman" w:hAnsi="Times New Roman"/>
          <w:i/>
          <w:sz w:val="28"/>
          <w:szCs w:val="28"/>
          <w:lang w:val="en-US"/>
        </w:rPr>
        <w:t>Stupnikov</w:t>
      </w:r>
      <w:proofErr w:type="spellEnd"/>
      <w:r w:rsidRPr="00C86E34">
        <w:rPr>
          <w:rFonts w:ascii="Times New Roman" w:hAnsi="Times New Roman"/>
          <w:i/>
          <w:sz w:val="28"/>
          <w:szCs w:val="28"/>
          <w:lang w:val="en-US"/>
        </w:rPr>
        <w:t xml:space="preserve"> </w:t>
      </w:r>
      <w:r w:rsidRPr="009F1154">
        <w:rPr>
          <w:rFonts w:ascii="Times New Roman" w:hAnsi="Times New Roman"/>
          <w:i/>
          <w:sz w:val="28"/>
          <w:szCs w:val="28"/>
          <w:lang w:val="en-US"/>
        </w:rPr>
        <w:t>S</w:t>
      </w:r>
      <w:r w:rsidRPr="00C86E34">
        <w:rPr>
          <w:rFonts w:ascii="Times New Roman" w:hAnsi="Times New Roman"/>
          <w:i/>
          <w:sz w:val="28"/>
          <w:szCs w:val="28"/>
          <w:lang w:val="en-US"/>
        </w:rPr>
        <w:t>.</w:t>
      </w:r>
      <w:r w:rsidRPr="009F1154">
        <w:rPr>
          <w:rFonts w:ascii="Times New Roman" w:hAnsi="Times New Roman"/>
          <w:i/>
          <w:sz w:val="28"/>
          <w:szCs w:val="28"/>
          <w:lang w:val="en-US"/>
        </w:rPr>
        <w:t>A</w:t>
      </w:r>
      <w:r w:rsidRPr="00C86E34">
        <w:rPr>
          <w:rFonts w:ascii="Times New Roman" w:hAnsi="Times New Roman"/>
          <w:i/>
          <w:sz w:val="28"/>
          <w:szCs w:val="28"/>
          <w:lang w:val="en-US"/>
        </w:rPr>
        <w:t xml:space="preserve">., </w:t>
      </w:r>
      <w:proofErr w:type="spellStart"/>
      <w:r w:rsidRPr="009F1154">
        <w:rPr>
          <w:rFonts w:ascii="Times New Roman" w:hAnsi="Times New Roman"/>
          <w:i/>
          <w:sz w:val="28"/>
          <w:szCs w:val="28"/>
          <w:lang w:val="en-US"/>
        </w:rPr>
        <w:t>Martynov</w:t>
      </w:r>
      <w:proofErr w:type="spellEnd"/>
      <w:r w:rsidRPr="00C86E34">
        <w:rPr>
          <w:rFonts w:ascii="Times New Roman" w:hAnsi="Times New Roman"/>
          <w:i/>
          <w:sz w:val="28"/>
          <w:szCs w:val="28"/>
          <w:lang w:val="en-US"/>
        </w:rPr>
        <w:t xml:space="preserve"> </w:t>
      </w:r>
      <w:r w:rsidRPr="009F1154">
        <w:rPr>
          <w:rFonts w:ascii="Times New Roman" w:hAnsi="Times New Roman"/>
          <w:i/>
          <w:sz w:val="28"/>
          <w:szCs w:val="28"/>
          <w:lang w:val="en-US"/>
        </w:rPr>
        <w:t>D</w:t>
      </w:r>
      <w:r w:rsidRPr="00C86E34">
        <w:rPr>
          <w:rFonts w:ascii="Times New Roman" w:hAnsi="Times New Roman"/>
          <w:i/>
          <w:sz w:val="28"/>
          <w:szCs w:val="28"/>
          <w:lang w:val="en-US"/>
        </w:rPr>
        <w:t>.</w:t>
      </w:r>
      <w:r w:rsidRPr="009F1154">
        <w:rPr>
          <w:rFonts w:ascii="Times New Roman" w:hAnsi="Times New Roman"/>
          <w:i/>
          <w:sz w:val="28"/>
          <w:szCs w:val="28"/>
          <w:lang w:val="en-US"/>
        </w:rPr>
        <w:t>O</w:t>
      </w:r>
      <w:r w:rsidRPr="00C86E34">
        <w:rPr>
          <w:rFonts w:ascii="Times New Roman" w:hAnsi="Times New Roman"/>
          <w:i/>
          <w:sz w:val="28"/>
          <w:szCs w:val="28"/>
          <w:lang w:val="en-US"/>
        </w:rPr>
        <w:t>.</w:t>
      </w:r>
      <w:r w:rsidRPr="00C86E34">
        <w:rPr>
          <w:rFonts w:ascii="Times New Roman" w:hAnsi="Times New Roman"/>
          <w:sz w:val="28"/>
          <w:szCs w:val="28"/>
          <w:lang w:val="en-US"/>
        </w:rPr>
        <w:t xml:space="preserve"> </w:t>
      </w:r>
      <w:r w:rsidRPr="009F1154">
        <w:rPr>
          <w:rFonts w:ascii="Times New Roman" w:hAnsi="Times New Roman"/>
          <w:sz w:val="28"/>
          <w:szCs w:val="28"/>
          <w:lang w:val="en-US"/>
        </w:rPr>
        <w:t>SYNTHESIS</w:t>
      </w:r>
      <w:r w:rsidRPr="00C86E34">
        <w:rPr>
          <w:rFonts w:ascii="Times New Roman" w:hAnsi="Times New Roman"/>
          <w:sz w:val="28"/>
          <w:szCs w:val="28"/>
          <w:lang w:val="en-US"/>
        </w:rPr>
        <w:t xml:space="preserve">: </w:t>
      </w:r>
      <w:r w:rsidRPr="009F1154">
        <w:rPr>
          <w:rFonts w:ascii="Times New Roman" w:hAnsi="Times New Roman"/>
          <w:sz w:val="28"/>
          <w:szCs w:val="28"/>
          <w:lang w:val="en-US"/>
        </w:rPr>
        <w:t>a</w:t>
      </w:r>
      <w:r w:rsidRPr="00C86E34">
        <w:rPr>
          <w:rFonts w:ascii="Times New Roman" w:hAnsi="Times New Roman"/>
          <w:sz w:val="28"/>
          <w:szCs w:val="28"/>
          <w:lang w:val="en-US"/>
        </w:rPr>
        <w:t xml:space="preserve"> </w:t>
      </w:r>
      <w:r w:rsidRPr="009F1154">
        <w:rPr>
          <w:rFonts w:ascii="Times New Roman" w:hAnsi="Times New Roman"/>
          <w:sz w:val="28"/>
          <w:szCs w:val="28"/>
          <w:lang w:val="en-US"/>
        </w:rPr>
        <w:t>Language</w:t>
      </w:r>
      <w:r w:rsidRPr="00C86E34">
        <w:rPr>
          <w:rFonts w:ascii="Times New Roman" w:hAnsi="Times New Roman"/>
          <w:sz w:val="28"/>
          <w:szCs w:val="28"/>
          <w:lang w:val="en-US"/>
        </w:rPr>
        <w:t xml:space="preserve"> </w:t>
      </w:r>
      <w:r w:rsidRPr="009F1154">
        <w:rPr>
          <w:rFonts w:ascii="Times New Roman" w:hAnsi="Times New Roman"/>
          <w:sz w:val="28"/>
          <w:szCs w:val="28"/>
          <w:lang w:val="en-US"/>
        </w:rPr>
        <w:t>for</w:t>
      </w:r>
      <w:r w:rsidRPr="00C86E34">
        <w:rPr>
          <w:rFonts w:ascii="Times New Roman" w:hAnsi="Times New Roman"/>
          <w:sz w:val="28"/>
          <w:szCs w:val="28"/>
          <w:lang w:val="en-US"/>
        </w:rPr>
        <w:t xml:space="preserve"> </w:t>
      </w:r>
      <w:r w:rsidRPr="009F1154">
        <w:rPr>
          <w:rFonts w:ascii="Times New Roman" w:hAnsi="Times New Roman"/>
          <w:sz w:val="28"/>
          <w:szCs w:val="28"/>
          <w:lang w:val="en-US"/>
        </w:rPr>
        <w:t>Canonical</w:t>
      </w:r>
      <w:r w:rsidRPr="00C86E34">
        <w:rPr>
          <w:rFonts w:ascii="Times New Roman" w:hAnsi="Times New Roman"/>
          <w:sz w:val="28"/>
          <w:szCs w:val="28"/>
          <w:lang w:val="en-US"/>
        </w:rPr>
        <w:t xml:space="preserve"> </w:t>
      </w:r>
      <w:r w:rsidRPr="009F1154">
        <w:rPr>
          <w:rFonts w:ascii="Times New Roman" w:hAnsi="Times New Roman"/>
          <w:sz w:val="28"/>
          <w:szCs w:val="28"/>
          <w:lang w:val="en-US"/>
        </w:rPr>
        <w:t>Information Modeling and Mediator Definition for Problem Solving in Heterogeneous Information Resource Environments. Moscow: IPI RAN, 2007. - 171 p.</w:t>
      </w:r>
    </w:p>
    <w:p w:rsidR="003F5FB8" w:rsidRPr="009F1154" w:rsidRDefault="003F5FB8" w:rsidP="004A202B">
      <w:pPr>
        <w:autoSpaceDE w:val="0"/>
        <w:autoSpaceDN w:val="0"/>
        <w:adjustRightInd w:val="0"/>
        <w:spacing w:after="0" w:line="360" w:lineRule="auto"/>
        <w:jc w:val="both"/>
        <w:rPr>
          <w:rFonts w:ascii="Times New Roman" w:hAnsi="Times New Roman"/>
          <w:sz w:val="28"/>
          <w:szCs w:val="28"/>
          <w:lang w:val="en-US" w:eastAsia="ru-RU"/>
        </w:rPr>
      </w:pPr>
      <w:r w:rsidRPr="009F1154">
        <w:rPr>
          <w:rFonts w:ascii="Times New Roman" w:hAnsi="Times New Roman"/>
          <w:sz w:val="28"/>
          <w:szCs w:val="28"/>
          <w:lang w:val="en-US"/>
        </w:rPr>
        <w:t xml:space="preserve">2. </w:t>
      </w:r>
      <w:proofErr w:type="spellStart"/>
      <w:r w:rsidRPr="009F1154">
        <w:rPr>
          <w:rFonts w:ascii="Times New Roman" w:hAnsi="Times New Roman"/>
          <w:i/>
          <w:sz w:val="28"/>
          <w:szCs w:val="28"/>
          <w:lang w:val="en-US" w:eastAsia="ru-RU"/>
        </w:rPr>
        <w:t>Briukhov</w:t>
      </w:r>
      <w:proofErr w:type="spellEnd"/>
      <w:r w:rsidRPr="009F1154">
        <w:rPr>
          <w:rFonts w:ascii="Times New Roman" w:hAnsi="Times New Roman"/>
          <w:i/>
          <w:sz w:val="28"/>
          <w:szCs w:val="28"/>
          <w:lang w:val="en-US" w:eastAsia="ru-RU"/>
        </w:rPr>
        <w:t xml:space="preserve"> D.O., </w:t>
      </w:r>
      <w:proofErr w:type="spellStart"/>
      <w:r w:rsidRPr="009F1154">
        <w:rPr>
          <w:rFonts w:ascii="Times New Roman" w:hAnsi="Times New Roman"/>
          <w:i/>
          <w:sz w:val="28"/>
          <w:szCs w:val="28"/>
          <w:lang w:val="en-US" w:eastAsia="ru-RU"/>
        </w:rPr>
        <w:t>Kalinichenko</w:t>
      </w:r>
      <w:proofErr w:type="spellEnd"/>
      <w:r w:rsidRPr="009F1154">
        <w:rPr>
          <w:rFonts w:ascii="Times New Roman" w:hAnsi="Times New Roman"/>
          <w:i/>
          <w:sz w:val="28"/>
          <w:szCs w:val="28"/>
          <w:lang w:val="en-US" w:eastAsia="ru-RU"/>
        </w:rPr>
        <w:t xml:space="preserve"> L.A.</w:t>
      </w:r>
      <w:r w:rsidRPr="009F1154">
        <w:rPr>
          <w:rFonts w:ascii="Times New Roman" w:hAnsi="Times New Roman"/>
          <w:sz w:val="28"/>
          <w:szCs w:val="28"/>
          <w:lang w:val="en-US" w:eastAsia="ru-RU"/>
        </w:rPr>
        <w:t xml:space="preserve"> Component-based information systems development tool supporting the SYNTHESIS design method // Advances in Databases and Information Systems: Proc. of the Second East European Conference. – Berlin-Heidelberg: Springer-</w:t>
      </w:r>
      <w:proofErr w:type="spellStart"/>
      <w:r w:rsidRPr="009F1154">
        <w:rPr>
          <w:rFonts w:ascii="Times New Roman" w:hAnsi="Times New Roman"/>
          <w:sz w:val="28"/>
          <w:szCs w:val="28"/>
          <w:lang w:val="en-US" w:eastAsia="ru-RU"/>
        </w:rPr>
        <w:t>Verlag</w:t>
      </w:r>
      <w:proofErr w:type="spellEnd"/>
      <w:r w:rsidRPr="009F1154">
        <w:rPr>
          <w:rFonts w:ascii="Times New Roman" w:hAnsi="Times New Roman"/>
          <w:sz w:val="28"/>
          <w:szCs w:val="28"/>
          <w:lang w:val="en-US" w:eastAsia="ru-RU"/>
        </w:rPr>
        <w:t>, 1998. – P. 305-327.</w:t>
      </w:r>
    </w:p>
    <w:p w:rsidR="003F5FB8" w:rsidRPr="009F1154" w:rsidRDefault="003F5FB8" w:rsidP="004A202B">
      <w:pPr>
        <w:autoSpaceDE w:val="0"/>
        <w:autoSpaceDN w:val="0"/>
        <w:adjustRightInd w:val="0"/>
        <w:spacing w:after="0" w:line="360" w:lineRule="auto"/>
        <w:jc w:val="both"/>
        <w:rPr>
          <w:rFonts w:ascii="Times New Roman" w:hAnsi="Times New Roman"/>
          <w:sz w:val="28"/>
          <w:szCs w:val="28"/>
          <w:lang w:val="en-US" w:eastAsia="ru-RU"/>
        </w:rPr>
      </w:pPr>
      <w:r w:rsidRPr="009F1154">
        <w:rPr>
          <w:rFonts w:ascii="Times New Roman" w:hAnsi="Times New Roman"/>
          <w:sz w:val="28"/>
          <w:szCs w:val="28"/>
          <w:lang w:val="en-US" w:eastAsia="ru-RU"/>
        </w:rPr>
        <w:t xml:space="preserve">3. </w:t>
      </w:r>
      <w:proofErr w:type="spellStart"/>
      <w:r w:rsidRPr="009F1154">
        <w:rPr>
          <w:rFonts w:ascii="Times New Roman" w:hAnsi="Times New Roman"/>
          <w:i/>
          <w:sz w:val="28"/>
          <w:szCs w:val="28"/>
          <w:lang w:val="en-US" w:eastAsia="ru-RU"/>
        </w:rPr>
        <w:t>Briukhov</w:t>
      </w:r>
      <w:proofErr w:type="spellEnd"/>
      <w:r w:rsidRPr="009F1154">
        <w:rPr>
          <w:rFonts w:ascii="Times New Roman" w:hAnsi="Times New Roman"/>
          <w:i/>
          <w:sz w:val="28"/>
          <w:szCs w:val="28"/>
          <w:lang w:val="en-US" w:eastAsia="ru-RU"/>
        </w:rPr>
        <w:t xml:space="preserve"> D.O., </w:t>
      </w:r>
      <w:proofErr w:type="spellStart"/>
      <w:r w:rsidRPr="009F1154">
        <w:rPr>
          <w:rFonts w:ascii="Times New Roman" w:hAnsi="Times New Roman"/>
          <w:i/>
          <w:sz w:val="28"/>
          <w:szCs w:val="28"/>
          <w:lang w:val="en-US" w:eastAsia="ru-RU"/>
        </w:rPr>
        <w:t>Kalinichenko</w:t>
      </w:r>
      <w:proofErr w:type="spellEnd"/>
      <w:r w:rsidRPr="009F1154">
        <w:rPr>
          <w:rFonts w:ascii="Times New Roman" w:hAnsi="Times New Roman"/>
          <w:i/>
          <w:sz w:val="28"/>
          <w:szCs w:val="28"/>
          <w:lang w:val="en-US" w:eastAsia="ru-RU"/>
        </w:rPr>
        <w:t xml:space="preserve"> L.A., </w:t>
      </w:r>
      <w:proofErr w:type="spellStart"/>
      <w:r w:rsidRPr="009F1154">
        <w:rPr>
          <w:rFonts w:ascii="Times New Roman" w:hAnsi="Times New Roman"/>
          <w:i/>
          <w:sz w:val="28"/>
          <w:szCs w:val="28"/>
          <w:lang w:val="en-US" w:eastAsia="ru-RU"/>
        </w:rPr>
        <w:t>Skvortsov</w:t>
      </w:r>
      <w:proofErr w:type="spellEnd"/>
      <w:r w:rsidRPr="009F1154">
        <w:rPr>
          <w:rFonts w:ascii="Times New Roman" w:hAnsi="Times New Roman"/>
          <w:i/>
          <w:sz w:val="28"/>
          <w:szCs w:val="28"/>
          <w:lang w:val="en-US" w:eastAsia="ru-RU"/>
        </w:rPr>
        <w:t xml:space="preserve"> N.A.</w:t>
      </w:r>
      <w:r w:rsidRPr="009F1154">
        <w:rPr>
          <w:rFonts w:ascii="Times New Roman" w:hAnsi="Times New Roman"/>
          <w:sz w:val="28"/>
          <w:szCs w:val="28"/>
          <w:lang w:val="en-US" w:eastAsia="ru-RU"/>
        </w:rPr>
        <w:t xml:space="preserve"> Information sources registration at a subject mediator as compositional development // Advances in Databases and Information Systems: Proc. of the 5th East European Conference. – Berlin-Heidelberg: Springer-</w:t>
      </w:r>
      <w:proofErr w:type="spellStart"/>
      <w:r w:rsidRPr="009F1154">
        <w:rPr>
          <w:rFonts w:ascii="Times New Roman" w:hAnsi="Times New Roman"/>
          <w:sz w:val="28"/>
          <w:szCs w:val="28"/>
          <w:lang w:val="en-US" w:eastAsia="ru-RU"/>
        </w:rPr>
        <w:t>Verlag</w:t>
      </w:r>
      <w:proofErr w:type="spellEnd"/>
      <w:r w:rsidRPr="009F1154">
        <w:rPr>
          <w:rFonts w:ascii="Times New Roman" w:hAnsi="Times New Roman"/>
          <w:sz w:val="28"/>
          <w:szCs w:val="28"/>
          <w:lang w:val="en-US" w:eastAsia="ru-RU"/>
        </w:rPr>
        <w:t>, 2001. – P. 70-83.</w:t>
      </w:r>
    </w:p>
    <w:p w:rsidR="003F5FB8" w:rsidRPr="009F1154" w:rsidRDefault="003F5FB8" w:rsidP="004A202B">
      <w:pPr>
        <w:autoSpaceDE w:val="0"/>
        <w:autoSpaceDN w:val="0"/>
        <w:adjustRightInd w:val="0"/>
        <w:spacing w:after="0" w:line="360" w:lineRule="auto"/>
        <w:jc w:val="both"/>
        <w:rPr>
          <w:rFonts w:ascii="Times New Roman" w:hAnsi="Times New Roman"/>
          <w:sz w:val="28"/>
          <w:szCs w:val="28"/>
          <w:lang w:val="en-US" w:eastAsia="ru-RU"/>
        </w:rPr>
      </w:pPr>
      <w:r w:rsidRPr="009F1154">
        <w:rPr>
          <w:rFonts w:ascii="Times New Roman" w:hAnsi="Times New Roman"/>
          <w:sz w:val="28"/>
          <w:szCs w:val="28"/>
          <w:lang w:val="en-US" w:eastAsia="ru-RU"/>
        </w:rPr>
        <w:t xml:space="preserve">4. </w:t>
      </w:r>
      <w:proofErr w:type="spellStart"/>
      <w:r w:rsidRPr="009F1154">
        <w:rPr>
          <w:rFonts w:ascii="Times New Roman" w:hAnsi="Times New Roman"/>
          <w:i/>
          <w:sz w:val="28"/>
          <w:szCs w:val="28"/>
          <w:lang w:val="en-US" w:eastAsia="ru-RU"/>
        </w:rPr>
        <w:t>Kalinichenko</w:t>
      </w:r>
      <w:proofErr w:type="spellEnd"/>
      <w:r w:rsidRPr="009F1154">
        <w:rPr>
          <w:rFonts w:ascii="Times New Roman" w:hAnsi="Times New Roman"/>
          <w:i/>
          <w:sz w:val="28"/>
          <w:szCs w:val="28"/>
          <w:lang w:val="en-US" w:eastAsia="ru-RU"/>
        </w:rPr>
        <w:t xml:space="preserve"> L.A.</w:t>
      </w:r>
      <w:r w:rsidRPr="009F1154">
        <w:rPr>
          <w:rFonts w:ascii="Times New Roman" w:hAnsi="Times New Roman"/>
          <w:sz w:val="28"/>
          <w:szCs w:val="28"/>
          <w:lang w:val="en-US" w:eastAsia="ru-RU"/>
        </w:rPr>
        <w:t xml:space="preserve"> Method for Data Models Integration in the Common Paradigm // Advances in Databases and Information Systems: Proc. of the First East-European Conference. – St. Petersburg: </w:t>
      </w:r>
      <w:proofErr w:type="spellStart"/>
      <w:r w:rsidRPr="009F1154">
        <w:rPr>
          <w:rFonts w:ascii="Times New Roman" w:hAnsi="Times New Roman"/>
          <w:sz w:val="28"/>
          <w:szCs w:val="28"/>
          <w:lang w:val="en-US" w:eastAsia="ru-RU"/>
        </w:rPr>
        <w:t>Nevsky</w:t>
      </w:r>
      <w:proofErr w:type="spellEnd"/>
      <w:r w:rsidRPr="009F1154">
        <w:rPr>
          <w:rFonts w:ascii="Times New Roman" w:hAnsi="Times New Roman"/>
          <w:sz w:val="28"/>
          <w:szCs w:val="28"/>
          <w:lang w:val="en-US" w:eastAsia="ru-RU"/>
        </w:rPr>
        <w:t xml:space="preserve"> </w:t>
      </w:r>
      <w:proofErr w:type="spellStart"/>
      <w:r w:rsidRPr="009F1154">
        <w:rPr>
          <w:rFonts w:ascii="Times New Roman" w:hAnsi="Times New Roman"/>
          <w:sz w:val="28"/>
          <w:szCs w:val="28"/>
          <w:lang w:val="en-US" w:eastAsia="ru-RU"/>
        </w:rPr>
        <w:t>Dialekt</w:t>
      </w:r>
      <w:proofErr w:type="spellEnd"/>
      <w:r w:rsidRPr="009F1154">
        <w:rPr>
          <w:rFonts w:ascii="Times New Roman" w:hAnsi="Times New Roman"/>
          <w:sz w:val="28"/>
          <w:szCs w:val="28"/>
          <w:lang w:val="en-US" w:eastAsia="ru-RU"/>
        </w:rPr>
        <w:t>, 1997. – P. 275-284.</w:t>
      </w:r>
    </w:p>
    <w:p w:rsidR="003F5FB8" w:rsidRPr="009F1154" w:rsidRDefault="003F5FB8" w:rsidP="004A202B">
      <w:pPr>
        <w:autoSpaceDE w:val="0"/>
        <w:autoSpaceDN w:val="0"/>
        <w:adjustRightInd w:val="0"/>
        <w:spacing w:after="0" w:line="360" w:lineRule="auto"/>
        <w:jc w:val="both"/>
        <w:rPr>
          <w:rFonts w:ascii="Times New Roman" w:hAnsi="Times New Roman"/>
          <w:sz w:val="28"/>
          <w:szCs w:val="28"/>
          <w:lang w:val="en-US" w:eastAsia="ru-RU"/>
        </w:rPr>
      </w:pPr>
      <w:r w:rsidRPr="009F1154">
        <w:rPr>
          <w:rFonts w:ascii="Times New Roman" w:hAnsi="Times New Roman"/>
          <w:sz w:val="28"/>
          <w:szCs w:val="28"/>
          <w:lang w:val="en-US" w:eastAsia="ru-RU"/>
        </w:rPr>
        <w:t>5</w:t>
      </w:r>
      <w:r w:rsidR="006C4E3A" w:rsidRPr="009F1154">
        <w:rPr>
          <w:rFonts w:ascii="Times New Roman" w:hAnsi="Times New Roman"/>
          <w:sz w:val="28"/>
          <w:szCs w:val="28"/>
          <w:lang w:val="en-US" w:eastAsia="ru-RU"/>
        </w:rPr>
        <w:t>.</w:t>
      </w:r>
      <w:r w:rsidRPr="009F1154">
        <w:rPr>
          <w:rFonts w:ascii="Times New Roman" w:hAnsi="Times New Roman"/>
          <w:sz w:val="28"/>
          <w:szCs w:val="28"/>
          <w:lang w:val="en-US" w:eastAsia="ru-RU"/>
        </w:rPr>
        <w:t xml:space="preserve"> </w:t>
      </w:r>
      <w:proofErr w:type="spellStart"/>
      <w:r w:rsidRPr="009F1154">
        <w:rPr>
          <w:rFonts w:ascii="Times New Roman" w:hAnsi="Times New Roman"/>
          <w:i/>
          <w:sz w:val="28"/>
          <w:szCs w:val="28"/>
          <w:lang w:val="en-US" w:eastAsia="ru-RU"/>
        </w:rPr>
        <w:t>Kalinichenko</w:t>
      </w:r>
      <w:proofErr w:type="spellEnd"/>
      <w:r w:rsidRPr="009F1154">
        <w:rPr>
          <w:rFonts w:ascii="Times New Roman" w:hAnsi="Times New Roman"/>
          <w:i/>
          <w:sz w:val="28"/>
          <w:szCs w:val="28"/>
          <w:lang w:val="en-US" w:eastAsia="ru-RU"/>
        </w:rPr>
        <w:t xml:space="preserve"> L.A., </w:t>
      </w:r>
      <w:proofErr w:type="spellStart"/>
      <w:r w:rsidRPr="009F1154">
        <w:rPr>
          <w:rFonts w:ascii="Times New Roman" w:hAnsi="Times New Roman"/>
          <w:i/>
          <w:sz w:val="28"/>
          <w:szCs w:val="28"/>
          <w:lang w:val="en-US" w:eastAsia="ru-RU"/>
        </w:rPr>
        <w:t>Martynov</w:t>
      </w:r>
      <w:proofErr w:type="spellEnd"/>
      <w:r w:rsidRPr="009F1154">
        <w:rPr>
          <w:rFonts w:ascii="Times New Roman" w:hAnsi="Times New Roman"/>
          <w:i/>
          <w:sz w:val="28"/>
          <w:szCs w:val="28"/>
          <w:lang w:val="en-US" w:eastAsia="ru-RU"/>
        </w:rPr>
        <w:t xml:space="preserve"> D.O., </w:t>
      </w:r>
      <w:proofErr w:type="spellStart"/>
      <w:r w:rsidRPr="009F1154">
        <w:rPr>
          <w:rFonts w:ascii="Times New Roman" w:hAnsi="Times New Roman"/>
          <w:i/>
          <w:sz w:val="28"/>
          <w:szCs w:val="28"/>
          <w:lang w:val="en-US" w:eastAsia="ru-RU"/>
        </w:rPr>
        <w:t>Stupnikov</w:t>
      </w:r>
      <w:proofErr w:type="spellEnd"/>
      <w:r w:rsidRPr="009F1154">
        <w:rPr>
          <w:rFonts w:ascii="Times New Roman" w:hAnsi="Times New Roman"/>
          <w:i/>
          <w:sz w:val="28"/>
          <w:szCs w:val="28"/>
          <w:lang w:val="en-US" w:eastAsia="ru-RU"/>
        </w:rPr>
        <w:t xml:space="preserve"> S.A.</w:t>
      </w:r>
      <w:r w:rsidRPr="009F1154">
        <w:rPr>
          <w:rFonts w:ascii="Times New Roman" w:hAnsi="Times New Roman"/>
          <w:sz w:val="28"/>
          <w:szCs w:val="28"/>
          <w:lang w:val="en-US" w:eastAsia="ru-RU"/>
        </w:rPr>
        <w:t xml:space="preserve"> Query rewriting using views in a typed mediator environment // Advances in Databases and Information Systems: Proceedings of the East European Conference. – Berlin-Heidelberg: Springer-</w:t>
      </w:r>
      <w:proofErr w:type="spellStart"/>
      <w:r w:rsidRPr="009F1154">
        <w:rPr>
          <w:rFonts w:ascii="Times New Roman" w:hAnsi="Times New Roman"/>
          <w:sz w:val="28"/>
          <w:szCs w:val="28"/>
          <w:lang w:val="en-US" w:eastAsia="ru-RU"/>
        </w:rPr>
        <w:t>Verlag</w:t>
      </w:r>
      <w:proofErr w:type="spellEnd"/>
      <w:r w:rsidRPr="009F1154">
        <w:rPr>
          <w:rFonts w:ascii="Times New Roman" w:hAnsi="Times New Roman"/>
          <w:sz w:val="28"/>
          <w:szCs w:val="28"/>
          <w:lang w:val="en-US" w:eastAsia="ru-RU"/>
        </w:rPr>
        <w:t>, 2004. – P. 37-53.</w:t>
      </w:r>
    </w:p>
    <w:p w:rsidR="00866550" w:rsidRPr="009F1154" w:rsidRDefault="006C4E3A" w:rsidP="004A202B">
      <w:pPr>
        <w:autoSpaceDE w:val="0"/>
        <w:autoSpaceDN w:val="0"/>
        <w:adjustRightInd w:val="0"/>
        <w:spacing w:after="0" w:line="360" w:lineRule="auto"/>
        <w:jc w:val="both"/>
        <w:rPr>
          <w:rFonts w:ascii="Times New Roman" w:hAnsi="Times New Roman"/>
          <w:sz w:val="28"/>
          <w:szCs w:val="28"/>
          <w:lang w:val="en-US"/>
        </w:rPr>
      </w:pPr>
      <w:r w:rsidRPr="009F1154">
        <w:rPr>
          <w:rFonts w:ascii="Times New Roman" w:hAnsi="Times New Roman"/>
          <w:sz w:val="28"/>
          <w:szCs w:val="28"/>
          <w:lang w:val="en-US"/>
        </w:rPr>
        <w:t>6</w:t>
      </w:r>
      <w:r w:rsidR="00866550" w:rsidRPr="009F1154">
        <w:rPr>
          <w:rFonts w:ascii="Times New Roman" w:hAnsi="Times New Roman"/>
          <w:sz w:val="28"/>
          <w:szCs w:val="28"/>
          <w:lang w:val="en-US"/>
        </w:rPr>
        <w:t xml:space="preserve">. </w:t>
      </w:r>
      <w:proofErr w:type="spellStart"/>
      <w:r w:rsidR="00866550" w:rsidRPr="009F1154">
        <w:rPr>
          <w:rFonts w:ascii="Times New Roman" w:hAnsi="Times New Roman"/>
          <w:i/>
          <w:sz w:val="28"/>
          <w:szCs w:val="28"/>
          <w:lang w:val="en-US"/>
        </w:rPr>
        <w:t>Abrial</w:t>
      </w:r>
      <w:proofErr w:type="spellEnd"/>
      <w:r w:rsidR="00866550" w:rsidRPr="009F1154">
        <w:rPr>
          <w:rFonts w:ascii="Times New Roman" w:hAnsi="Times New Roman"/>
          <w:i/>
          <w:sz w:val="28"/>
          <w:szCs w:val="28"/>
          <w:lang w:val="en-US"/>
        </w:rPr>
        <w:t xml:space="preserve"> J.-R.</w:t>
      </w:r>
      <w:r w:rsidR="00866550" w:rsidRPr="009F1154">
        <w:rPr>
          <w:rFonts w:ascii="Times New Roman" w:hAnsi="Times New Roman"/>
          <w:sz w:val="28"/>
          <w:szCs w:val="28"/>
          <w:lang w:val="en-US"/>
        </w:rPr>
        <w:t xml:space="preserve"> The B-Book: Assigning Programs to Meanings</w:t>
      </w:r>
      <w:r w:rsidR="00B35862" w:rsidRPr="009F1154">
        <w:rPr>
          <w:rFonts w:ascii="Times New Roman" w:hAnsi="Times New Roman"/>
          <w:sz w:val="28"/>
          <w:szCs w:val="28"/>
          <w:lang w:val="en-US"/>
        </w:rPr>
        <w:t xml:space="preserve"> //</w:t>
      </w:r>
      <w:r w:rsidR="00866550" w:rsidRPr="009F1154">
        <w:rPr>
          <w:rFonts w:ascii="Times New Roman" w:hAnsi="Times New Roman"/>
          <w:sz w:val="28"/>
          <w:szCs w:val="28"/>
          <w:lang w:val="en-US"/>
        </w:rPr>
        <w:t xml:space="preserve"> Cambridge:</w:t>
      </w:r>
      <w:r w:rsidR="003E028E" w:rsidRPr="009F1154">
        <w:rPr>
          <w:rFonts w:ascii="Times New Roman" w:hAnsi="Times New Roman"/>
          <w:sz w:val="28"/>
          <w:szCs w:val="28"/>
          <w:lang w:val="en-US"/>
        </w:rPr>
        <w:t xml:space="preserve"> </w:t>
      </w:r>
      <w:r w:rsidR="00866550" w:rsidRPr="009F1154">
        <w:rPr>
          <w:rFonts w:ascii="Times New Roman" w:hAnsi="Times New Roman"/>
          <w:sz w:val="28"/>
          <w:szCs w:val="28"/>
          <w:lang w:val="en-US"/>
        </w:rPr>
        <w:t>Cambridge University Press, 1996.</w:t>
      </w:r>
    </w:p>
    <w:p w:rsidR="00866550" w:rsidRPr="009F1154" w:rsidRDefault="006C4E3A" w:rsidP="004A202B">
      <w:pPr>
        <w:spacing w:after="0" w:line="360" w:lineRule="auto"/>
        <w:jc w:val="both"/>
        <w:rPr>
          <w:rFonts w:ascii="Times New Roman" w:hAnsi="Times New Roman"/>
          <w:sz w:val="28"/>
          <w:szCs w:val="28"/>
          <w:lang w:val="en-US"/>
        </w:rPr>
      </w:pPr>
      <w:r w:rsidRPr="009F1154">
        <w:rPr>
          <w:rFonts w:ascii="Times New Roman" w:hAnsi="Times New Roman"/>
          <w:sz w:val="28"/>
          <w:szCs w:val="28"/>
          <w:lang w:val="en-US"/>
        </w:rPr>
        <w:t>7</w:t>
      </w:r>
      <w:r w:rsidR="00866550" w:rsidRPr="009F1154">
        <w:rPr>
          <w:rFonts w:ascii="Times New Roman" w:hAnsi="Times New Roman"/>
          <w:sz w:val="28"/>
          <w:szCs w:val="28"/>
          <w:lang w:val="en-US"/>
        </w:rPr>
        <w:t xml:space="preserve">. </w:t>
      </w:r>
      <w:proofErr w:type="spellStart"/>
      <w:r w:rsidR="00866550" w:rsidRPr="009F1154">
        <w:rPr>
          <w:rFonts w:ascii="Times New Roman" w:hAnsi="Times New Roman"/>
          <w:i/>
          <w:sz w:val="28"/>
          <w:szCs w:val="28"/>
          <w:lang w:val="en-US"/>
        </w:rPr>
        <w:t>Abrial</w:t>
      </w:r>
      <w:proofErr w:type="spellEnd"/>
      <w:r w:rsidR="00866550" w:rsidRPr="009F1154">
        <w:rPr>
          <w:rFonts w:ascii="Times New Roman" w:hAnsi="Times New Roman"/>
          <w:i/>
          <w:sz w:val="28"/>
          <w:szCs w:val="28"/>
          <w:lang w:val="en-US"/>
        </w:rPr>
        <w:t xml:space="preserve"> J.-R.</w:t>
      </w:r>
      <w:r w:rsidR="00866550" w:rsidRPr="009F1154">
        <w:rPr>
          <w:rFonts w:ascii="Times New Roman" w:hAnsi="Times New Roman"/>
          <w:sz w:val="28"/>
          <w:szCs w:val="28"/>
          <w:lang w:val="en-US"/>
        </w:rPr>
        <w:t xml:space="preserve"> </w:t>
      </w:r>
      <w:proofErr w:type="gramStart"/>
      <w:r w:rsidR="00866550" w:rsidRPr="009F1154">
        <w:rPr>
          <w:rFonts w:ascii="Times New Roman" w:hAnsi="Times New Roman"/>
          <w:sz w:val="28"/>
          <w:szCs w:val="28"/>
          <w:lang w:val="en-US"/>
        </w:rPr>
        <w:t>B-Technology</w:t>
      </w:r>
      <w:r w:rsidR="00B35862" w:rsidRPr="009F1154">
        <w:rPr>
          <w:rFonts w:ascii="Times New Roman" w:hAnsi="Times New Roman"/>
          <w:sz w:val="28"/>
          <w:szCs w:val="28"/>
          <w:lang w:val="en-US"/>
        </w:rPr>
        <w:t>//</w:t>
      </w:r>
      <w:r w:rsidR="00866550" w:rsidRPr="009F1154">
        <w:rPr>
          <w:rFonts w:ascii="Times New Roman" w:hAnsi="Times New Roman"/>
          <w:sz w:val="28"/>
          <w:szCs w:val="28"/>
          <w:lang w:val="en-US"/>
        </w:rPr>
        <w:t xml:space="preserve"> Technical overview.</w:t>
      </w:r>
      <w:proofErr w:type="gramEnd"/>
      <w:r w:rsidR="00866550" w:rsidRPr="009F1154">
        <w:rPr>
          <w:rFonts w:ascii="Times New Roman" w:hAnsi="Times New Roman"/>
          <w:sz w:val="28"/>
          <w:szCs w:val="28"/>
          <w:lang w:val="en-US"/>
        </w:rPr>
        <w:t xml:space="preserve"> – B-Core (UK) Ltd., 1993.</w:t>
      </w:r>
    </w:p>
    <w:p w:rsidR="006F4409" w:rsidRPr="009F1154" w:rsidRDefault="006F4409" w:rsidP="004A202B">
      <w:pPr>
        <w:spacing w:after="0" w:line="360" w:lineRule="auto"/>
        <w:jc w:val="both"/>
        <w:rPr>
          <w:rFonts w:ascii="Times New Roman" w:hAnsi="Times New Roman"/>
          <w:sz w:val="28"/>
          <w:szCs w:val="28"/>
          <w:lang w:val="en-US"/>
        </w:rPr>
      </w:pPr>
      <w:r w:rsidRPr="009F1154">
        <w:rPr>
          <w:rFonts w:ascii="Times New Roman" w:hAnsi="Times New Roman"/>
          <w:sz w:val="28"/>
          <w:szCs w:val="28"/>
          <w:lang w:val="en-US"/>
        </w:rPr>
        <w:t>8. OMG Model Driven Architecture</w:t>
      </w:r>
      <w:r w:rsidR="00B35862" w:rsidRPr="009F1154">
        <w:rPr>
          <w:rFonts w:ascii="Times New Roman" w:hAnsi="Times New Roman"/>
          <w:sz w:val="28"/>
          <w:szCs w:val="28"/>
          <w:lang w:val="en-US"/>
        </w:rPr>
        <w:t xml:space="preserve"> //</w:t>
      </w:r>
      <w:r w:rsidRPr="009F1154">
        <w:rPr>
          <w:rFonts w:ascii="Times New Roman" w:hAnsi="Times New Roman"/>
          <w:sz w:val="28"/>
          <w:szCs w:val="28"/>
          <w:lang w:val="en-US"/>
        </w:rPr>
        <w:t xml:space="preserve"> http://www.omg.org/mda/</w:t>
      </w:r>
    </w:p>
    <w:p w:rsidR="006F53A2" w:rsidRPr="009F1154" w:rsidRDefault="006F53A2" w:rsidP="004A202B">
      <w:pPr>
        <w:pStyle w:val="reference"/>
        <w:spacing w:line="360" w:lineRule="auto"/>
        <w:rPr>
          <w:rFonts w:ascii="Times New Roman" w:hAnsi="Times New Roman"/>
          <w:sz w:val="28"/>
          <w:szCs w:val="28"/>
        </w:rPr>
      </w:pPr>
      <w:r w:rsidRPr="009F1154">
        <w:rPr>
          <w:rFonts w:ascii="Times New Roman" w:hAnsi="Times New Roman"/>
          <w:sz w:val="28"/>
          <w:szCs w:val="28"/>
        </w:rPr>
        <w:t xml:space="preserve">9. ATL Project // </w:t>
      </w:r>
      <w:hyperlink r:id="rId6" w:history="1">
        <w:r w:rsidRPr="009F1154">
          <w:rPr>
            <w:rStyle w:val="a3"/>
            <w:rFonts w:ascii="Times New Roman" w:hAnsi="Times New Roman"/>
            <w:sz w:val="28"/>
            <w:szCs w:val="28"/>
          </w:rPr>
          <w:t>http://www.eclipse.org/m2m/atl/</w:t>
        </w:r>
      </w:hyperlink>
    </w:p>
    <w:p w:rsidR="006F53A2" w:rsidRPr="009F1154" w:rsidRDefault="006F53A2" w:rsidP="004A202B">
      <w:pPr>
        <w:pStyle w:val="reference"/>
        <w:spacing w:line="360" w:lineRule="auto"/>
        <w:rPr>
          <w:rFonts w:ascii="Times New Roman" w:hAnsi="Times New Roman"/>
          <w:sz w:val="28"/>
          <w:szCs w:val="28"/>
        </w:rPr>
      </w:pPr>
      <w:r w:rsidRPr="009F1154">
        <w:rPr>
          <w:rFonts w:ascii="Times New Roman" w:hAnsi="Times New Roman"/>
          <w:sz w:val="28"/>
          <w:szCs w:val="28"/>
        </w:rPr>
        <w:t xml:space="preserve">10. OMG/OCL Object Constraint Language (OCL) 2.0. </w:t>
      </w:r>
      <w:proofErr w:type="gramStart"/>
      <w:r w:rsidRPr="009F1154">
        <w:rPr>
          <w:rFonts w:ascii="Times New Roman" w:hAnsi="Times New Roman"/>
          <w:sz w:val="28"/>
          <w:szCs w:val="28"/>
        </w:rPr>
        <w:t>OMG Final Adopted Specification.</w:t>
      </w:r>
      <w:proofErr w:type="gramEnd"/>
      <w:r w:rsidRPr="009F1154">
        <w:rPr>
          <w:rFonts w:ascii="Times New Roman" w:hAnsi="Times New Roman"/>
          <w:sz w:val="28"/>
          <w:szCs w:val="28"/>
        </w:rPr>
        <w:t xml:space="preserve"> </w:t>
      </w:r>
      <w:proofErr w:type="spellStart"/>
      <w:proofErr w:type="gramStart"/>
      <w:r w:rsidRPr="009F1154">
        <w:rPr>
          <w:rFonts w:ascii="Times New Roman" w:hAnsi="Times New Roman"/>
          <w:sz w:val="28"/>
          <w:szCs w:val="28"/>
        </w:rPr>
        <w:t>ptc</w:t>
      </w:r>
      <w:proofErr w:type="spellEnd"/>
      <w:r w:rsidRPr="009F1154">
        <w:rPr>
          <w:rFonts w:ascii="Times New Roman" w:hAnsi="Times New Roman"/>
          <w:sz w:val="28"/>
          <w:szCs w:val="28"/>
        </w:rPr>
        <w:t>/03-10-14</w:t>
      </w:r>
      <w:proofErr w:type="gramEnd"/>
      <w:r w:rsidRPr="009F1154">
        <w:rPr>
          <w:rFonts w:ascii="Times New Roman" w:hAnsi="Times New Roman"/>
          <w:sz w:val="28"/>
          <w:szCs w:val="28"/>
        </w:rPr>
        <w:t>, 2003.</w:t>
      </w:r>
    </w:p>
    <w:p w:rsidR="006F53A2" w:rsidRPr="009F1154" w:rsidRDefault="006F53A2" w:rsidP="004A202B">
      <w:pPr>
        <w:pStyle w:val="reference"/>
        <w:spacing w:line="360" w:lineRule="auto"/>
        <w:rPr>
          <w:rFonts w:ascii="Times New Roman" w:hAnsi="Times New Roman"/>
          <w:sz w:val="28"/>
          <w:szCs w:val="28"/>
        </w:rPr>
      </w:pPr>
      <w:r w:rsidRPr="009F1154">
        <w:rPr>
          <w:rFonts w:ascii="Times New Roman" w:hAnsi="Times New Roman"/>
          <w:sz w:val="28"/>
          <w:szCs w:val="28"/>
        </w:rPr>
        <w:t xml:space="preserve">11. </w:t>
      </w:r>
      <w:proofErr w:type="spellStart"/>
      <w:r w:rsidRPr="009F1154">
        <w:rPr>
          <w:rFonts w:ascii="Times New Roman" w:hAnsi="Times New Roman"/>
          <w:i/>
          <w:sz w:val="28"/>
          <w:szCs w:val="28"/>
        </w:rPr>
        <w:t>Budinsky</w:t>
      </w:r>
      <w:proofErr w:type="spellEnd"/>
      <w:r w:rsidRPr="009F1154">
        <w:rPr>
          <w:rFonts w:ascii="Times New Roman" w:hAnsi="Times New Roman"/>
          <w:i/>
          <w:sz w:val="28"/>
          <w:szCs w:val="28"/>
        </w:rPr>
        <w:t xml:space="preserve">, F., Steinberg, D., </w:t>
      </w:r>
      <w:proofErr w:type="spellStart"/>
      <w:r w:rsidRPr="009F1154">
        <w:rPr>
          <w:rFonts w:ascii="Times New Roman" w:hAnsi="Times New Roman"/>
          <w:i/>
          <w:sz w:val="28"/>
          <w:szCs w:val="28"/>
        </w:rPr>
        <w:t>Ellersick</w:t>
      </w:r>
      <w:proofErr w:type="spellEnd"/>
      <w:r w:rsidRPr="009F1154">
        <w:rPr>
          <w:rFonts w:ascii="Times New Roman" w:hAnsi="Times New Roman"/>
          <w:i/>
          <w:sz w:val="28"/>
          <w:szCs w:val="28"/>
        </w:rPr>
        <w:t xml:space="preserve">, R., </w:t>
      </w:r>
      <w:proofErr w:type="spellStart"/>
      <w:r w:rsidRPr="009F1154">
        <w:rPr>
          <w:rFonts w:ascii="Times New Roman" w:hAnsi="Times New Roman"/>
          <w:i/>
          <w:sz w:val="28"/>
          <w:szCs w:val="28"/>
        </w:rPr>
        <w:t>Grose</w:t>
      </w:r>
      <w:proofErr w:type="spellEnd"/>
      <w:r w:rsidRPr="009F1154">
        <w:rPr>
          <w:rFonts w:ascii="Times New Roman" w:hAnsi="Times New Roman"/>
          <w:i/>
          <w:sz w:val="28"/>
          <w:szCs w:val="28"/>
        </w:rPr>
        <w:t>, T.</w:t>
      </w:r>
      <w:r w:rsidRPr="009F1154">
        <w:rPr>
          <w:rFonts w:ascii="Times New Roman" w:hAnsi="Times New Roman"/>
          <w:sz w:val="28"/>
          <w:szCs w:val="28"/>
        </w:rPr>
        <w:t xml:space="preserve"> Eclipse Modeling Framework, Chapter </w:t>
      </w:r>
      <w:proofErr w:type="gramStart"/>
      <w:r w:rsidRPr="009F1154">
        <w:rPr>
          <w:rFonts w:ascii="Times New Roman" w:hAnsi="Times New Roman"/>
          <w:sz w:val="28"/>
          <w:szCs w:val="28"/>
        </w:rPr>
        <w:t>5 ”</w:t>
      </w:r>
      <w:proofErr w:type="spellStart"/>
      <w:proofErr w:type="gramEnd"/>
      <w:r w:rsidRPr="009F1154">
        <w:rPr>
          <w:rFonts w:ascii="Times New Roman" w:hAnsi="Times New Roman"/>
          <w:sz w:val="28"/>
          <w:szCs w:val="28"/>
        </w:rPr>
        <w:t>Ecore</w:t>
      </w:r>
      <w:proofErr w:type="spellEnd"/>
      <w:r w:rsidRPr="009F1154">
        <w:rPr>
          <w:rFonts w:ascii="Times New Roman" w:hAnsi="Times New Roman"/>
          <w:sz w:val="28"/>
          <w:szCs w:val="28"/>
        </w:rPr>
        <w:t xml:space="preserve"> Modeling Concepts”. - Addison Wesley Professional, 2004.</w:t>
      </w:r>
    </w:p>
    <w:p w:rsidR="0006243C" w:rsidRPr="002B44AA" w:rsidRDefault="0006243C" w:rsidP="004A202B">
      <w:pPr>
        <w:pStyle w:val="reference"/>
        <w:spacing w:line="360" w:lineRule="auto"/>
        <w:rPr>
          <w:rFonts w:ascii="Times New Roman" w:hAnsi="Times New Roman"/>
          <w:sz w:val="28"/>
          <w:szCs w:val="28"/>
        </w:rPr>
      </w:pPr>
      <w:r w:rsidRPr="009F1154">
        <w:rPr>
          <w:rFonts w:ascii="Times New Roman" w:hAnsi="Times New Roman"/>
          <w:sz w:val="28"/>
          <w:szCs w:val="28"/>
        </w:rPr>
        <w:lastRenderedPageBreak/>
        <w:t xml:space="preserve">12. Meta Object Facility (MOF) 2.0 Core Specification // </w:t>
      </w:r>
      <w:hyperlink r:id="rId7" w:history="1">
        <w:r w:rsidRPr="009F1154">
          <w:rPr>
            <w:rStyle w:val="a3"/>
            <w:rFonts w:ascii="Times New Roman" w:hAnsi="Times New Roman"/>
            <w:sz w:val="28"/>
            <w:szCs w:val="28"/>
          </w:rPr>
          <w:t>http://www.omg.org/cgi-bin/apps/doc?ptc/03-10-04.pdf</w:t>
        </w:r>
      </w:hyperlink>
      <w:r w:rsidRPr="009F1154">
        <w:rPr>
          <w:rFonts w:ascii="Times New Roman" w:hAnsi="Times New Roman"/>
          <w:sz w:val="28"/>
          <w:szCs w:val="28"/>
        </w:rPr>
        <w:t>, 2003.</w:t>
      </w:r>
    </w:p>
    <w:p w:rsidR="0006243C" w:rsidRPr="009F1154" w:rsidRDefault="0006243C" w:rsidP="004A202B">
      <w:pPr>
        <w:pStyle w:val="reference"/>
        <w:spacing w:line="360" w:lineRule="auto"/>
        <w:rPr>
          <w:rFonts w:ascii="Times New Roman" w:hAnsi="Times New Roman"/>
          <w:sz w:val="28"/>
          <w:szCs w:val="28"/>
        </w:rPr>
      </w:pPr>
      <w:r w:rsidRPr="009F1154">
        <w:rPr>
          <w:rFonts w:ascii="Times New Roman" w:hAnsi="Times New Roman"/>
          <w:sz w:val="28"/>
          <w:szCs w:val="28"/>
        </w:rPr>
        <w:t>13. Meta Object Facility (MOF) 2.0 Query/View/Transformation Specification // http://www.omg.org/cgi-bin/doc?ptc/2007-07-07, 2007.</w:t>
      </w:r>
    </w:p>
    <w:p w:rsidR="006F53A2" w:rsidRPr="002B44AA" w:rsidRDefault="003634B1" w:rsidP="004A202B">
      <w:pPr>
        <w:spacing w:after="0" w:line="360" w:lineRule="auto"/>
        <w:jc w:val="both"/>
        <w:rPr>
          <w:rFonts w:ascii="Times New Roman" w:hAnsi="Times New Roman"/>
          <w:sz w:val="28"/>
          <w:szCs w:val="28"/>
          <w:lang w:val="en-US"/>
        </w:rPr>
      </w:pPr>
      <w:r w:rsidRPr="009F1154">
        <w:rPr>
          <w:rFonts w:ascii="Times New Roman" w:hAnsi="Times New Roman"/>
          <w:sz w:val="28"/>
          <w:szCs w:val="28"/>
          <w:lang w:val="en-US"/>
        </w:rPr>
        <w:t xml:space="preserve">14. </w:t>
      </w:r>
      <w:proofErr w:type="spellStart"/>
      <w:r w:rsidRPr="009F1154">
        <w:rPr>
          <w:rFonts w:ascii="Times New Roman" w:hAnsi="Times New Roman"/>
          <w:i/>
          <w:sz w:val="28"/>
          <w:szCs w:val="28"/>
          <w:lang w:val="en-US"/>
        </w:rPr>
        <w:t>Kalinichenko</w:t>
      </w:r>
      <w:proofErr w:type="spellEnd"/>
      <w:r w:rsidRPr="009F1154">
        <w:rPr>
          <w:rFonts w:ascii="Times New Roman" w:hAnsi="Times New Roman"/>
          <w:i/>
          <w:sz w:val="28"/>
          <w:szCs w:val="28"/>
          <w:lang w:val="en-US"/>
        </w:rPr>
        <w:t xml:space="preserve"> L.A., </w:t>
      </w:r>
      <w:proofErr w:type="spellStart"/>
      <w:r w:rsidRPr="009F1154">
        <w:rPr>
          <w:rFonts w:ascii="Times New Roman" w:hAnsi="Times New Roman"/>
          <w:i/>
          <w:sz w:val="28"/>
          <w:szCs w:val="28"/>
          <w:lang w:val="en-US"/>
        </w:rPr>
        <w:t>Briukhov</w:t>
      </w:r>
      <w:proofErr w:type="spellEnd"/>
      <w:r w:rsidRPr="009F1154">
        <w:rPr>
          <w:rFonts w:ascii="Times New Roman" w:hAnsi="Times New Roman"/>
          <w:i/>
          <w:sz w:val="28"/>
          <w:szCs w:val="28"/>
          <w:lang w:val="en-US"/>
        </w:rPr>
        <w:t xml:space="preserve"> D.O., </w:t>
      </w:r>
      <w:proofErr w:type="spellStart"/>
      <w:r w:rsidRPr="009F1154">
        <w:rPr>
          <w:rFonts w:ascii="Times New Roman" w:hAnsi="Times New Roman"/>
          <w:i/>
          <w:sz w:val="28"/>
          <w:szCs w:val="28"/>
          <w:lang w:val="en-US"/>
        </w:rPr>
        <w:t>Martynov</w:t>
      </w:r>
      <w:proofErr w:type="spellEnd"/>
      <w:r w:rsidRPr="009F1154">
        <w:rPr>
          <w:rFonts w:ascii="Times New Roman" w:hAnsi="Times New Roman"/>
          <w:i/>
          <w:sz w:val="28"/>
          <w:szCs w:val="28"/>
          <w:lang w:val="en-US"/>
        </w:rPr>
        <w:t xml:space="preserve"> D.O., </w:t>
      </w:r>
      <w:proofErr w:type="spellStart"/>
      <w:r w:rsidRPr="009F1154">
        <w:rPr>
          <w:rFonts w:ascii="Times New Roman" w:hAnsi="Times New Roman"/>
          <w:i/>
          <w:sz w:val="28"/>
          <w:szCs w:val="28"/>
          <w:lang w:val="en-US"/>
        </w:rPr>
        <w:t>Skvortsov</w:t>
      </w:r>
      <w:proofErr w:type="spellEnd"/>
      <w:r w:rsidRPr="009F1154">
        <w:rPr>
          <w:rFonts w:ascii="Times New Roman" w:hAnsi="Times New Roman"/>
          <w:i/>
          <w:sz w:val="28"/>
          <w:szCs w:val="28"/>
          <w:lang w:val="en-US"/>
        </w:rPr>
        <w:t xml:space="preserve"> N.A., </w:t>
      </w:r>
      <w:proofErr w:type="spellStart"/>
      <w:r w:rsidRPr="009F1154">
        <w:rPr>
          <w:rFonts w:ascii="Times New Roman" w:hAnsi="Times New Roman"/>
          <w:i/>
          <w:sz w:val="28"/>
          <w:szCs w:val="28"/>
          <w:lang w:val="en-US"/>
        </w:rPr>
        <w:t>Stupnikov</w:t>
      </w:r>
      <w:proofErr w:type="spellEnd"/>
      <w:r w:rsidRPr="009F1154">
        <w:rPr>
          <w:rFonts w:ascii="Times New Roman" w:hAnsi="Times New Roman"/>
          <w:i/>
          <w:sz w:val="28"/>
          <w:szCs w:val="28"/>
          <w:lang w:val="en-US"/>
        </w:rPr>
        <w:t xml:space="preserve"> S.A. </w:t>
      </w:r>
      <w:r w:rsidRPr="009F1154">
        <w:rPr>
          <w:rFonts w:ascii="Times New Roman" w:hAnsi="Times New Roman"/>
          <w:sz w:val="28"/>
          <w:szCs w:val="28"/>
          <w:lang w:val="en-US"/>
        </w:rPr>
        <w:t xml:space="preserve">Mediation Framework for Enterprise Information System Infrastructures. </w:t>
      </w:r>
      <w:proofErr w:type="gramStart"/>
      <w:r w:rsidRPr="009F1154">
        <w:rPr>
          <w:rFonts w:ascii="Times New Roman" w:hAnsi="Times New Roman"/>
          <w:sz w:val="28"/>
          <w:szCs w:val="28"/>
          <w:lang w:val="en-US"/>
        </w:rPr>
        <w:t>Proc. of the 9th International Conference on Enterprise Information Systems ICEIS 2007.</w:t>
      </w:r>
      <w:proofErr w:type="gramEnd"/>
      <w:r w:rsidRPr="009F1154">
        <w:rPr>
          <w:rFonts w:ascii="Times New Roman" w:hAnsi="Times New Roman"/>
          <w:sz w:val="28"/>
          <w:szCs w:val="28"/>
          <w:lang w:val="en-US"/>
        </w:rPr>
        <w:t xml:space="preserve"> -- </w:t>
      </w:r>
      <w:proofErr w:type="spellStart"/>
      <w:r w:rsidRPr="009F1154">
        <w:rPr>
          <w:rFonts w:ascii="Times New Roman" w:hAnsi="Times New Roman"/>
          <w:sz w:val="28"/>
          <w:szCs w:val="28"/>
          <w:lang w:val="en-US"/>
        </w:rPr>
        <w:t>Funchal</w:t>
      </w:r>
      <w:proofErr w:type="spellEnd"/>
      <w:r w:rsidRPr="009F1154">
        <w:rPr>
          <w:rFonts w:ascii="Times New Roman" w:hAnsi="Times New Roman"/>
          <w:sz w:val="28"/>
          <w:szCs w:val="28"/>
          <w:lang w:val="en-US"/>
        </w:rPr>
        <w:t>, 2007. -- Volume Databases and Information Systems Integration. -- P. 246--251.</w:t>
      </w:r>
    </w:p>
    <w:p w:rsidR="00C23847" w:rsidRPr="002B44AA" w:rsidRDefault="00C23847" w:rsidP="004A202B">
      <w:pPr>
        <w:autoSpaceDE w:val="0"/>
        <w:autoSpaceDN w:val="0"/>
        <w:adjustRightInd w:val="0"/>
        <w:spacing w:after="0" w:line="360" w:lineRule="auto"/>
        <w:jc w:val="both"/>
        <w:rPr>
          <w:rFonts w:ascii="Times New Roman" w:hAnsi="Times New Roman"/>
          <w:sz w:val="28"/>
          <w:szCs w:val="28"/>
          <w:lang w:val="en-US" w:eastAsia="ru-RU"/>
        </w:rPr>
      </w:pPr>
      <w:r w:rsidRPr="009F1154">
        <w:rPr>
          <w:rFonts w:ascii="Times New Roman" w:hAnsi="Times New Roman"/>
          <w:sz w:val="28"/>
          <w:szCs w:val="28"/>
        </w:rPr>
        <w:t xml:space="preserve">15. </w:t>
      </w:r>
      <w:r w:rsidRPr="009F1154">
        <w:rPr>
          <w:rFonts w:ascii="Times New Roman" w:hAnsi="Times New Roman"/>
          <w:i/>
          <w:iCs/>
          <w:sz w:val="28"/>
          <w:szCs w:val="28"/>
          <w:lang w:eastAsia="ru-RU"/>
        </w:rPr>
        <w:t xml:space="preserve">Захаров В.Н., Калиниченко Л. А., Соколов И. А., </w:t>
      </w:r>
      <w:proofErr w:type="spellStart"/>
      <w:r w:rsidRPr="009F1154">
        <w:rPr>
          <w:rFonts w:ascii="Times New Roman" w:hAnsi="Times New Roman"/>
          <w:i/>
          <w:iCs/>
          <w:sz w:val="28"/>
          <w:szCs w:val="28"/>
          <w:lang w:eastAsia="ru-RU"/>
        </w:rPr>
        <w:t>Ступников</w:t>
      </w:r>
      <w:proofErr w:type="spellEnd"/>
      <w:r w:rsidRPr="009F1154">
        <w:rPr>
          <w:rFonts w:ascii="Times New Roman" w:hAnsi="Times New Roman"/>
          <w:i/>
          <w:iCs/>
          <w:sz w:val="28"/>
          <w:szCs w:val="28"/>
          <w:lang w:eastAsia="ru-RU"/>
        </w:rPr>
        <w:t xml:space="preserve"> С. А. </w:t>
      </w:r>
      <w:r w:rsidRPr="009F1154">
        <w:rPr>
          <w:rFonts w:ascii="Times New Roman" w:hAnsi="Times New Roman"/>
          <w:sz w:val="28"/>
          <w:szCs w:val="28"/>
          <w:lang w:eastAsia="ru-RU"/>
        </w:rPr>
        <w:t>Конструирование канонических информационных моделей для интегрированных информационных систем // Информатика и её применения, 2007. Т</w:t>
      </w:r>
      <w:r w:rsidRPr="002B44AA">
        <w:rPr>
          <w:rFonts w:ascii="Times New Roman" w:hAnsi="Times New Roman"/>
          <w:sz w:val="28"/>
          <w:szCs w:val="28"/>
          <w:lang w:val="en-US" w:eastAsia="ru-RU"/>
        </w:rPr>
        <w:t xml:space="preserve">. 1. </w:t>
      </w:r>
      <w:proofErr w:type="spellStart"/>
      <w:r w:rsidRPr="009F1154">
        <w:rPr>
          <w:rFonts w:ascii="Times New Roman" w:hAnsi="Times New Roman"/>
          <w:sz w:val="28"/>
          <w:szCs w:val="28"/>
          <w:lang w:eastAsia="ru-RU"/>
        </w:rPr>
        <w:t>Вып</w:t>
      </w:r>
      <w:proofErr w:type="spellEnd"/>
      <w:r w:rsidRPr="002B44AA">
        <w:rPr>
          <w:rFonts w:ascii="Times New Roman" w:hAnsi="Times New Roman"/>
          <w:sz w:val="28"/>
          <w:szCs w:val="28"/>
          <w:lang w:val="en-US" w:eastAsia="ru-RU"/>
        </w:rPr>
        <w:t xml:space="preserve">. 2. </w:t>
      </w:r>
      <w:r w:rsidRPr="009F1154">
        <w:rPr>
          <w:rFonts w:ascii="Times New Roman" w:hAnsi="Times New Roman"/>
          <w:sz w:val="28"/>
          <w:szCs w:val="28"/>
          <w:lang w:eastAsia="ru-RU"/>
        </w:rPr>
        <w:t>С</w:t>
      </w:r>
      <w:r w:rsidRPr="002B44AA">
        <w:rPr>
          <w:rFonts w:ascii="Times New Roman" w:hAnsi="Times New Roman"/>
          <w:sz w:val="28"/>
          <w:szCs w:val="28"/>
          <w:lang w:val="en-US" w:eastAsia="ru-RU"/>
        </w:rPr>
        <w:t>. 15–38.</w:t>
      </w:r>
    </w:p>
    <w:p w:rsidR="001127A5" w:rsidRPr="009F1154" w:rsidRDefault="001127A5" w:rsidP="004A202B">
      <w:pPr>
        <w:autoSpaceDE w:val="0"/>
        <w:autoSpaceDN w:val="0"/>
        <w:adjustRightInd w:val="0"/>
        <w:spacing w:after="0" w:line="360" w:lineRule="auto"/>
        <w:jc w:val="both"/>
        <w:rPr>
          <w:rFonts w:ascii="Times New Roman" w:hAnsi="Times New Roman"/>
          <w:sz w:val="28"/>
          <w:szCs w:val="28"/>
          <w:lang w:val="en-US"/>
        </w:rPr>
      </w:pPr>
      <w:r w:rsidRPr="009F1154">
        <w:rPr>
          <w:rFonts w:ascii="Times New Roman" w:hAnsi="Times New Roman"/>
          <w:sz w:val="28"/>
          <w:szCs w:val="28"/>
          <w:lang w:val="en-US" w:eastAsia="ru-RU"/>
        </w:rPr>
        <w:t xml:space="preserve">16. </w:t>
      </w:r>
      <w:proofErr w:type="spellStart"/>
      <w:r w:rsidRPr="009F1154">
        <w:rPr>
          <w:rFonts w:ascii="Times New Roman" w:hAnsi="Times New Roman"/>
          <w:i/>
          <w:sz w:val="28"/>
          <w:szCs w:val="28"/>
          <w:lang w:val="en-US"/>
        </w:rPr>
        <w:t>Stupnikov</w:t>
      </w:r>
      <w:proofErr w:type="spellEnd"/>
      <w:r w:rsidRPr="009F1154">
        <w:rPr>
          <w:rFonts w:ascii="Times New Roman" w:hAnsi="Times New Roman"/>
          <w:i/>
          <w:sz w:val="28"/>
          <w:szCs w:val="28"/>
          <w:lang w:val="en-US"/>
        </w:rPr>
        <w:t xml:space="preserve"> S.A.</w:t>
      </w:r>
      <w:r w:rsidRPr="009F1154">
        <w:rPr>
          <w:rFonts w:ascii="Times New Roman" w:hAnsi="Times New Roman"/>
          <w:sz w:val="28"/>
          <w:szCs w:val="28"/>
          <w:lang w:val="en-US"/>
        </w:rPr>
        <w:t xml:space="preserve"> Mapping of canonical model core specifications in Abstract Machine Notation</w:t>
      </w:r>
      <w:r w:rsidR="00B35862" w:rsidRPr="009F1154">
        <w:rPr>
          <w:rFonts w:ascii="Times New Roman" w:hAnsi="Times New Roman"/>
          <w:sz w:val="28"/>
          <w:szCs w:val="28"/>
          <w:lang w:val="en-US"/>
        </w:rPr>
        <w:t xml:space="preserve"> //</w:t>
      </w:r>
      <w:r w:rsidRPr="009F1154">
        <w:rPr>
          <w:rFonts w:ascii="Times New Roman" w:hAnsi="Times New Roman"/>
          <w:sz w:val="28"/>
          <w:szCs w:val="28"/>
          <w:lang w:val="en-US"/>
        </w:rPr>
        <w:t xml:space="preserve"> Formal Methods and Models for Compositional </w:t>
      </w:r>
      <w:proofErr w:type="spellStart"/>
      <w:r w:rsidRPr="009F1154">
        <w:rPr>
          <w:rFonts w:ascii="Times New Roman" w:hAnsi="Times New Roman"/>
          <w:sz w:val="28"/>
          <w:szCs w:val="28"/>
          <w:lang w:val="en-US"/>
        </w:rPr>
        <w:t>Infrastuctures</w:t>
      </w:r>
      <w:proofErr w:type="spellEnd"/>
      <w:r w:rsidRPr="009F1154">
        <w:rPr>
          <w:rFonts w:ascii="Times New Roman" w:hAnsi="Times New Roman"/>
          <w:sz w:val="28"/>
          <w:szCs w:val="28"/>
          <w:lang w:val="en-US"/>
        </w:rPr>
        <w:t xml:space="preserve"> of Distributed Information Systems: The Systems and Means of Informatics, Special Issue. -- Moscow: IPI RAN, 2005. -- P. 69--95</w:t>
      </w:r>
    </w:p>
    <w:p w:rsidR="00B35862" w:rsidRPr="009F1154" w:rsidRDefault="00B35862" w:rsidP="004A202B">
      <w:pPr>
        <w:autoSpaceDE w:val="0"/>
        <w:autoSpaceDN w:val="0"/>
        <w:adjustRightInd w:val="0"/>
        <w:spacing w:after="0" w:line="360" w:lineRule="auto"/>
        <w:jc w:val="both"/>
        <w:rPr>
          <w:rFonts w:ascii="Times New Roman" w:hAnsi="Times New Roman"/>
          <w:sz w:val="28"/>
          <w:szCs w:val="28"/>
          <w:lang w:val="en-US"/>
        </w:rPr>
      </w:pPr>
      <w:r w:rsidRPr="009F1154">
        <w:rPr>
          <w:rFonts w:ascii="Times New Roman" w:hAnsi="Times New Roman"/>
          <w:sz w:val="28"/>
          <w:szCs w:val="28"/>
          <w:lang w:val="en-US"/>
        </w:rPr>
        <w:t>17. Eclipse // http://www.eclipse.org/</w:t>
      </w:r>
    </w:p>
    <w:sectPr w:rsidR="00B35862" w:rsidRPr="009F1154" w:rsidSect="007E68C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MS Mincho"/>
    <w:panose1 w:val="00000000000000000000"/>
    <w:charset w:val="80"/>
    <w:family w:val="auto"/>
    <w:notTrueType/>
    <w:pitch w:val="default"/>
    <w:sig w:usb0="00000001" w:usb1="08070000" w:usb2="00000010" w:usb3="00000000" w:csb0="00020000" w:csb1="00000000"/>
  </w:font>
  <w:font w:name="TimesNewRomanPSMT">
    <w:altName w:val="Times New Roman"/>
    <w:panose1 w:val="00000000000000000000"/>
    <w:charset w:val="CC"/>
    <w:family w:val="auto"/>
    <w:notTrueType/>
    <w:pitch w:val="default"/>
    <w:sig w:usb0="00000203" w:usb1="00000000" w:usb2="00000000" w:usb3="00000000" w:csb0="00000005"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imes">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CC"/>
    <w:family w:val="roman"/>
    <w:pitch w:val="variable"/>
    <w:sig w:usb0="A00002EF" w:usb1="420020EB" w:usb2="00000000" w:usb3="00000000" w:csb0="0000019F" w:csb1="00000000"/>
  </w:font>
  <w:font w:name="TimesNewRomanPS-ItalicMT">
    <w:altName w:val="Times New Roman"/>
    <w:panose1 w:val="00000000000000000000"/>
    <w:charset w:val="CC"/>
    <w:family w:val="auto"/>
    <w:notTrueType/>
    <w:pitch w:val="default"/>
    <w:sig w:usb0="00000203" w:usb1="00000000" w:usb2="00000000" w:usb3="00000000" w:csb0="00000005"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11A3F"/>
    <w:multiLevelType w:val="hybridMultilevel"/>
    <w:tmpl w:val="3282F1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D34273E"/>
    <w:multiLevelType w:val="hybridMultilevel"/>
    <w:tmpl w:val="50E847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B99614B"/>
    <w:multiLevelType w:val="hybridMultilevel"/>
    <w:tmpl w:val="7932D7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D033BB9"/>
    <w:multiLevelType w:val="hybridMultilevel"/>
    <w:tmpl w:val="D33083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9832EED"/>
    <w:multiLevelType w:val="hybridMultilevel"/>
    <w:tmpl w:val="AF66579E"/>
    <w:lvl w:ilvl="0" w:tplc="04190001">
      <w:start w:val="1"/>
      <w:numFmt w:val="bullet"/>
      <w:lvlText w:val=""/>
      <w:lvlJc w:val="left"/>
      <w:pPr>
        <w:ind w:left="870" w:hanging="360"/>
      </w:pPr>
      <w:rPr>
        <w:rFonts w:ascii="Symbol" w:hAnsi="Symbol" w:hint="default"/>
      </w:rPr>
    </w:lvl>
    <w:lvl w:ilvl="1" w:tplc="04190003" w:tentative="1">
      <w:start w:val="1"/>
      <w:numFmt w:val="bullet"/>
      <w:lvlText w:val="o"/>
      <w:lvlJc w:val="left"/>
      <w:pPr>
        <w:ind w:left="1590" w:hanging="360"/>
      </w:pPr>
      <w:rPr>
        <w:rFonts w:ascii="Courier New" w:hAnsi="Courier New" w:cs="Courier New" w:hint="default"/>
      </w:rPr>
    </w:lvl>
    <w:lvl w:ilvl="2" w:tplc="04190005" w:tentative="1">
      <w:start w:val="1"/>
      <w:numFmt w:val="bullet"/>
      <w:lvlText w:val=""/>
      <w:lvlJc w:val="left"/>
      <w:pPr>
        <w:ind w:left="2310" w:hanging="360"/>
      </w:pPr>
      <w:rPr>
        <w:rFonts w:ascii="Wingdings" w:hAnsi="Wingdings" w:hint="default"/>
      </w:rPr>
    </w:lvl>
    <w:lvl w:ilvl="3" w:tplc="04190001" w:tentative="1">
      <w:start w:val="1"/>
      <w:numFmt w:val="bullet"/>
      <w:lvlText w:val=""/>
      <w:lvlJc w:val="left"/>
      <w:pPr>
        <w:ind w:left="3030" w:hanging="360"/>
      </w:pPr>
      <w:rPr>
        <w:rFonts w:ascii="Symbol" w:hAnsi="Symbol" w:hint="default"/>
      </w:rPr>
    </w:lvl>
    <w:lvl w:ilvl="4" w:tplc="04190003" w:tentative="1">
      <w:start w:val="1"/>
      <w:numFmt w:val="bullet"/>
      <w:lvlText w:val="o"/>
      <w:lvlJc w:val="left"/>
      <w:pPr>
        <w:ind w:left="3750" w:hanging="360"/>
      </w:pPr>
      <w:rPr>
        <w:rFonts w:ascii="Courier New" w:hAnsi="Courier New" w:cs="Courier New" w:hint="default"/>
      </w:rPr>
    </w:lvl>
    <w:lvl w:ilvl="5" w:tplc="04190005" w:tentative="1">
      <w:start w:val="1"/>
      <w:numFmt w:val="bullet"/>
      <w:lvlText w:val=""/>
      <w:lvlJc w:val="left"/>
      <w:pPr>
        <w:ind w:left="4470" w:hanging="360"/>
      </w:pPr>
      <w:rPr>
        <w:rFonts w:ascii="Wingdings" w:hAnsi="Wingdings" w:hint="default"/>
      </w:rPr>
    </w:lvl>
    <w:lvl w:ilvl="6" w:tplc="04190001" w:tentative="1">
      <w:start w:val="1"/>
      <w:numFmt w:val="bullet"/>
      <w:lvlText w:val=""/>
      <w:lvlJc w:val="left"/>
      <w:pPr>
        <w:ind w:left="5190" w:hanging="360"/>
      </w:pPr>
      <w:rPr>
        <w:rFonts w:ascii="Symbol" w:hAnsi="Symbol" w:hint="default"/>
      </w:rPr>
    </w:lvl>
    <w:lvl w:ilvl="7" w:tplc="04190003" w:tentative="1">
      <w:start w:val="1"/>
      <w:numFmt w:val="bullet"/>
      <w:lvlText w:val="o"/>
      <w:lvlJc w:val="left"/>
      <w:pPr>
        <w:ind w:left="5910" w:hanging="360"/>
      </w:pPr>
      <w:rPr>
        <w:rFonts w:ascii="Courier New" w:hAnsi="Courier New" w:cs="Courier New" w:hint="default"/>
      </w:rPr>
    </w:lvl>
    <w:lvl w:ilvl="8" w:tplc="04190005" w:tentative="1">
      <w:start w:val="1"/>
      <w:numFmt w:val="bullet"/>
      <w:lvlText w:val=""/>
      <w:lvlJc w:val="left"/>
      <w:pPr>
        <w:ind w:left="6630" w:hanging="360"/>
      </w:pPr>
      <w:rPr>
        <w:rFonts w:ascii="Wingdings" w:hAnsi="Wingdings" w:hint="default"/>
      </w:rPr>
    </w:lvl>
  </w:abstractNum>
  <w:abstractNum w:abstractNumId="5">
    <w:nsid w:val="449A0CDF"/>
    <w:multiLevelType w:val="hybridMultilevel"/>
    <w:tmpl w:val="C966F8B4"/>
    <w:lvl w:ilvl="0" w:tplc="0D223006">
      <w:numFmt w:val="bullet"/>
      <w:lvlText w:val="•"/>
      <w:lvlJc w:val="left"/>
      <w:pPr>
        <w:ind w:left="720" w:hanging="360"/>
      </w:pPr>
      <w:rPr>
        <w:rFonts w:ascii="SymbolMT" w:eastAsia="SymbolMT" w:hAnsi="TimesNewRomanPSMT" w:cs="SymbolMT" w:hint="eastAsi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47F24EA9"/>
    <w:multiLevelType w:val="hybridMultilevel"/>
    <w:tmpl w:val="034239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B3D3A28"/>
    <w:multiLevelType w:val="hybridMultilevel"/>
    <w:tmpl w:val="BEFE91A6"/>
    <w:lvl w:ilvl="0" w:tplc="0D223006">
      <w:numFmt w:val="bullet"/>
      <w:lvlText w:val="•"/>
      <w:lvlJc w:val="left"/>
      <w:pPr>
        <w:ind w:left="720" w:hanging="360"/>
      </w:pPr>
      <w:rPr>
        <w:rFonts w:ascii="SymbolMT" w:eastAsia="SymbolMT" w:hAnsi="TimesNewRomanPSMT" w:cs="SymbolMT" w:hint="eastAsi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58AC1856"/>
    <w:multiLevelType w:val="hybridMultilevel"/>
    <w:tmpl w:val="6D5010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5B872515"/>
    <w:multiLevelType w:val="hybridMultilevel"/>
    <w:tmpl w:val="A3B86A40"/>
    <w:lvl w:ilvl="0" w:tplc="04190001">
      <w:start w:val="1"/>
      <w:numFmt w:val="bullet"/>
      <w:lvlText w:val=""/>
      <w:lvlJc w:val="left"/>
      <w:pPr>
        <w:ind w:left="1431" w:hanging="360"/>
      </w:pPr>
      <w:rPr>
        <w:rFonts w:ascii="Symbol" w:hAnsi="Symbol" w:hint="default"/>
      </w:rPr>
    </w:lvl>
    <w:lvl w:ilvl="1" w:tplc="04190003" w:tentative="1">
      <w:start w:val="1"/>
      <w:numFmt w:val="bullet"/>
      <w:lvlText w:val="o"/>
      <w:lvlJc w:val="left"/>
      <w:pPr>
        <w:ind w:left="2151" w:hanging="360"/>
      </w:pPr>
      <w:rPr>
        <w:rFonts w:ascii="Courier New" w:hAnsi="Courier New" w:cs="Courier New" w:hint="default"/>
      </w:rPr>
    </w:lvl>
    <w:lvl w:ilvl="2" w:tplc="04190005" w:tentative="1">
      <w:start w:val="1"/>
      <w:numFmt w:val="bullet"/>
      <w:lvlText w:val=""/>
      <w:lvlJc w:val="left"/>
      <w:pPr>
        <w:ind w:left="2871" w:hanging="360"/>
      </w:pPr>
      <w:rPr>
        <w:rFonts w:ascii="Wingdings" w:hAnsi="Wingdings" w:hint="default"/>
      </w:rPr>
    </w:lvl>
    <w:lvl w:ilvl="3" w:tplc="04190001" w:tentative="1">
      <w:start w:val="1"/>
      <w:numFmt w:val="bullet"/>
      <w:lvlText w:val=""/>
      <w:lvlJc w:val="left"/>
      <w:pPr>
        <w:ind w:left="3591" w:hanging="360"/>
      </w:pPr>
      <w:rPr>
        <w:rFonts w:ascii="Symbol" w:hAnsi="Symbol" w:hint="default"/>
      </w:rPr>
    </w:lvl>
    <w:lvl w:ilvl="4" w:tplc="04190003" w:tentative="1">
      <w:start w:val="1"/>
      <w:numFmt w:val="bullet"/>
      <w:lvlText w:val="o"/>
      <w:lvlJc w:val="left"/>
      <w:pPr>
        <w:ind w:left="4311" w:hanging="360"/>
      </w:pPr>
      <w:rPr>
        <w:rFonts w:ascii="Courier New" w:hAnsi="Courier New" w:cs="Courier New" w:hint="default"/>
      </w:rPr>
    </w:lvl>
    <w:lvl w:ilvl="5" w:tplc="04190005" w:tentative="1">
      <w:start w:val="1"/>
      <w:numFmt w:val="bullet"/>
      <w:lvlText w:val=""/>
      <w:lvlJc w:val="left"/>
      <w:pPr>
        <w:ind w:left="5031" w:hanging="360"/>
      </w:pPr>
      <w:rPr>
        <w:rFonts w:ascii="Wingdings" w:hAnsi="Wingdings" w:hint="default"/>
      </w:rPr>
    </w:lvl>
    <w:lvl w:ilvl="6" w:tplc="04190001" w:tentative="1">
      <w:start w:val="1"/>
      <w:numFmt w:val="bullet"/>
      <w:lvlText w:val=""/>
      <w:lvlJc w:val="left"/>
      <w:pPr>
        <w:ind w:left="5751" w:hanging="360"/>
      </w:pPr>
      <w:rPr>
        <w:rFonts w:ascii="Symbol" w:hAnsi="Symbol" w:hint="default"/>
      </w:rPr>
    </w:lvl>
    <w:lvl w:ilvl="7" w:tplc="04190003" w:tentative="1">
      <w:start w:val="1"/>
      <w:numFmt w:val="bullet"/>
      <w:lvlText w:val="o"/>
      <w:lvlJc w:val="left"/>
      <w:pPr>
        <w:ind w:left="6471" w:hanging="360"/>
      </w:pPr>
      <w:rPr>
        <w:rFonts w:ascii="Courier New" w:hAnsi="Courier New" w:cs="Courier New" w:hint="default"/>
      </w:rPr>
    </w:lvl>
    <w:lvl w:ilvl="8" w:tplc="04190005" w:tentative="1">
      <w:start w:val="1"/>
      <w:numFmt w:val="bullet"/>
      <w:lvlText w:val=""/>
      <w:lvlJc w:val="left"/>
      <w:pPr>
        <w:ind w:left="7191" w:hanging="360"/>
      </w:pPr>
      <w:rPr>
        <w:rFonts w:ascii="Wingdings" w:hAnsi="Wingdings" w:hint="default"/>
      </w:rPr>
    </w:lvl>
  </w:abstractNum>
  <w:abstractNum w:abstractNumId="10">
    <w:nsid w:val="62411A80"/>
    <w:multiLevelType w:val="hybridMultilevel"/>
    <w:tmpl w:val="FDC27EFC"/>
    <w:lvl w:ilvl="0" w:tplc="FFFFFFFF">
      <w:start w:val="1"/>
      <w:numFmt w:val="bullet"/>
      <w:pStyle w:val="lis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62DE3636"/>
    <w:multiLevelType w:val="hybridMultilevel"/>
    <w:tmpl w:val="E3B4FAF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nsid w:val="672D662E"/>
    <w:multiLevelType w:val="hybridMultilevel"/>
    <w:tmpl w:val="955E9A76"/>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3">
    <w:nsid w:val="75FE53B8"/>
    <w:multiLevelType w:val="hybridMultilevel"/>
    <w:tmpl w:val="F53CBB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79B30AE9"/>
    <w:multiLevelType w:val="hybridMultilevel"/>
    <w:tmpl w:val="9C9C9B22"/>
    <w:lvl w:ilvl="0" w:tplc="04190001">
      <w:start w:val="1"/>
      <w:numFmt w:val="bullet"/>
      <w:lvlText w:val=""/>
      <w:lvlJc w:val="left"/>
      <w:pPr>
        <w:ind w:left="2148" w:hanging="360"/>
      </w:pPr>
      <w:rPr>
        <w:rFonts w:ascii="Symbol" w:hAnsi="Symbol" w:hint="default"/>
      </w:rPr>
    </w:lvl>
    <w:lvl w:ilvl="1" w:tplc="04190003" w:tentative="1">
      <w:start w:val="1"/>
      <w:numFmt w:val="bullet"/>
      <w:lvlText w:val="o"/>
      <w:lvlJc w:val="left"/>
      <w:pPr>
        <w:ind w:left="2868" w:hanging="360"/>
      </w:pPr>
      <w:rPr>
        <w:rFonts w:ascii="Courier New" w:hAnsi="Courier New" w:cs="Courier New" w:hint="default"/>
      </w:rPr>
    </w:lvl>
    <w:lvl w:ilvl="2" w:tplc="04190005" w:tentative="1">
      <w:start w:val="1"/>
      <w:numFmt w:val="bullet"/>
      <w:lvlText w:val=""/>
      <w:lvlJc w:val="left"/>
      <w:pPr>
        <w:ind w:left="3588" w:hanging="360"/>
      </w:pPr>
      <w:rPr>
        <w:rFonts w:ascii="Wingdings" w:hAnsi="Wingdings" w:hint="default"/>
      </w:rPr>
    </w:lvl>
    <w:lvl w:ilvl="3" w:tplc="04190001" w:tentative="1">
      <w:start w:val="1"/>
      <w:numFmt w:val="bullet"/>
      <w:lvlText w:val=""/>
      <w:lvlJc w:val="left"/>
      <w:pPr>
        <w:ind w:left="4308" w:hanging="360"/>
      </w:pPr>
      <w:rPr>
        <w:rFonts w:ascii="Symbol" w:hAnsi="Symbol" w:hint="default"/>
      </w:rPr>
    </w:lvl>
    <w:lvl w:ilvl="4" w:tplc="04190003" w:tentative="1">
      <w:start w:val="1"/>
      <w:numFmt w:val="bullet"/>
      <w:lvlText w:val="o"/>
      <w:lvlJc w:val="left"/>
      <w:pPr>
        <w:ind w:left="5028" w:hanging="360"/>
      </w:pPr>
      <w:rPr>
        <w:rFonts w:ascii="Courier New" w:hAnsi="Courier New" w:cs="Courier New" w:hint="default"/>
      </w:rPr>
    </w:lvl>
    <w:lvl w:ilvl="5" w:tplc="04190005" w:tentative="1">
      <w:start w:val="1"/>
      <w:numFmt w:val="bullet"/>
      <w:lvlText w:val=""/>
      <w:lvlJc w:val="left"/>
      <w:pPr>
        <w:ind w:left="5748" w:hanging="360"/>
      </w:pPr>
      <w:rPr>
        <w:rFonts w:ascii="Wingdings" w:hAnsi="Wingdings" w:hint="default"/>
      </w:rPr>
    </w:lvl>
    <w:lvl w:ilvl="6" w:tplc="04190001" w:tentative="1">
      <w:start w:val="1"/>
      <w:numFmt w:val="bullet"/>
      <w:lvlText w:val=""/>
      <w:lvlJc w:val="left"/>
      <w:pPr>
        <w:ind w:left="6468" w:hanging="360"/>
      </w:pPr>
      <w:rPr>
        <w:rFonts w:ascii="Symbol" w:hAnsi="Symbol" w:hint="default"/>
      </w:rPr>
    </w:lvl>
    <w:lvl w:ilvl="7" w:tplc="04190003" w:tentative="1">
      <w:start w:val="1"/>
      <w:numFmt w:val="bullet"/>
      <w:lvlText w:val="o"/>
      <w:lvlJc w:val="left"/>
      <w:pPr>
        <w:ind w:left="7188" w:hanging="360"/>
      </w:pPr>
      <w:rPr>
        <w:rFonts w:ascii="Courier New" w:hAnsi="Courier New" w:cs="Courier New" w:hint="default"/>
      </w:rPr>
    </w:lvl>
    <w:lvl w:ilvl="8" w:tplc="04190005" w:tentative="1">
      <w:start w:val="1"/>
      <w:numFmt w:val="bullet"/>
      <w:lvlText w:val=""/>
      <w:lvlJc w:val="left"/>
      <w:pPr>
        <w:ind w:left="7908" w:hanging="360"/>
      </w:pPr>
      <w:rPr>
        <w:rFonts w:ascii="Wingdings" w:hAnsi="Wingdings" w:hint="default"/>
      </w:rPr>
    </w:lvl>
  </w:abstractNum>
  <w:num w:numId="1">
    <w:abstractNumId w:val="10"/>
  </w:num>
  <w:num w:numId="2">
    <w:abstractNumId w:val="3"/>
  </w:num>
  <w:num w:numId="3">
    <w:abstractNumId w:val="0"/>
  </w:num>
  <w:num w:numId="4">
    <w:abstractNumId w:val="6"/>
  </w:num>
  <w:num w:numId="5">
    <w:abstractNumId w:val="4"/>
  </w:num>
  <w:num w:numId="6">
    <w:abstractNumId w:val="1"/>
  </w:num>
  <w:num w:numId="7">
    <w:abstractNumId w:val="5"/>
  </w:num>
  <w:num w:numId="8">
    <w:abstractNumId w:val="7"/>
  </w:num>
  <w:num w:numId="9">
    <w:abstractNumId w:val="8"/>
  </w:num>
  <w:num w:numId="10">
    <w:abstractNumId w:val="11"/>
  </w:num>
  <w:num w:numId="11">
    <w:abstractNumId w:val="14"/>
  </w:num>
  <w:num w:numId="12">
    <w:abstractNumId w:val="12"/>
  </w:num>
  <w:num w:numId="13">
    <w:abstractNumId w:val="9"/>
  </w:num>
  <w:num w:numId="14">
    <w:abstractNumId w:val="2"/>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characterSpacingControl w:val="doNotCompress"/>
  <w:compat/>
  <w:rsids>
    <w:rsidRoot w:val="00153E53"/>
    <w:rsid w:val="000062D4"/>
    <w:rsid w:val="00012EA3"/>
    <w:rsid w:val="000153BF"/>
    <w:rsid w:val="00035DDE"/>
    <w:rsid w:val="000466B9"/>
    <w:rsid w:val="000570FD"/>
    <w:rsid w:val="00057307"/>
    <w:rsid w:val="000611D4"/>
    <w:rsid w:val="0006243C"/>
    <w:rsid w:val="000642BC"/>
    <w:rsid w:val="00074A14"/>
    <w:rsid w:val="000856A2"/>
    <w:rsid w:val="00091BB4"/>
    <w:rsid w:val="00094515"/>
    <w:rsid w:val="00097045"/>
    <w:rsid w:val="000C488C"/>
    <w:rsid w:val="000C7CE9"/>
    <w:rsid w:val="000D20CB"/>
    <w:rsid w:val="000F4EE2"/>
    <w:rsid w:val="001127A5"/>
    <w:rsid w:val="001233DD"/>
    <w:rsid w:val="001501A7"/>
    <w:rsid w:val="00153E53"/>
    <w:rsid w:val="001652E1"/>
    <w:rsid w:val="00173FB6"/>
    <w:rsid w:val="0018658C"/>
    <w:rsid w:val="001A4FE2"/>
    <w:rsid w:val="001B54E0"/>
    <w:rsid w:val="001D4BA2"/>
    <w:rsid w:val="00217A01"/>
    <w:rsid w:val="00220FFE"/>
    <w:rsid w:val="002313C9"/>
    <w:rsid w:val="00232066"/>
    <w:rsid w:val="00251E9A"/>
    <w:rsid w:val="002576C0"/>
    <w:rsid w:val="00260E6E"/>
    <w:rsid w:val="002A17A7"/>
    <w:rsid w:val="002A35ED"/>
    <w:rsid w:val="002B42D9"/>
    <w:rsid w:val="002B44AA"/>
    <w:rsid w:val="002B5F41"/>
    <w:rsid w:val="002D415D"/>
    <w:rsid w:val="002E1AB1"/>
    <w:rsid w:val="002E4882"/>
    <w:rsid w:val="003125FD"/>
    <w:rsid w:val="003143CD"/>
    <w:rsid w:val="003339A6"/>
    <w:rsid w:val="0034607E"/>
    <w:rsid w:val="00350704"/>
    <w:rsid w:val="00352A57"/>
    <w:rsid w:val="00353405"/>
    <w:rsid w:val="00360AD6"/>
    <w:rsid w:val="003634B1"/>
    <w:rsid w:val="003652C7"/>
    <w:rsid w:val="003701F1"/>
    <w:rsid w:val="00383C9D"/>
    <w:rsid w:val="003850CE"/>
    <w:rsid w:val="003A214C"/>
    <w:rsid w:val="003C5435"/>
    <w:rsid w:val="003C744F"/>
    <w:rsid w:val="003D2DFA"/>
    <w:rsid w:val="003D33DB"/>
    <w:rsid w:val="003E028E"/>
    <w:rsid w:val="003F399A"/>
    <w:rsid w:val="003F5FB8"/>
    <w:rsid w:val="00402B01"/>
    <w:rsid w:val="00403109"/>
    <w:rsid w:val="00404DA6"/>
    <w:rsid w:val="004076F6"/>
    <w:rsid w:val="004220D6"/>
    <w:rsid w:val="00431598"/>
    <w:rsid w:val="0045129C"/>
    <w:rsid w:val="0045185F"/>
    <w:rsid w:val="00461091"/>
    <w:rsid w:val="00476248"/>
    <w:rsid w:val="0048741E"/>
    <w:rsid w:val="004A0978"/>
    <w:rsid w:val="004A202B"/>
    <w:rsid w:val="004A288F"/>
    <w:rsid w:val="004C15C3"/>
    <w:rsid w:val="004C3E03"/>
    <w:rsid w:val="004E4FAD"/>
    <w:rsid w:val="00501453"/>
    <w:rsid w:val="00517F6B"/>
    <w:rsid w:val="00540925"/>
    <w:rsid w:val="005779EC"/>
    <w:rsid w:val="005A3E6C"/>
    <w:rsid w:val="005A4588"/>
    <w:rsid w:val="005C2E5A"/>
    <w:rsid w:val="005D43E6"/>
    <w:rsid w:val="005E35E2"/>
    <w:rsid w:val="005E55A7"/>
    <w:rsid w:val="00617B99"/>
    <w:rsid w:val="006405F8"/>
    <w:rsid w:val="00653608"/>
    <w:rsid w:val="00656E66"/>
    <w:rsid w:val="006A3C99"/>
    <w:rsid w:val="006B46E3"/>
    <w:rsid w:val="006B572F"/>
    <w:rsid w:val="006C4E3A"/>
    <w:rsid w:val="006E0D0F"/>
    <w:rsid w:val="006F4409"/>
    <w:rsid w:val="006F53A2"/>
    <w:rsid w:val="00703D81"/>
    <w:rsid w:val="0070421E"/>
    <w:rsid w:val="00720F5C"/>
    <w:rsid w:val="007249D3"/>
    <w:rsid w:val="0072734C"/>
    <w:rsid w:val="00732DD0"/>
    <w:rsid w:val="00746649"/>
    <w:rsid w:val="007478EE"/>
    <w:rsid w:val="00754D5F"/>
    <w:rsid w:val="00757A73"/>
    <w:rsid w:val="007854DC"/>
    <w:rsid w:val="0078714E"/>
    <w:rsid w:val="0079265E"/>
    <w:rsid w:val="007A004D"/>
    <w:rsid w:val="007A221B"/>
    <w:rsid w:val="007A68A3"/>
    <w:rsid w:val="007B7472"/>
    <w:rsid w:val="007C074D"/>
    <w:rsid w:val="007C7BFA"/>
    <w:rsid w:val="007E1ECC"/>
    <w:rsid w:val="007E68C6"/>
    <w:rsid w:val="007F182A"/>
    <w:rsid w:val="008454E8"/>
    <w:rsid w:val="00866550"/>
    <w:rsid w:val="00870EB7"/>
    <w:rsid w:val="00873210"/>
    <w:rsid w:val="008829FE"/>
    <w:rsid w:val="008908A1"/>
    <w:rsid w:val="008956C4"/>
    <w:rsid w:val="008A6FB9"/>
    <w:rsid w:val="008A7A96"/>
    <w:rsid w:val="008D57B0"/>
    <w:rsid w:val="008D75C8"/>
    <w:rsid w:val="008E2C74"/>
    <w:rsid w:val="00910F85"/>
    <w:rsid w:val="009368FF"/>
    <w:rsid w:val="00946A21"/>
    <w:rsid w:val="00950533"/>
    <w:rsid w:val="009575F9"/>
    <w:rsid w:val="0099480B"/>
    <w:rsid w:val="009A0D21"/>
    <w:rsid w:val="009A0F0B"/>
    <w:rsid w:val="009A1EA0"/>
    <w:rsid w:val="009C2A1B"/>
    <w:rsid w:val="009D2F14"/>
    <w:rsid w:val="009D62A2"/>
    <w:rsid w:val="009E033D"/>
    <w:rsid w:val="009E33FC"/>
    <w:rsid w:val="009F1154"/>
    <w:rsid w:val="00A3014E"/>
    <w:rsid w:val="00A30DC8"/>
    <w:rsid w:val="00A32351"/>
    <w:rsid w:val="00A41793"/>
    <w:rsid w:val="00A560E2"/>
    <w:rsid w:val="00A73105"/>
    <w:rsid w:val="00A742DA"/>
    <w:rsid w:val="00A8610C"/>
    <w:rsid w:val="00A95391"/>
    <w:rsid w:val="00AA2D8E"/>
    <w:rsid w:val="00AA5C44"/>
    <w:rsid w:val="00AB4A9B"/>
    <w:rsid w:val="00AB58CB"/>
    <w:rsid w:val="00AF4239"/>
    <w:rsid w:val="00B25A19"/>
    <w:rsid w:val="00B27B88"/>
    <w:rsid w:val="00B31653"/>
    <w:rsid w:val="00B35862"/>
    <w:rsid w:val="00B3791F"/>
    <w:rsid w:val="00B63C5F"/>
    <w:rsid w:val="00B86C8E"/>
    <w:rsid w:val="00BB0000"/>
    <w:rsid w:val="00BC3231"/>
    <w:rsid w:val="00BF7004"/>
    <w:rsid w:val="00C0370D"/>
    <w:rsid w:val="00C20170"/>
    <w:rsid w:val="00C22358"/>
    <w:rsid w:val="00C23847"/>
    <w:rsid w:val="00C60E76"/>
    <w:rsid w:val="00C776EA"/>
    <w:rsid w:val="00C86E34"/>
    <w:rsid w:val="00C91AC4"/>
    <w:rsid w:val="00C92CDB"/>
    <w:rsid w:val="00CB6362"/>
    <w:rsid w:val="00D00F0D"/>
    <w:rsid w:val="00D16480"/>
    <w:rsid w:val="00D45460"/>
    <w:rsid w:val="00D52063"/>
    <w:rsid w:val="00DA44DA"/>
    <w:rsid w:val="00DA68FC"/>
    <w:rsid w:val="00DC7152"/>
    <w:rsid w:val="00E07926"/>
    <w:rsid w:val="00E54DCC"/>
    <w:rsid w:val="00E56930"/>
    <w:rsid w:val="00E945CE"/>
    <w:rsid w:val="00EC5BC4"/>
    <w:rsid w:val="00EC753B"/>
    <w:rsid w:val="00EE7F35"/>
    <w:rsid w:val="00EF7515"/>
    <w:rsid w:val="00F07A46"/>
    <w:rsid w:val="00F15570"/>
    <w:rsid w:val="00F461B1"/>
    <w:rsid w:val="00F52A31"/>
    <w:rsid w:val="00F63F62"/>
    <w:rsid w:val="00F72425"/>
    <w:rsid w:val="00F72F7B"/>
    <w:rsid w:val="00F91C03"/>
    <w:rsid w:val="00F924B7"/>
    <w:rsid w:val="00FC59F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68C6"/>
    <w:pPr>
      <w:spacing w:after="200" w:line="276" w:lineRule="auto"/>
    </w:pPr>
    <w:rPr>
      <w:sz w:val="22"/>
      <w:szCs w:val="22"/>
      <w:lang w:eastAsia="en-US"/>
    </w:rPr>
  </w:style>
  <w:style w:type="paragraph" w:styleId="1">
    <w:name w:val="heading 1"/>
    <w:basedOn w:val="a"/>
    <w:next w:val="a"/>
    <w:link w:val="10"/>
    <w:uiPriority w:val="9"/>
    <w:qFormat/>
    <w:rsid w:val="002B5F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2B5F41"/>
    <w:pPr>
      <w:keepNext/>
      <w:keepLines/>
      <w:spacing w:before="200" w:after="0"/>
      <w:outlineLvl w:val="1"/>
    </w:pPr>
    <w:rPr>
      <w:rFonts w:ascii="Times New Roman" w:eastAsiaTheme="majorEastAsia" w:hAnsi="Times New Roman" w:cstheme="majorBidi"/>
      <w:b/>
      <w:bCs/>
      <w:color w:val="4F81BD" w:themeColor="accent1"/>
      <w:sz w:val="28"/>
      <w:szCs w:val="26"/>
    </w:rPr>
  </w:style>
  <w:style w:type="paragraph" w:styleId="3">
    <w:name w:val="heading 3"/>
    <w:basedOn w:val="a"/>
    <w:next w:val="a"/>
    <w:link w:val="30"/>
    <w:uiPriority w:val="9"/>
    <w:unhideWhenUsed/>
    <w:qFormat/>
    <w:rsid w:val="00A560E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035DD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A7A96"/>
    <w:rPr>
      <w:color w:val="0000FF"/>
      <w:u w:val="single"/>
    </w:rPr>
  </w:style>
  <w:style w:type="character" w:styleId="a4">
    <w:name w:val="FollowedHyperlink"/>
    <w:basedOn w:val="a0"/>
    <w:uiPriority w:val="99"/>
    <w:semiHidden/>
    <w:unhideWhenUsed/>
    <w:rsid w:val="008A7A96"/>
    <w:rPr>
      <w:color w:val="800080"/>
      <w:u w:val="single"/>
    </w:rPr>
  </w:style>
  <w:style w:type="paragraph" w:styleId="a5">
    <w:name w:val="No Spacing"/>
    <w:uiPriority w:val="1"/>
    <w:qFormat/>
    <w:rsid w:val="00AB58CB"/>
    <w:rPr>
      <w:sz w:val="22"/>
      <w:szCs w:val="22"/>
      <w:lang w:eastAsia="en-US"/>
    </w:rPr>
  </w:style>
  <w:style w:type="paragraph" w:customStyle="1" w:styleId="reference">
    <w:name w:val="reference"/>
    <w:basedOn w:val="a"/>
    <w:rsid w:val="006F53A2"/>
    <w:pPr>
      <w:overflowPunct w:val="0"/>
      <w:autoSpaceDE w:val="0"/>
      <w:autoSpaceDN w:val="0"/>
      <w:adjustRightInd w:val="0"/>
      <w:spacing w:after="0" w:line="240" w:lineRule="auto"/>
      <w:ind w:left="227" w:hanging="227"/>
      <w:jc w:val="both"/>
      <w:textAlignment w:val="baseline"/>
    </w:pPr>
    <w:rPr>
      <w:rFonts w:ascii="Times" w:eastAsia="Times New Roman" w:hAnsi="Times"/>
      <w:sz w:val="24"/>
      <w:szCs w:val="20"/>
      <w:lang w:val="en-US" w:eastAsia="ja-JP"/>
    </w:rPr>
  </w:style>
  <w:style w:type="paragraph" w:customStyle="1" w:styleId="list">
    <w:name w:val="list"/>
    <w:basedOn w:val="a"/>
    <w:rsid w:val="001D4BA2"/>
    <w:pPr>
      <w:numPr>
        <w:numId w:val="1"/>
      </w:numPr>
      <w:overflowPunct w:val="0"/>
      <w:autoSpaceDE w:val="0"/>
      <w:autoSpaceDN w:val="0"/>
      <w:adjustRightInd w:val="0"/>
      <w:spacing w:after="0" w:line="240" w:lineRule="auto"/>
      <w:ind w:left="714" w:hanging="357"/>
      <w:jc w:val="both"/>
      <w:textAlignment w:val="baseline"/>
    </w:pPr>
    <w:rPr>
      <w:rFonts w:ascii="Times" w:eastAsia="Times New Roman" w:hAnsi="Times"/>
      <w:sz w:val="28"/>
      <w:szCs w:val="20"/>
      <w:lang w:val="en-US" w:eastAsia="ja-JP"/>
    </w:rPr>
  </w:style>
  <w:style w:type="paragraph" w:customStyle="1" w:styleId="Normal1">
    <w:name w:val="Normal 1"/>
    <w:basedOn w:val="a"/>
    <w:link w:val="Normal1Char"/>
    <w:qFormat/>
    <w:rsid w:val="00A560E2"/>
    <w:pPr>
      <w:spacing w:line="360" w:lineRule="auto"/>
      <w:jc w:val="both"/>
    </w:pPr>
    <w:rPr>
      <w:rFonts w:ascii="Times New Roman" w:hAnsi="Times New Roman"/>
      <w:sz w:val="28"/>
      <w:szCs w:val="24"/>
    </w:rPr>
  </w:style>
  <w:style w:type="character" w:customStyle="1" w:styleId="10">
    <w:name w:val="Заголовок 1 Знак"/>
    <w:basedOn w:val="a0"/>
    <w:link w:val="1"/>
    <w:uiPriority w:val="9"/>
    <w:rsid w:val="002B5F41"/>
    <w:rPr>
      <w:rFonts w:asciiTheme="majorHAnsi" w:eastAsiaTheme="majorEastAsia" w:hAnsiTheme="majorHAnsi" w:cstheme="majorBidi"/>
      <w:b/>
      <w:bCs/>
      <w:color w:val="365F91" w:themeColor="accent1" w:themeShade="BF"/>
      <w:sz w:val="28"/>
      <w:szCs w:val="28"/>
      <w:lang w:eastAsia="en-US"/>
    </w:rPr>
  </w:style>
  <w:style w:type="character" w:customStyle="1" w:styleId="Normal1Char">
    <w:name w:val="Normal 1 Char"/>
    <w:basedOn w:val="a0"/>
    <w:link w:val="Normal1"/>
    <w:rsid w:val="00A560E2"/>
    <w:rPr>
      <w:rFonts w:ascii="Times New Roman" w:hAnsi="Times New Roman"/>
      <w:sz w:val="28"/>
      <w:szCs w:val="24"/>
      <w:lang w:eastAsia="en-US"/>
    </w:rPr>
  </w:style>
  <w:style w:type="character" w:customStyle="1" w:styleId="20">
    <w:name w:val="Заголовок 2 Знак"/>
    <w:basedOn w:val="a0"/>
    <w:link w:val="2"/>
    <w:uiPriority w:val="9"/>
    <w:rsid w:val="002B5F41"/>
    <w:rPr>
      <w:rFonts w:ascii="Times New Roman" w:eastAsiaTheme="majorEastAsia" w:hAnsi="Times New Roman" w:cstheme="majorBidi"/>
      <w:b/>
      <w:bCs/>
      <w:color w:val="4F81BD" w:themeColor="accent1"/>
      <w:sz w:val="28"/>
      <w:szCs w:val="26"/>
      <w:lang w:eastAsia="en-US"/>
    </w:rPr>
  </w:style>
  <w:style w:type="paragraph" w:styleId="a6">
    <w:name w:val="TOC Heading"/>
    <w:basedOn w:val="1"/>
    <w:next w:val="a"/>
    <w:uiPriority w:val="39"/>
    <w:unhideWhenUsed/>
    <w:qFormat/>
    <w:rsid w:val="002B5F41"/>
    <w:pPr>
      <w:outlineLvl w:val="9"/>
    </w:pPr>
  </w:style>
  <w:style w:type="paragraph" w:styleId="11">
    <w:name w:val="toc 1"/>
    <w:basedOn w:val="a"/>
    <w:next w:val="a"/>
    <w:autoRedefine/>
    <w:uiPriority w:val="39"/>
    <w:unhideWhenUsed/>
    <w:rsid w:val="002B5F41"/>
    <w:pPr>
      <w:spacing w:after="100"/>
    </w:pPr>
  </w:style>
  <w:style w:type="paragraph" w:styleId="21">
    <w:name w:val="toc 2"/>
    <w:basedOn w:val="a"/>
    <w:next w:val="a"/>
    <w:autoRedefine/>
    <w:uiPriority w:val="39"/>
    <w:unhideWhenUsed/>
    <w:rsid w:val="002B5F41"/>
    <w:pPr>
      <w:spacing w:after="100"/>
      <w:ind w:left="220"/>
    </w:pPr>
  </w:style>
  <w:style w:type="paragraph" w:styleId="a7">
    <w:name w:val="Balloon Text"/>
    <w:basedOn w:val="a"/>
    <w:link w:val="a8"/>
    <w:uiPriority w:val="99"/>
    <w:semiHidden/>
    <w:unhideWhenUsed/>
    <w:rsid w:val="002B5F4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B5F41"/>
    <w:rPr>
      <w:rFonts w:ascii="Tahoma" w:hAnsi="Tahoma" w:cs="Tahoma"/>
      <w:sz w:val="16"/>
      <w:szCs w:val="16"/>
      <w:lang w:eastAsia="en-US"/>
    </w:rPr>
  </w:style>
  <w:style w:type="character" w:customStyle="1" w:styleId="30">
    <w:name w:val="Заголовок 3 Знак"/>
    <w:basedOn w:val="a0"/>
    <w:link w:val="3"/>
    <w:uiPriority w:val="9"/>
    <w:rsid w:val="00A560E2"/>
    <w:rPr>
      <w:rFonts w:asciiTheme="majorHAnsi" w:eastAsiaTheme="majorEastAsia" w:hAnsiTheme="majorHAnsi" w:cstheme="majorBidi"/>
      <w:b/>
      <w:bCs/>
      <w:color w:val="4F81BD" w:themeColor="accent1"/>
      <w:sz w:val="22"/>
      <w:szCs w:val="22"/>
      <w:lang w:eastAsia="en-US"/>
    </w:rPr>
  </w:style>
  <w:style w:type="table" w:styleId="a9">
    <w:name w:val="Table Grid"/>
    <w:basedOn w:val="a1"/>
    <w:uiPriority w:val="59"/>
    <w:rsid w:val="00B86C8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a">
    <w:name w:val="Placeholder Text"/>
    <w:basedOn w:val="a0"/>
    <w:uiPriority w:val="99"/>
    <w:semiHidden/>
    <w:rsid w:val="002576C0"/>
    <w:rPr>
      <w:color w:val="808080"/>
    </w:rPr>
  </w:style>
  <w:style w:type="paragraph" w:customStyle="1" w:styleId="programcode">
    <w:name w:val="programcode"/>
    <w:basedOn w:val="a"/>
    <w:link w:val="programcodeChar"/>
    <w:qFormat/>
    <w:rsid w:val="007C074D"/>
    <w:pPr>
      <w:tabs>
        <w:tab w:val="left" w:pos="567"/>
        <w:tab w:val="left" w:pos="1361"/>
        <w:tab w:val="left" w:pos="1531"/>
        <w:tab w:val="left" w:pos="1701"/>
        <w:tab w:val="left" w:pos="1871"/>
        <w:tab w:val="left" w:pos="2041"/>
        <w:tab w:val="left" w:pos="2211"/>
        <w:tab w:val="left" w:pos="2381"/>
        <w:tab w:val="left" w:pos="2552"/>
      </w:tabs>
      <w:overflowPunct w:val="0"/>
      <w:autoSpaceDE w:val="0"/>
      <w:autoSpaceDN w:val="0"/>
      <w:adjustRightInd w:val="0"/>
      <w:spacing w:after="0" w:line="240" w:lineRule="auto"/>
      <w:ind w:left="227"/>
      <w:textAlignment w:val="baseline"/>
    </w:pPr>
    <w:rPr>
      <w:rFonts w:ascii="Courier" w:eastAsia="Times New Roman" w:hAnsi="Courier"/>
      <w:sz w:val="24"/>
      <w:szCs w:val="20"/>
      <w:lang w:val="en-US" w:eastAsia="ja-JP"/>
    </w:rPr>
  </w:style>
  <w:style w:type="character" w:customStyle="1" w:styleId="programcodeChar">
    <w:name w:val="programcode Char"/>
    <w:basedOn w:val="a0"/>
    <w:link w:val="programcode"/>
    <w:rsid w:val="007C074D"/>
    <w:rPr>
      <w:rFonts w:ascii="Courier" w:eastAsia="Times New Roman" w:hAnsi="Courier"/>
      <w:sz w:val="24"/>
      <w:lang w:val="en-US" w:eastAsia="ja-JP"/>
    </w:rPr>
  </w:style>
  <w:style w:type="character" w:customStyle="1" w:styleId="40">
    <w:name w:val="Заголовок 4 Знак"/>
    <w:basedOn w:val="a0"/>
    <w:link w:val="4"/>
    <w:uiPriority w:val="9"/>
    <w:rsid w:val="00035DDE"/>
    <w:rPr>
      <w:rFonts w:asciiTheme="majorHAnsi" w:eastAsiaTheme="majorEastAsia" w:hAnsiTheme="majorHAnsi" w:cstheme="majorBidi"/>
      <w:b/>
      <w:bCs/>
      <w:i/>
      <w:iCs/>
      <w:color w:val="4F81BD" w:themeColor="accent1"/>
      <w:sz w:val="22"/>
      <w:szCs w:val="22"/>
      <w:lang w:eastAsia="en-US"/>
    </w:rPr>
  </w:style>
  <w:style w:type="paragraph" w:customStyle="1" w:styleId="heading3">
    <w:name w:val="heading3"/>
    <w:basedOn w:val="a"/>
    <w:next w:val="a"/>
    <w:rsid w:val="00094515"/>
    <w:pPr>
      <w:keepNext/>
      <w:keepLines/>
      <w:tabs>
        <w:tab w:val="left" w:pos="284"/>
      </w:tabs>
      <w:suppressAutoHyphens/>
      <w:overflowPunct w:val="0"/>
      <w:autoSpaceDE w:val="0"/>
      <w:autoSpaceDN w:val="0"/>
      <w:adjustRightInd w:val="0"/>
      <w:spacing w:before="320" w:after="0" w:line="240" w:lineRule="auto"/>
      <w:jc w:val="both"/>
      <w:textAlignment w:val="baseline"/>
    </w:pPr>
    <w:rPr>
      <w:rFonts w:ascii="Times" w:eastAsia="Times New Roman" w:hAnsi="Times"/>
      <w:b/>
      <w:sz w:val="28"/>
      <w:szCs w:val="20"/>
      <w:lang w:val="en-US" w:eastAsia="ja-JP"/>
    </w:rPr>
  </w:style>
  <w:style w:type="paragraph" w:styleId="31">
    <w:name w:val="toc 3"/>
    <w:basedOn w:val="a"/>
    <w:next w:val="a"/>
    <w:autoRedefine/>
    <w:uiPriority w:val="39"/>
    <w:unhideWhenUsed/>
    <w:rsid w:val="00094515"/>
    <w:pPr>
      <w:spacing w:after="100"/>
      <w:ind w:left="440"/>
    </w:pPr>
  </w:style>
  <w:style w:type="paragraph" w:customStyle="1" w:styleId="Sourcecode">
    <w:name w:val="Source code"/>
    <w:link w:val="Sourcecode0"/>
    <w:qFormat/>
    <w:rsid w:val="003125FD"/>
    <w:pPr>
      <w:framePr w:wrap="around" w:vAnchor="text" w:hAnchor="text" w:y="1"/>
      <w:shd w:val="clear" w:color="auto" w:fill="D9D9D9" w:themeFill="background1" w:themeFillShade="D9"/>
    </w:pPr>
    <w:rPr>
      <w:rFonts w:ascii="Consolas" w:hAnsi="Consolas"/>
      <w:noProof/>
      <w:sz w:val="24"/>
      <w:szCs w:val="24"/>
      <w:lang w:val="en-US" w:eastAsia="en-US"/>
    </w:rPr>
  </w:style>
  <w:style w:type="character" w:customStyle="1" w:styleId="Sourcecode0">
    <w:name w:val="Source code Знак"/>
    <w:basedOn w:val="Normal1Char"/>
    <w:link w:val="Sourcecode"/>
    <w:rsid w:val="003125FD"/>
    <w:rPr>
      <w:rFonts w:ascii="Consolas" w:hAnsi="Consolas"/>
      <w:noProof/>
      <w:sz w:val="24"/>
      <w:shd w:val="clear" w:color="auto" w:fill="D9D9D9" w:themeFill="background1" w:themeFillShade="D9"/>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omg.org/cgi-bin/apps/doc?ptc/03-10-04.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eclipse.org/m2m/at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87A9D3-D0B0-44D1-8EBE-A459E63C7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3047</TotalTime>
  <Pages>32</Pages>
  <Words>5851</Words>
  <Characters>33355</Characters>
  <Application>Microsoft Office Word</Application>
  <DocSecurity>0</DocSecurity>
  <Lines>277</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Лелик</dc:creator>
  <cp:lastModifiedBy>Lelik</cp:lastModifiedBy>
  <cp:revision>18</cp:revision>
  <cp:lastPrinted>2009-12-03T09:18:00Z</cp:lastPrinted>
  <dcterms:created xsi:type="dcterms:W3CDTF">2010-05-12T11:58:00Z</dcterms:created>
  <dcterms:modified xsi:type="dcterms:W3CDTF">2010-05-17T17:46:00Z</dcterms:modified>
</cp:coreProperties>
</file>