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合成测试资料</w:t>
      </w:r>
    </w:p>
    <w:p>
      <w:r>
        <w:t>本文件全部内容为合成测试数据。</w:t>
      </w:r>
    </w:p>
    <w:p>
      <w:r>
        <w:t>姓名：[已脱敏:PERSON]</w:t>
      </w:r>
    </w:p>
    <w:p>
      <w:r>
        <w:t>手机：[已脱敏:PHONE_CN]</w:t>
      </w:r>
    </w:p>
    <w:p>
      <w:r>
        <w:t>邮箱：[已脱敏:EMAIL]</w:t>
      </w:r>
    </w:p>
    <w:p>
      <w:r>
        <w:t>[已脱敏:PERSON]住在[已脱敏:ADDRESS]。</w:t>
      </w:r>
    </w:p>
    <w:p>
      <w:r>
        <w:t>内部项目代号：DEMO-ALPHA</w:t>
      </w:r>
    </w:p>
    <w:p>
      <w:r>
        <w:t>普通内容：请于周五完成材料审核。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联系人</w:t>
            </w:r>
          </w:p>
        </w:tc>
        <w:tc>
          <w:tcPr>
            <w:tcW w:type="dxa" w:w="4320"/>
          </w:tcPr>
          <w:p/>
          <w:p>
            <w:r>
              <w:t>联系方式</w:t>
            </w:r>
          </w:p>
        </w:tc>
      </w:tr>
      <w:tr>
        <w:tc>
          <w:tcPr>
            <w:tcW w:type="dxa" w:w="4320"/>
          </w:tcPr>
          <w:p/>
          <w:p>
            <w:r>
              <w:t>姓名：[已脱敏:PERSON]</w:t>
            </w:r>
          </w:p>
        </w:tc>
        <w:tc>
          <w:tcPr>
            <w:tcW w:type="dxa" w:w="4320"/>
          </w:tcPr>
          <w:p/>
          <w:p>
            <w:r>
              <w:t>[已脱敏:EMAIL]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20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页眉邮箱：[已脱敏:EMAIL]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