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2" w:name="content"/>
    <w:bookmarkStart w:id="41" w:name="法规与设计市场风险遗漏"/>
    <w:p>
      <w:pPr>
        <w:pStyle w:val="Heading1"/>
      </w:pPr>
      <w:r>
        <w:rPr>
          <w:rFonts w:hint="eastAsia"/>
        </w:rPr>
        <w:t xml:space="preserve">法规与设计／市场风险遗漏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停车要求</w:t>
      </w:r>
      <w:r>
        <w:rPr>
          <w:rFonts w:hint="eastAsia"/>
        </w:rPr>
        <w:t xml:space="preserve">：根据圣何塞市规定，ADU通常需配备至少1个车位（除非符合州法豁免条件）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；如果改造车库，现有主屋车位需补偿配置，但条例又允许不再要求替代车位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。报告中未提及任何停车要求或替代方案，忽略了潜在的停车不足风险。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地块覆盖率及退界限制</w:t>
      </w:r>
      <w:r>
        <w:rPr>
          <w:rFonts w:hint="eastAsia"/>
        </w:rPr>
        <w:t xml:space="preserve">：圣何塞R-1-8区规定新ADU及附属建筑的后院占地面积不得超过后院总面积的40%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，而报告未提及这项限制，可能影响设计可行性。此外，报告提到附属单元前院至少保留45英尺退线</w:t>
      </w:r>
      <w:hyperlink r:id="rId24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、侧后院退4英尺，但未说明当地对第二层ADU的退让及最高限高（单层18英尺、二层24英尺）等要求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基础设施升级</w:t>
      </w:r>
      <w:r>
        <w:rPr>
          <w:rFonts w:hint="eastAsia"/>
        </w:rPr>
        <w:t xml:space="preserve">：报告列出水电接入费用（$2–7千）</w:t>
      </w:r>
      <w:hyperlink r:id="rId24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，但未提及污水管道接入、燃气表或燃气管线等其他公用设施升级费用。按规定，ADU需符合现行建筑及消防规范（包括暖通、电力载荷、照明等），这些可能带来额外改造成本。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地质与环境因素</w:t>
      </w:r>
      <w:r>
        <w:rPr>
          <w:rFonts w:hint="eastAsia"/>
        </w:rPr>
        <w:t xml:space="preserve">：该地块可能位于液化或地质灾害区，通常需进行地质勘察和报告</w:t>
      </w:r>
      <w:hyperlink r:id="rId27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。报告虽提醒树艺师评估现有大树</w:t>
      </w:r>
      <w:hyperlink r:id="rId28">
        <w:r>
          <w:rPr>
            <w:rStyle w:val="Hyperlink"/>
          </w:rPr>
          <w:t xml:space="preserve">[9]</w:t>
        </w:r>
      </w:hyperlink>
      <w:r>
        <w:rPr>
          <w:rFonts w:hint="eastAsia"/>
        </w:rPr>
        <w:t xml:space="preserve">，但未说明是否需提交岩土勘察报告或地质灾害评估，这是加建流程中常见要求。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邻里及市政因素</w:t>
      </w:r>
      <w:r>
        <w:rPr>
          <w:rFonts w:hint="eastAsia"/>
        </w:rPr>
        <w:t xml:space="preserve">：报告未提及邻里反对风险。在多户住宅（尤其车库改造后失去车位、独立ADU体量较大时），周边邻居可能提出视线、噪音等异议。此外，虽然提及机场ALUC审查</w:t>
      </w:r>
      <w:hyperlink r:id="rId28">
        <w:r>
          <w:rPr>
            <w:rStyle w:val="Hyperlink"/>
          </w:rPr>
          <w:t xml:space="preserve">[9]</w:t>
        </w:r>
      </w:hyperlink>
      <w:r>
        <w:rPr>
          <w:rFonts w:hint="eastAsia"/>
        </w:rPr>
        <w:t xml:space="preserve">，但未考虑机场邻近噪音缓解成本（如双层玻璃、隔音墙）或潜在的项目限制（如高度、使用期限制）。报告也未提及可能的城市交通或污水排放影响费用。</w:t>
      </w:r>
    </w:p>
    <w:bookmarkStart w:id="33" w:name="adu方案成本租金与投资回报合理性"/>
    <w:p>
      <w:pPr>
        <w:pStyle w:val="Heading2"/>
      </w:pPr>
      <w:r>
        <w:rPr>
          <w:rFonts w:hint="eastAsia"/>
        </w:rPr>
        <w:t xml:space="preserve">ADU方案成本、租金与投资回报合理性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建设成本对比</w:t>
      </w:r>
      <w:r>
        <w:rPr>
          <w:rFonts w:hint="eastAsia"/>
        </w:rPr>
        <w:t xml:space="preserve">：业内数据表明圣何塞地区300–500平方英尺ADU建造成本一般在$160k–$195k区间</w:t>
      </w:r>
      <w:hyperlink r:id="rId29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。报告对489平方英尺车库改造只估$80k–$150k，明显偏低；若按市场价计算，单层改造成本接近$180k以上更为合理。749平方英尺独立ADU的造价报告估$300k–$375k，高于其他咨询资料（$200k–$245k）</w:t>
      </w:r>
      <w:hyperlink r:id="rId29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；这一数值虽可反映高端装修，但仍需说明假设（如豪华装修或附加结构）依据。400平方英尺JADU报$106k–$130k，按面积算约$265–$325/平，较常见改造套件价格偏高，是否包含全新结构不明。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租金收入假设</w:t>
      </w:r>
      <w:r>
        <w:rPr>
          <w:rFonts w:hint="eastAsia"/>
        </w:rPr>
        <w:t xml:space="preserve">：报告列出的租金水平总体接近市场：749平ADU租金估$2,800–$3,200/月，与区域实际挂牌价相符</w:t>
      </w:r>
      <w:hyperlink r:id="rId30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；400平JADU估$1,800–$2,200/月也合理。但车库改造ADU估$2,000–$2,500/月偏高。类似Santa</w:t>
      </w:r>
      <w:r>
        <w:t xml:space="preserve"> Teresa </w:t>
      </w:r>
      <w:r>
        <w:rPr>
          <w:rFonts w:hint="eastAsia"/>
        </w:rPr>
        <w:t xml:space="preserve">489平ADU挂牌租金仅约$1,790</w:t>
      </w:r>
      <w:hyperlink r:id="rId31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，若按此计算，改造ADU租金更可能为$1.8k–$2.2k。若成本更高、租金预期偏乐观，则报告宣称23%年回报率（4.4年回本）被高估。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投资回报预测</w:t>
      </w:r>
      <w:r>
        <w:rPr>
          <w:rFonts w:hint="eastAsia"/>
        </w:rPr>
        <w:t xml:space="preserve">：报告认为车库方案年回报23%、10年回本；独立ADU10年回本；JADU6年回本。若真实建造成本较报告高，实际回报率明显低于上述值。例如，即便独立ADU每月收入$3,000（年$36k），按$350k投资计算年回报仅约10%。报告对主屋增值的估计也缺乏数据支撑：声称独立ADU可使房产增值$400k–$500k，增值幅度高达30–50%，需谨慎对待。学术研究显示，一般加建ADU后，住宅价值平均提升约40%-50%</w:t>
      </w:r>
      <w:hyperlink r:id="rId32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，但并非所有增值均能转化为现金流。报告未阐明上述增值计算依据，属未经验证的假设。</w:t>
      </w:r>
    </w:p>
    <w:bookmarkEnd w:id="33"/>
    <w:bookmarkStart w:id="36" w:name="软成本估算完整性"/>
    <w:p>
      <w:pPr>
        <w:pStyle w:val="Heading2"/>
      </w:pPr>
      <w:r>
        <w:rPr>
          <w:rFonts w:hint="eastAsia"/>
        </w:rPr>
        <w:t xml:space="preserve">软成本估算完整性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许可与审查费用</w:t>
      </w:r>
      <w:r>
        <w:rPr>
          <w:rFonts w:hint="eastAsia"/>
        </w:rPr>
        <w:t xml:space="preserve">：报告列建筑许可费$8k–$15k、计划审查费$1.5k–$3k，提及750平方以下ADU免学区/公园费</w:t>
      </w:r>
      <w:hyperlink r:id="rId27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。确实，圣何塞规定小于750平ADU可免此两项费用</w:t>
      </w:r>
      <w:hyperlink r:id="rId27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。但报告未提市政要求的地质报告、火灾审查、公共工程审查等常见软成本。按照市府指南，处于地质灾害区需做岩土报告</w:t>
      </w:r>
      <w:hyperlink r:id="rId27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，树木移除需支付$250–$500/棵许可费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及实际砍伐费用；若涉及道路改建或下水管道接驳，也会产生额外费用。报告中虽列出树木许可费</w:t>
      </w:r>
      <w:hyperlink r:id="rId24">
        <w:r>
          <w:rPr>
            <w:rStyle w:val="Hyperlink"/>
          </w:rPr>
          <w:t xml:space="preserve">[15]</w:t>
        </w:r>
      </w:hyperlink>
      <w:r>
        <w:rPr>
          <w:rFonts w:hint="eastAsia"/>
        </w:rPr>
        <w:t xml:space="preserve">，但未列出砍伐费及恢复费，其软成本估算不够全面。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公用设施接入费</w:t>
      </w:r>
      <w:r>
        <w:rPr>
          <w:rFonts w:hint="eastAsia"/>
        </w:rPr>
        <w:t xml:space="preserve">：报告提到水电接入$2k–$7k，但未说明是否包括污水费或天然气管线改造费。一般而言，新ADU可能需要新电表或增容，燃气连接亦会收费，具体金额视供应商而定。报告未涵盖这些潜在费用。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机场审查费</w:t>
      </w:r>
      <w:r>
        <w:rPr>
          <w:rFonts w:hint="eastAsia"/>
        </w:rPr>
        <w:t xml:space="preserve">：如报告所言，Reid-Hillview机场土地使用审查阶段市府不收费（仅需60天审批）</w:t>
      </w:r>
      <w:hyperlink r:id="rId28">
        <w:r>
          <w:rPr>
            <w:rStyle w:val="Hyperlink"/>
          </w:rPr>
          <w:t xml:space="preserve">[9]</w:t>
        </w:r>
      </w:hyperlink>
      <w:r>
        <w:rPr>
          <w:rFonts w:hint="eastAsia"/>
        </w:rPr>
        <w:t xml:space="preserve">。但报告未计入可能的后续合规成本：若机场要求噪音减缓和高度限制，加固窗户或增加隔音墙的成本会增加项目开支。报告仅提“ADU高度限制、噪音减缓要求”等可能结果</w:t>
      </w:r>
      <w:hyperlink r:id="rId35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，却未估算因应措施的费用。</w:t>
      </w:r>
    </w:p>
    <w:bookmarkEnd w:id="36"/>
    <w:bookmarkStart w:id="37" w:name="执行流程逻辑与步骤"/>
    <w:p>
      <w:pPr>
        <w:pStyle w:val="Heading2"/>
      </w:pPr>
      <w:r>
        <w:rPr>
          <w:rFonts w:hint="eastAsia"/>
        </w:rPr>
        <w:t xml:space="preserve">执行流程逻辑与步骤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流程完整性</w:t>
      </w:r>
      <w:r>
        <w:rPr>
          <w:rFonts w:hint="eastAsia"/>
        </w:rPr>
        <w:t xml:space="preserve">：报告列出了五个阶段（立即行动、设计、许可准备、建设、运营优化），总体上覆盖了ADU项目的主要环节。例如建议先联系机场土地使用委员会、获取多方案报价、编制许可文件、工程建设和租赁管理等。流程框架清晰，但略显简略：未提及前期“ADU通用清单”核查或与市政规划的初步沟通，这是确定合法性的重要前置步骤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缺失环节</w:t>
      </w:r>
      <w:r>
        <w:rPr>
          <w:rFonts w:hint="eastAsia"/>
        </w:rPr>
        <w:t xml:space="preserve">：报告强调设计选择和报价，但未明确说明需聘请专业人士（建筑师、结构工程师、岩土工程师和树艺师）进行可行性分析。特别是报告中提到现有树木需树艺师评估，但未将此纳入后续工作清单中，在执行阶段未安排相关预约。加建前通常也需获取地质或土壤报告，这在计划中未体现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许可流程</w:t>
      </w:r>
      <w:r>
        <w:rPr>
          <w:rFonts w:hint="eastAsia"/>
        </w:rPr>
        <w:t xml:space="preserve">：第3阶段提到编制文件、获取水力信函、提交审查，逻辑基本合理，覆盖了提交建筑许可的要点。但未提当局通常要求提交详细建施图和附属证明（如结构计算、平面图等），也未说明预计的审查周期与可能的修改反馈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施工与监管</w:t>
      </w:r>
      <w:r>
        <w:rPr>
          <w:rFonts w:hint="eastAsia"/>
        </w:rPr>
        <w:t xml:space="preserve">：第4阶段指出预留预算、协调验收检查，显示施工管理意识。但未提施工过程中可能的延误风险（如材料短缺、恶劣天气等）。建议增加“协调燃气/电力/水务局的接驳时间表”，以防公用设施延迟。总体而言，流程安排符合ADU审批常规，但在专业咨询和详细实施环节略有简化。</w:t>
      </w:r>
    </w:p>
    <w:bookmarkEnd w:id="37"/>
    <w:bookmarkStart w:id="40" w:name="其他不合理或未经验证的断言"/>
    <w:p>
      <w:pPr>
        <w:pStyle w:val="Heading2"/>
      </w:pPr>
      <w:r>
        <w:rPr>
          <w:rFonts w:hint="eastAsia"/>
        </w:rPr>
        <w:t xml:space="preserve">其他不合理或未经验证的断言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房产增值预期</w:t>
      </w:r>
      <w:r>
        <w:rPr>
          <w:rFonts w:hint="eastAsia"/>
        </w:rPr>
        <w:t xml:space="preserve">：报告多处提及ADU带来的房产价值增长（如增值$200k–$500k），但未给出数据来源。实际增值受市场波动影响大，超预期乐观。例如学术研究指出ADU通常使物业增值约40%-50%</w:t>
      </w:r>
      <w:hyperlink r:id="rId32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，具体金额需基于当前房价而定，报告未加说明即量化讲述，证据不足。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投资回报描述</w:t>
      </w:r>
      <w:r>
        <w:rPr>
          <w:rFonts w:hint="eastAsia"/>
        </w:rPr>
        <w:t xml:space="preserve">：报告以“年回报率23%”评估车库改造方案，但未考虑贷款利率、税收增加、空置率和维修折旧等因素的综合影响。实际投资回报通常远低于净租金回报率。如果采用贷款融资或更新老旧设施，净收益将受压缩，该值显得过于理想化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租金市场假设</w:t>
      </w:r>
      <w:r>
        <w:rPr>
          <w:rFonts w:hint="eastAsia"/>
        </w:rPr>
        <w:t xml:space="preserve">：报告断言区域ADU需求旺盛，但未提及租金市场可能的周期性调整或需求饱和风险。目前湾区租金已有回调趋势，ADU需求未来会受经济大环境和租金管制政策影响。报告将当前租金水平长期化推算，缺乏对市场波动的考量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强烈建议车库改造</w:t>
      </w:r>
      <w:r>
        <w:rPr>
          <w:rFonts w:hint="eastAsia"/>
        </w:rPr>
        <w:t xml:space="preserve">：结论“强烈建议先建车库改造ADU”忽视了该方案可能带来的停车位减少和采光通风问题（车库改造后主屋往往要重新安排停车位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）。如果主屋失去车库且未能有效补偿停车，可能对居住品质造成负面影响。报告应更全面比较各方案的利弊，而非单纯以ROI为导向的片面推荐。</w:t>
      </w:r>
    </w:p>
    <w:p>
      <w:pPr>
        <w:pStyle w:val="FirstParagraph"/>
      </w:pPr>
      <w:r>
        <w:rPr>
          <w:rFonts w:hint="eastAsia"/>
          <w:b/>
          <w:bCs/>
        </w:rPr>
        <w:t xml:space="preserve">结论：</w:t>
      </w:r>
      <w:r>
        <w:t xml:space="preserve"> </w:t>
      </w:r>
      <w:r>
        <w:rPr>
          <w:rFonts w:hint="eastAsia"/>
        </w:rPr>
        <w:t xml:space="preserve">报告覆盖了圣何塞ADU开发的基本法规和财务考虑，涉及ALUC审查、树木保护条例、免税费门槛等要点（符合《圣何塞市政法典》20.30.150章和州法65852.2的规定</w:t>
      </w:r>
      <w:hyperlink r:id="rId38">
        <w:r>
          <w:rPr>
            <w:rStyle w:val="Hyperlink"/>
          </w:rPr>
          <w:t xml:space="preserve">[17]</w:t>
        </w:r>
      </w:hyperlink>
      <w:hyperlink r:id="rId27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），在法律基础上总体正确。但在设计限制、隐性费用和市场假设方面存在遗漏或过于乐观的假设。参考2024–2025年圣何塞最新法规和市场数据，上述缺陷和未证实断言需要在决策前谨慎检视和修正。</w:t>
      </w:r>
      <w:hyperlink r:id="rId39">
        <w:r>
          <w:rPr>
            <w:rStyle w:val="Hyperlink"/>
          </w:rPr>
          <w:t xml:space="preserve">[18]</w:t>
        </w:r>
      </w:hyperlink>
      <w:hyperlink r:id="rId32">
        <w:r>
          <w:rPr>
            <w:rStyle w:val="Hyperlink"/>
          </w:rPr>
          <w:t xml:space="preserve">[13]</w:t>
        </w:r>
      </w:hyperlink>
    </w:p>
    <w:p>
      <w:pPr>
        <w:pStyle w:val="BodyText"/>
      </w:pPr>
      <w:r>
        <w:rPr>
          <w:rFonts w:hint="eastAsia"/>
          <w:b/>
          <w:bCs/>
        </w:rPr>
        <w:t xml:space="preserve">参考资料：</w:t>
      </w:r>
      <w:r>
        <w:t xml:space="preserve"> </w:t>
      </w:r>
      <w:r>
        <w:rPr>
          <w:rFonts w:hint="eastAsia"/>
        </w:rPr>
        <w:t xml:space="preserve">圣何塞市ADU条例、官方常见问题解答及市场调研等（详见上文引用）。</w:t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bookmarkStart w:id="5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 </w:t>
      </w:r>
      <w:r>
        <w:t xml:space="preserve">ADU Ordinance &amp; Updates Archive | City of San José</w:t>
      </w:r>
      <w:r>
        <w:t xml:space="preserve"> </w:t>
      </w:r>
    </w:p>
    <w:p>
      <w:pPr>
        <w:pStyle w:val="BodyText"/>
      </w:pPr>
      <w:hyperlink r:id="rId43">
        <w:r>
          <w:rPr>
            <w:rStyle w:val="Hyperlink"/>
          </w:rPr>
          <w:t xml:space="preserve">https://www.sanjoseca.gov/business/development-services-permit-center/accessory-dwelling-units-adus/adu-ordinance-updates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4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[9]</w:t>
        </w:r>
      </w:hyperlink>
      <w:r>
        <w:t xml:space="preserve"> </w:t>
      </w:r>
      <w:hyperlink r:id="rId24">
        <w:r>
          <w:rPr>
            <w:rStyle w:val="Hyperlink"/>
          </w:rPr>
          <w:t xml:space="preserve">[15]</w:t>
        </w:r>
      </w:hyperlink>
      <w:r>
        <w:t xml:space="preserve"> </w:t>
      </w:r>
      <w:hyperlink r:id="rId35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5850 Chesbro Ave </w:t>
      </w:r>
      <w:r>
        <w:rPr>
          <w:rFonts w:hint="eastAsia"/>
        </w:rPr>
        <w:t xml:space="preserve">房产ADU开发可行性分析</w:t>
      </w:r>
      <w:r>
        <w:t xml:space="preserve"> .md</w:t>
      </w:r>
    </w:p>
    <w:p>
      <w:pPr>
        <w:pStyle w:val="BodyText"/>
      </w:pPr>
      <w:hyperlink r:id="rId44">
        <w:r>
          <w:rPr>
            <w:rStyle w:val="Hyperlink"/>
          </w:rPr>
          <w:t xml:space="preserve">file://file-FsaUwfRDxvbfrxfSgvFsCF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records.sanjoseca.gov</w:t>
      </w:r>
    </w:p>
    <w:p>
      <w:pPr>
        <w:pStyle w:val="BodyText"/>
      </w:pPr>
      <w:hyperlink r:id="rId45">
        <w:r>
          <w:rPr>
            <w:rStyle w:val="Hyperlink"/>
          </w:rPr>
          <w:t xml:space="preserve">https://records.sanjoseca.gov/Ordinances/ORD30516.pdf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[8]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 </w:t>
      </w:r>
      <w:r>
        <w:t xml:space="preserve">ADU FAQs | City of San José</w:t>
      </w:r>
      <w:r>
        <w:t xml:space="preserve"> </w:t>
      </w:r>
    </w:p>
    <w:p>
      <w:pPr>
        <w:pStyle w:val="BodyText"/>
      </w:pPr>
      <w:hyperlink r:id="rId46">
        <w:r>
          <w:rPr>
            <w:rStyle w:val="Hyperlink"/>
          </w:rPr>
          <w:t xml:space="preserve">https://www.sanjoseca.gov/business/development-services-permit-center/accessory-dwelling-units-adus/adu-faqs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Cost to Build an ADU in San Jose (2025 Pricing Guide)</w:t>
      </w:r>
    </w:p>
    <w:p>
      <w:pPr>
        <w:pStyle w:val="BodyText"/>
      </w:pPr>
      <w:hyperlink r:id="rId47">
        <w:r>
          <w:rPr>
            <w:rStyle w:val="Hyperlink"/>
          </w:rPr>
          <w:t xml:space="preserve">https://imkatconstruction.com/cost-to-build-an-adu-in-san-jose-2025-pricing-guide/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1640 Marsh St UNIT 2, San Jose, CA 95122 | Zillow</w:t>
      </w:r>
    </w:p>
    <w:p>
      <w:pPr>
        <w:pStyle w:val="BodyText"/>
      </w:pPr>
      <w:hyperlink r:id="rId48">
        <w:r>
          <w:rPr>
            <w:rStyle w:val="Hyperlink"/>
          </w:rPr>
          <w:t xml:space="preserve">https://www.zillow.com/homedetails/1640-Marsh-St-UNIT-2-San-Jose-CA-95122/442079420_zpid/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5840 Cahalan Ave #ADU, San Jose, CA 95123 | Zillow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https://www.zillow.com/homedetails/5840-Cahalan-Ave-ADU-San-Jose-CA-95123/452979906_zpid/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economics.uci.edu</w:t>
      </w:r>
    </w:p>
    <w:p>
      <w:pPr>
        <w:pStyle w:val="BodyText"/>
      </w:pPr>
      <w:hyperlink r:id="rId50">
        <w:r>
          <w:rPr>
            <w:rStyle w:val="Hyperlink"/>
          </w:rPr>
          <w:t xml:space="preserve">https://www.economics.uci.edu/files/docs/workingpapers/JobMarketPaper_Thomaz.pdf</w:t>
        </w:r>
      </w:hyperlink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file://file-FsaUwfRDxvbfrxfSgvFsCF" TargetMode="External" /><Relationship Type="http://schemas.openxmlformats.org/officeDocument/2006/relationships/hyperlink" Id="rId24" Target="file://file-FsaUwfRDxvbfrxfSgvFsCF#:~:text=" TargetMode="External" /><Relationship Type="http://schemas.openxmlformats.org/officeDocument/2006/relationships/hyperlink" Id="rId28" Target="file://file-FsaUwfRDxvbfrxfSgvFsCF#:~:text=%E5%9C%A85850%20Chesbro%20Ave%E5%BB%BA%E9%80%A0ADU%E6%98%AF%E5%8F%AF%E8%A1%8C%E4%B8%94%E5%85%B7%E6%9C%89%E8%B4%A2%E5%8A%A1%E5%90%B8%E5%BC%95%E5%8A%9B%E7%9A%84%E3%80%82%E8%BD%A6%E5%BA%93%E6%94%B9%E9%80%A0%E6%96%B9%E6%A1%88%E6%8F%90%E4%BE%9B%E6%9C%80%E9%AB%98%E7%9A%84%E6%8A%95%E8%B5%84%E5%9B%9E%E6%8A%A5%E7%8E%87%EF%BC%8C%E5%B9%B4%E5%9B%9E%E6%8A%A5%E7%8E%87%E8%BE%BE23%25%EF%BC%8C%E4%BB%85%E9%9C%804.4%E5%B9%B4%E5%8D%B3%E5%8F%AF%E6%94%B6%E5%9B%9E%E6%88%90%E6%9C%AC%E3%80%82%E5%B0%BD%E7%AE%A1%E6%82%A8%E7%9A%846%2C%20000%E5%B9%B3%E6%96%B9%E8%8B%B1%E5%B0%BA%E5%9C%B0%E5%9D%97%E4%BD%8E%E4%BA%8ER,50%E4%B8%87%E7%BE%8E%E5%85%83%E3%80%82" TargetMode="External" /><Relationship Type="http://schemas.openxmlformats.org/officeDocument/2006/relationships/hyperlink" Id="rId35" Target="file://file-FsaUwfRDxvbfrxfSgvFsCF#:~:text=,%E4%B8%A4%E5%B1%82ADU%E5%8F%AF%E8%83%BD%E8%A2%AB%E9%99%90%E5%88%B6" TargetMode="External" /><Relationship Type="http://schemas.openxmlformats.org/officeDocument/2006/relationships/hyperlink" Id="rId47" Target="https://imkatconstruction.com/cost-to-build-an-adu-in-san-jose-2025-pricing-guide/" TargetMode="External" /><Relationship Type="http://schemas.openxmlformats.org/officeDocument/2006/relationships/hyperlink" Id="rId29" Target="https://imkatconstruction.com/cost-to-build-an-adu-in-san-jose-2025-pricing-guide/#:~:text=ADU%20SQFT%20%20%20Cost,%24300K" TargetMode="External" /><Relationship Type="http://schemas.openxmlformats.org/officeDocument/2006/relationships/hyperlink" Id="rId45" Target="https://records.sanjoseca.gov/Ordinances/ORD30516.pdf" TargetMode="External" /><Relationship Type="http://schemas.openxmlformats.org/officeDocument/2006/relationships/hyperlink" Id="rId25" Target="https://records.sanjoseca.gov/Ordinances/ORD30516.pdf#:~:text=b,yard%20coverage%2C%20unless%20required%20to" TargetMode="External" /><Relationship Type="http://schemas.openxmlformats.org/officeDocument/2006/relationships/hyperlink" Id="rId26" Target="https://records.sanjoseca.gov/Ordinances/ORD30516.pdf#:~:text=c,of%20a%20detached%20Accessory%20Dwelling" TargetMode="External" /><Relationship Type="http://schemas.openxmlformats.org/officeDocument/2006/relationships/hyperlink" Id="rId50" Target="https://www.economics.uci.edu/files/docs/workingpapers/JobMarketPaper_Thomaz.pdf" TargetMode="External" /><Relationship Type="http://schemas.openxmlformats.org/officeDocument/2006/relationships/hyperlink" Id="rId32" Target="https://www.economics.uci.edu/files/docs/workingpapers/JobMarketPaper_Thomaz.pdf#:~:text=The%20OLS%20regression%20yields%20the,the%20poor%20fit%20of%20the" TargetMode="External" /><Relationship Type="http://schemas.openxmlformats.org/officeDocument/2006/relationships/hyperlink" Id="rId46" Target="https://www.sanjoseca.gov/business/development-services-permit-center/accessory-dwelling-units-adus/adu-faqs" TargetMode="External" /><Relationship Type="http://schemas.openxmlformats.org/officeDocument/2006/relationships/hyperlink" Id="rId34" Target="https://www.sanjoseca.gov/business/development-services-permit-center/accessory-dwelling-units-adus/adu-faqs#:~:text=,See%20Fire%20Requirements" TargetMode="External" /><Relationship Type="http://schemas.openxmlformats.org/officeDocument/2006/relationships/hyperlink" Id="rId27" Target="https://www.sanjoseca.gov/business/development-services-permit-center/accessory-dwelling-units-adus/adu-faqs#:~:text=Applicants%20for%20an%20ADU%20may,processes%20as%20may%20be%20needed" TargetMode="External" /><Relationship Type="http://schemas.openxmlformats.org/officeDocument/2006/relationships/hyperlink" Id="rId43" Target="https://www.sanjoseca.gov/business/development-services-permit-center/accessory-dwelling-units-adus/adu-ordinance-updates" TargetMode="External" /><Relationship Type="http://schemas.openxmlformats.org/officeDocument/2006/relationships/hyperlink" Id="rId38" Target="https://www.sanjoseca.gov/business/development-services-permit-center/accessory-dwelling-units-adus/adu-ordinance-updates#:~:text=Minimum%20Lot%20Size%20%203%2C000,story%20conversions%20and%20new%20construction" TargetMode="External" /><Relationship Type="http://schemas.openxmlformats.org/officeDocument/2006/relationships/hyperlink" Id="rId21" Target="https://www.sanjoseca.gov/business/development-services-permit-center/accessory-dwelling-units-adus/adu-ordinance-updates#:~:text=Parking%20requirements%20%20An%20ADU,State%20law%E2%80%94see%20the%20parking%20requirements" TargetMode="External" /><Relationship Type="http://schemas.openxmlformats.org/officeDocument/2006/relationships/hyperlink" Id="rId39" Target="https://www.sanjoseca.gov/business/development-services-permit-center/accessory-dwelling-units-adus/adu-ordinance-updates#:~:text=Rear%20Yard%20Coverage%20%20Area,Detached%20ADU%20Allowed%20Locations" TargetMode="External" /><Relationship Type="http://schemas.openxmlformats.org/officeDocument/2006/relationships/hyperlink" Id="rId23" Target="https://www.sanjoseca.gov/business/development-services-permit-center/accessory-dwelling-units-adus/adu-ordinance-updates#:~:text=Rear%20Yard%20Coverage%20%20Area,square%20feet%2C%20whichever%20is%20greater" TargetMode="External" /><Relationship Type="http://schemas.openxmlformats.org/officeDocument/2006/relationships/hyperlink" Id="rId22" Target="https://www.sanjoseca.gov/business/development-services-permit-center/accessory-dwelling-units-adus/adu-ordinance-updates#:~:text=Replacement%20parking%20for%20garages%20and,to%20ADUs%20will%20not%20be" TargetMode="External" /><Relationship Type="http://schemas.openxmlformats.org/officeDocument/2006/relationships/hyperlink" Id="rId48" Target="https://www.zillow.com/homedetails/1640-Marsh-St-UNIT-2-San-Jose-CA-95122/442079420_zpid/" TargetMode="External" /><Relationship Type="http://schemas.openxmlformats.org/officeDocument/2006/relationships/hyperlink" Id="rId30" Target="https://www.zillow.com/homedetails/1640-Marsh-St-UNIT-2-San-Jose-CA-95122/442079420_zpid/#:~:text=kitchen%2C%201%20refrigerator%20and%201,Rent%20of%20%242%2C800%20and%20Security" TargetMode="External" /><Relationship Type="http://schemas.openxmlformats.org/officeDocument/2006/relationships/hyperlink" Id="rId49" Target="https://www.zillow.com/homedetails/5840-Cahalan-Ave-ADU-San-Jose-CA-95123/452979906_zpid/" TargetMode="External" /><Relationship Type="http://schemas.openxmlformats.org/officeDocument/2006/relationships/hyperlink" Id="rId31" Target="https://www.zillow.com/homedetails/5840-Cahalan-Ave-ADU-San-Jose-CA-95123/452979906_zpid/#:~:text=Accepts%20Zillow%20applic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file://file-FsaUwfRDxvbfrxfSgvFsCF" TargetMode="External" /><Relationship Type="http://schemas.openxmlformats.org/officeDocument/2006/relationships/hyperlink" Id="rId24" Target="file://file-FsaUwfRDxvbfrxfSgvFsCF#:~:text=" TargetMode="External" /><Relationship Type="http://schemas.openxmlformats.org/officeDocument/2006/relationships/hyperlink" Id="rId28" Target="file://file-FsaUwfRDxvbfrxfSgvFsCF#:~:text=%E5%9C%A85850%20Chesbro%20Ave%E5%BB%BA%E9%80%A0ADU%E6%98%AF%E5%8F%AF%E8%A1%8C%E4%B8%94%E5%85%B7%E6%9C%89%E8%B4%A2%E5%8A%A1%E5%90%B8%E5%BC%95%E5%8A%9B%E7%9A%84%E3%80%82%E8%BD%A6%E5%BA%93%E6%94%B9%E9%80%A0%E6%96%B9%E6%A1%88%E6%8F%90%E4%BE%9B%E6%9C%80%E9%AB%98%E7%9A%84%E6%8A%95%E8%B5%84%E5%9B%9E%E6%8A%A5%E7%8E%87%EF%BC%8C%E5%B9%B4%E5%9B%9E%E6%8A%A5%E7%8E%87%E8%BE%BE23%25%EF%BC%8C%E4%BB%85%E9%9C%804.4%E5%B9%B4%E5%8D%B3%E5%8F%AF%E6%94%B6%E5%9B%9E%E6%88%90%E6%9C%AC%E3%80%82%E5%B0%BD%E7%AE%A1%E6%82%A8%E7%9A%846%2C%20000%E5%B9%B3%E6%96%B9%E8%8B%B1%E5%B0%BA%E5%9C%B0%E5%9D%97%E4%BD%8E%E4%BA%8ER,50%E4%B8%87%E7%BE%8E%E5%85%83%E3%80%82" TargetMode="External" /><Relationship Type="http://schemas.openxmlformats.org/officeDocument/2006/relationships/hyperlink" Id="rId35" Target="file://file-FsaUwfRDxvbfrxfSgvFsCF#:~:text=,%E4%B8%A4%E5%B1%82ADU%E5%8F%AF%E8%83%BD%E8%A2%AB%E9%99%90%E5%88%B6" TargetMode="External" /><Relationship Type="http://schemas.openxmlformats.org/officeDocument/2006/relationships/hyperlink" Id="rId47" Target="https://imkatconstruction.com/cost-to-build-an-adu-in-san-jose-2025-pricing-guide/" TargetMode="External" /><Relationship Type="http://schemas.openxmlformats.org/officeDocument/2006/relationships/hyperlink" Id="rId29" Target="https://imkatconstruction.com/cost-to-build-an-adu-in-san-jose-2025-pricing-guide/#:~:text=ADU%20SQFT%20%20%20Cost,%24300K" TargetMode="External" /><Relationship Type="http://schemas.openxmlformats.org/officeDocument/2006/relationships/hyperlink" Id="rId45" Target="https://records.sanjoseca.gov/Ordinances/ORD30516.pdf" TargetMode="External" /><Relationship Type="http://schemas.openxmlformats.org/officeDocument/2006/relationships/hyperlink" Id="rId25" Target="https://records.sanjoseca.gov/Ordinances/ORD30516.pdf#:~:text=b,yard%20coverage%2C%20unless%20required%20to" TargetMode="External" /><Relationship Type="http://schemas.openxmlformats.org/officeDocument/2006/relationships/hyperlink" Id="rId26" Target="https://records.sanjoseca.gov/Ordinances/ORD30516.pdf#:~:text=c,of%20a%20detached%20Accessory%20Dwelling" TargetMode="External" /><Relationship Type="http://schemas.openxmlformats.org/officeDocument/2006/relationships/hyperlink" Id="rId50" Target="https://www.economics.uci.edu/files/docs/workingpapers/JobMarketPaper_Thomaz.pdf" TargetMode="External" /><Relationship Type="http://schemas.openxmlformats.org/officeDocument/2006/relationships/hyperlink" Id="rId32" Target="https://www.economics.uci.edu/files/docs/workingpapers/JobMarketPaper_Thomaz.pdf#:~:text=The%20OLS%20regression%20yields%20the,the%20poor%20fit%20of%20the" TargetMode="External" /><Relationship Type="http://schemas.openxmlformats.org/officeDocument/2006/relationships/hyperlink" Id="rId46" Target="https://www.sanjoseca.gov/business/development-services-permit-center/accessory-dwelling-units-adus/adu-faqs" TargetMode="External" /><Relationship Type="http://schemas.openxmlformats.org/officeDocument/2006/relationships/hyperlink" Id="rId34" Target="https://www.sanjoseca.gov/business/development-services-permit-center/accessory-dwelling-units-adus/adu-faqs#:~:text=,See%20Fire%20Requirements" TargetMode="External" /><Relationship Type="http://schemas.openxmlformats.org/officeDocument/2006/relationships/hyperlink" Id="rId27" Target="https://www.sanjoseca.gov/business/development-services-permit-center/accessory-dwelling-units-adus/adu-faqs#:~:text=Applicants%20for%20an%20ADU%20may,processes%20as%20may%20be%20needed" TargetMode="External" /><Relationship Type="http://schemas.openxmlformats.org/officeDocument/2006/relationships/hyperlink" Id="rId43" Target="https://www.sanjoseca.gov/business/development-services-permit-center/accessory-dwelling-units-adus/adu-ordinance-updates" TargetMode="External" /><Relationship Type="http://schemas.openxmlformats.org/officeDocument/2006/relationships/hyperlink" Id="rId38" Target="https://www.sanjoseca.gov/business/development-services-permit-center/accessory-dwelling-units-adus/adu-ordinance-updates#:~:text=Minimum%20Lot%20Size%20%203%2C000,story%20conversions%20and%20new%20construction" TargetMode="External" /><Relationship Type="http://schemas.openxmlformats.org/officeDocument/2006/relationships/hyperlink" Id="rId21" Target="https://www.sanjoseca.gov/business/development-services-permit-center/accessory-dwelling-units-adus/adu-ordinance-updates#:~:text=Parking%20requirements%20%20An%20ADU,State%20law%E2%80%94see%20the%20parking%20requirements" TargetMode="External" /><Relationship Type="http://schemas.openxmlformats.org/officeDocument/2006/relationships/hyperlink" Id="rId39" Target="https://www.sanjoseca.gov/business/development-services-permit-center/accessory-dwelling-units-adus/adu-ordinance-updates#:~:text=Rear%20Yard%20Coverage%20%20Area,Detached%20ADU%20Allowed%20Locations" TargetMode="External" /><Relationship Type="http://schemas.openxmlformats.org/officeDocument/2006/relationships/hyperlink" Id="rId23" Target="https://www.sanjoseca.gov/business/development-services-permit-center/accessory-dwelling-units-adus/adu-ordinance-updates#:~:text=Rear%20Yard%20Coverage%20%20Area,square%20feet%2C%20whichever%20is%20greater" TargetMode="External" /><Relationship Type="http://schemas.openxmlformats.org/officeDocument/2006/relationships/hyperlink" Id="rId22" Target="https://www.sanjoseca.gov/business/development-services-permit-center/accessory-dwelling-units-adus/adu-ordinance-updates#:~:text=Replacement%20parking%20for%20garages%20and,to%20ADUs%20will%20not%20be" TargetMode="External" /><Relationship Type="http://schemas.openxmlformats.org/officeDocument/2006/relationships/hyperlink" Id="rId48" Target="https://www.zillow.com/homedetails/1640-Marsh-St-UNIT-2-San-Jose-CA-95122/442079420_zpid/" TargetMode="External" /><Relationship Type="http://schemas.openxmlformats.org/officeDocument/2006/relationships/hyperlink" Id="rId30" Target="https://www.zillow.com/homedetails/1640-Marsh-St-UNIT-2-San-Jose-CA-95122/442079420_zpid/#:~:text=kitchen%2C%201%20refrigerator%20and%201,Rent%20of%20%242%2C800%20and%20Security" TargetMode="External" /><Relationship Type="http://schemas.openxmlformats.org/officeDocument/2006/relationships/hyperlink" Id="rId49" Target="https://www.zillow.com/homedetails/5840-Cahalan-Ave-ADU-San-Jose-CA-95123/452979906_zpid/" TargetMode="External" /><Relationship Type="http://schemas.openxmlformats.org/officeDocument/2006/relationships/hyperlink" Id="rId31" Target="https://www.zillow.com/homedetails/5840-Cahalan-Ave-ADU-San-Jose-CA-95123/452979906_zpid/#:~:text=Accepts%20Zillow%20appl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2025-08-23T19:06:10Z</dcterms:created>
  <dcterms:modified xsi:type="dcterms:W3CDTF">2025-08-23T19:06:10Z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