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721360</wp:posOffset>
                </wp:positionH>
                <wp:positionV relativeFrom="paragraph">
                  <wp:posOffset>720090</wp:posOffset>
                </wp:positionV>
                <wp:extent cx="839470" cy="14478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Mono" w:hAnsi="Liberation Mono" w:eastAsia="Liberation Mono" w:cs="Liberation Mono"/>
                                <w:color w:val="000000"/>
                              </w:rPr>
                              <w:t>Hello World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6.8pt;margin-top:56.7pt;width:66.0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Mono" w:hAnsi="Liberation Mono" w:eastAsia="Liberation Mono" w:cs="Liberation Mono"/>
                          <w:color w:val="000000"/>
                        </w:rPr>
                        <w:t>Hello 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