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932" w:rsidRDefault="00230932" w:rsidP="00230932">
      <w:pPr>
        <w:spacing w:after="0" w:line="240" w:lineRule="auto"/>
        <w:rPr>
          <w:rFonts w:ascii="SimSun" w:eastAsia="SimSun" w:hAnsi="SimSun" w:cs="SimSun" w:hint="eastAsia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唯心主义核心：</w:t>
      </w: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</w:p>
    <w:p w:rsidR="00230932" w:rsidRPr="00230932" w:rsidRDefault="00230932" w:rsidP="0023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32">
        <w:rPr>
          <w:rFonts w:ascii="SimSun" w:eastAsia="SimSun" w:hAnsi="SimSun" w:cs="SimSun" w:hint="eastAsia"/>
          <w:sz w:val="24"/>
          <w:szCs w:val="24"/>
        </w:rPr>
        <w:t>主观唯心主义是唯心主义哲学的基本形式之一。主观唯心主义把本体的某种主观精神如感觉、经验、心灵、意识、观念、意志等看作是意识世界中一切事物产生和存在的根源与基础，而意识世界中的一切事物则是由这些主观精神所派生的，这些主观精神的显现</w:t>
      </w:r>
      <w:r w:rsidRPr="00230932">
        <w:rPr>
          <w:rFonts w:ascii="SimSun" w:eastAsia="SimSun" w:hAnsi="SimSun" w:cs="SimSun"/>
          <w:sz w:val="24"/>
          <w:szCs w:val="24"/>
        </w:rPr>
        <w:t>。</w:t>
      </w:r>
    </w:p>
    <w:p w:rsidR="00230932" w:rsidRPr="00230932" w:rsidRDefault="00230932" w:rsidP="0023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32">
        <w:rPr>
          <w:rFonts w:ascii="SimSun" w:eastAsia="SimSun" w:hAnsi="SimSun" w:cs="SimSun" w:hint="eastAsia"/>
          <w:sz w:val="24"/>
          <w:szCs w:val="24"/>
        </w:rPr>
        <w:t>中国宋明时期的心学的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hyperlink r:id="rId4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心即理</w:t>
        </w:r>
      </w:hyperlink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、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hyperlink r:id="rId5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吾心即是宇宙</w:t>
        </w:r>
      </w:hyperlink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、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hyperlink r:id="rId6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心外无物</w:t>
        </w:r>
      </w:hyperlink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、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230932">
        <w:rPr>
          <w:rFonts w:ascii="SimSun" w:eastAsia="SimSun" w:hAnsi="SimSun" w:cs="SimSun" w:hint="eastAsia"/>
          <w:sz w:val="24"/>
          <w:szCs w:val="24"/>
        </w:rPr>
        <w:t>心外无理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，英国贝克莱的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hyperlink r:id="rId7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存在就是被感知</w:t>
        </w:r>
      </w:hyperlink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、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230932">
        <w:rPr>
          <w:rFonts w:ascii="SimSun" w:eastAsia="SimSun" w:hAnsi="SimSun" w:cs="SimSun" w:hint="eastAsia"/>
          <w:sz w:val="24"/>
          <w:szCs w:val="24"/>
        </w:rPr>
        <w:t>物是观念的集合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等观点，即是有代表性的、典型的主观唯心主义</w:t>
      </w:r>
      <w:r w:rsidRPr="00230932">
        <w:rPr>
          <w:rFonts w:ascii="SimSun" w:eastAsia="SimSun" w:hAnsi="SimSun" w:cs="SimSun"/>
          <w:sz w:val="24"/>
          <w:szCs w:val="24"/>
        </w:rPr>
        <w:t>。</w:t>
      </w:r>
    </w:p>
    <w:p w:rsidR="00102589" w:rsidRDefault="00102589"/>
    <w:p w:rsidR="00230932" w:rsidRPr="00230932" w:rsidRDefault="00230932" w:rsidP="0023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32">
        <w:rPr>
          <w:rFonts w:ascii="SimSun" w:eastAsia="SimSun" w:hAnsi="SimSun" w:cs="SimSun" w:hint="eastAsia"/>
          <w:sz w:val="24"/>
          <w:szCs w:val="24"/>
        </w:rPr>
        <w:t>唯我主义者认为宇宙万物都是自己感觉到的，否定客观物质与主观意识的真实从在。其认为只有自己才有意识，只有自己才是真的。它的观点依然认为只有我这个物质才有意识，由主观物质产生受主观物质支配，而唯我主义依然属于唯物主义的一种</w:t>
      </w:r>
      <w:r w:rsidRPr="00230932">
        <w:rPr>
          <w:rFonts w:ascii="SimSun" w:eastAsia="SimSun" w:hAnsi="SimSun" w:cs="SimSun"/>
          <w:sz w:val="24"/>
          <w:szCs w:val="24"/>
        </w:rPr>
        <w:t>。</w:t>
      </w: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  <w:r w:rsidRPr="00230932">
        <w:rPr>
          <w:rFonts w:ascii="SimSun" w:eastAsia="SimSun" w:hAnsi="SimSun" w:cs="SimSun" w:hint="eastAsia"/>
          <w:sz w:val="24"/>
          <w:szCs w:val="24"/>
        </w:rPr>
        <w:t>主观唯心主义认为</w:t>
      </w:r>
      <w:r w:rsidRPr="00230932">
        <w:rPr>
          <w:rFonts w:ascii="SimSun" w:eastAsia="SimSun" w:hAnsi="SimSun" w:cs="SimSun" w:hint="eastAsia"/>
          <w:b/>
          <w:bCs/>
          <w:sz w:val="24"/>
          <w:szCs w:val="24"/>
        </w:rPr>
        <w:t>一花一世界，一草一灵魂</w:t>
      </w:r>
      <w:r w:rsidRPr="00230932">
        <w:rPr>
          <w:rFonts w:ascii="SimSun" w:eastAsia="SimSun" w:hAnsi="SimSun" w:cs="SimSun" w:hint="eastAsia"/>
          <w:sz w:val="24"/>
          <w:szCs w:val="24"/>
        </w:rPr>
        <w:t>。也就是说每个自我都有一个世界，而且每个世界都是平等且相对独立的。每个世界都互相影响，每个世界的发展方向都取决于其意识体本身。而客观世界则是由这些意识世界构成</w:t>
      </w:r>
      <w:r w:rsidRPr="00230932">
        <w:rPr>
          <w:rFonts w:ascii="SimSun" w:eastAsia="SimSun" w:hAnsi="SimSun" w:cs="SimSun"/>
          <w:sz w:val="24"/>
          <w:szCs w:val="24"/>
        </w:rPr>
        <w:t>。</w:t>
      </w: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</w:p>
    <w:p w:rsidR="00230932" w:rsidRPr="00230932" w:rsidRDefault="00230932" w:rsidP="00230932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>
        <w:t>心学，一般讲心外无物之类的，在马哲上，和西方的存在即感知，被马哲认为是主观唯心主义。主观唯心主义的意思是说，世界是心决定的，强调心的第一性，比如说，人有多大胆，地有多高产。义和团的刀枪不入，在马哲上都可以归到主观唯心主义。理学，一般讲本体论的时候，说有一种绝对精神先于人存在，这在马哲上同黑格尔一样被归为客观唯心主义。客观唯心主义在本体论上是指肯定某种先天的精神力量存在，在实践论上，走孔子的命定论，比如说，认为天道会决定一切，人努力</w:t>
      </w:r>
      <w:r>
        <w:rPr>
          <w:rFonts w:ascii="SimSun" w:eastAsia="SimSun" w:hAnsi="SimSun" w:cs="SimSun" w:hint="eastAsia"/>
        </w:rPr>
        <w:t>也</w:t>
      </w:r>
    </w:p>
    <w:p w:rsidR="00230932" w:rsidRDefault="00230932"/>
    <w:p w:rsidR="00230932" w:rsidRDefault="00230932" w:rsidP="0023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32">
        <w:rPr>
          <w:rFonts w:ascii="SimSun" w:eastAsia="SimSun" w:hAnsi="SimSun" w:cs="SimSun" w:hint="eastAsia"/>
          <w:sz w:val="24"/>
          <w:szCs w:val="24"/>
        </w:rPr>
        <w:t>建安十三年（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208</w:t>
      </w:r>
      <w:r w:rsidRPr="00230932">
        <w:rPr>
          <w:rFonts w:ascii="SimSun" w:eastAsia="SimSun" w:hAnsi="SimSun" w:cs="SimSun" w:hint="eastAsia"/>
          <w:sz w:val="24"/>
          <w:szCs w:val="24"/>
        </w:rPr>
        <w:t>年），刘表之妻</w:t>
      </w:r>
      <w:hyperlink r:id="rId8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刘琦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后母蔡氏屡进谗言，刘表对刘琦渐渐不悦。刘琦数次向诸葛亮请教自安之术，但诸葛亮每每推辞，刘琦便在一次饮宴时用上屋抽梯之计令诸葛亮说出解决办法，诸葛亮便反问刘琦：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230932">
        <w:rPr>
          <w:rFonts w:ascii="SimSun" w:eastAsia="SimSun" w:hAnsi="SimSun" w:cs="SimSun" w:hint="eastAsia"/>
          <w:sz w:val="24"/>
          <w:szCs w:val="24"/>
        </w:rPr>
        <w:t>你不见到春秋时期申生在内而有危险，但重耳（指的是</w:t>
      </w:r>
      <w:hyperlink r:id="rId9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晋文公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）在外却可得安吗？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当时</w:t>
      </w:r>
      <w:hyperlink r:id="rId10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黄祖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被</w:t>
      </w:r>
      <w:hyperlink r:id="rId11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东吴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杀害，刘琦便上荐为</w:t>
      </w:r>
      <w:hyperlink r:id="rId12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江夏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太守外求自保。同年八月，刘表病逝，其二子</w:t>
      </w:r>
      <w:hyperlink r:id="rId13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刘琮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继位，听到曹操南下的消息，遣使投降。刘备在</w:t>
      </w:r>
      <w:hyperlink r:id="rId14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樊城</w:t>
        </w:r>
      </w:hyperlink>
      <w:r>
        <w:rPr>
          <w:rFonts w:ascii="SimSun" w:eastAsia="SimSun" w:hAnsi="SimSun" w:cs="SimSun" w:hint="eastAsia"/>
          <w:sz w:val="24"/>
          <w:szCs w:val="24"/>
        </w:rPr>
        <w:t>知道后，率军队和百姓南逃，曹军在当阳长坂追上并大破刘军</w:t>
      </w:r>
    </w:p>
    <w:p w:rsidR="00230932" w:rsidRPr="00230932" w:rsidRDefault="00230932" w:rsidP="0023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  <w:r w:rsidRPr="00230932">
        <w:rPr>
          <w:rFonts w:ascii="SimSun" w:eastAsia="SimSun" w:hAnsi="SimSun" w:cs="SimSun" w:hint="eastAsia"/>
          <w:sz w:val="24"/>
          <w:szCs w:val="24"/>
        </w:rPr>
        <w:t>刘备败走</w:t>
      </w:r>
      <w:hyperlink r:id="rId15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夏口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，而孙权之前又派鲁肃到来观察情况，并向刘备建议向孙权求救，诸葛亮便自荐到柴桑作说客，与</w:t>
      </w:r>
      <w:hyperlink r:id="rId16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鲁肃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结为朋友</w:t>
      </w:r>
      <w:r w:rsidRPr="00230932">
        <w:rPr>
          <w:rFonts w:ascii="SimSun" w:eastAsia="SimSun" w:hAnsi="SimSun" w:cs="SimSun"/>
          <w:sz w:val="24"/>
          <w:szCs w:val="24"/>
        </w:rPr>
        <w:t>。</w:t>
      </w:r>
    </w:p>
    <w:p w:rsidR="00230932" w:rsidRPr="00230932" w:rsidRDefault="00230932" w:rsidP="00230932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  <w:r w:rsidRPr="00230932">
        <w:rPr>
          <w:rFonts w:ascii="SimSun" w:eastAsia="SimSun" w:hAnsi="SimSun" w:cs="SimSun" w:hint="eastAsia"/>
          <w:sz w:val="24"/>
          <w:szCs w:val="24"/>
        </w:rPr>
        <w:t>到达</w:t>
      </w:r>
      <w:hyperlink r:id="rId17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柴桑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后，诸葛亮面见</w:t>
      </w:r>
      <w:hyperlink r:id="rId18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孙权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，先用二分法给孙权两个选择，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230932">
        <w:rPr>
          <w:rFonts w:ascii="SimSun" w:eastAsia="SimSun" w:hAnsi="SimSun" w:cs="SimSun" w:hint="eastAsia"/>
          <w:sz w:val="24"/>
          <w:szCs w:val="24"/>
        </w:rPr>
        <w:t>如果能以吴、越的军力与</w:t>
      </w:r>
      <w:hyperlink r:id="rId19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中原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之国抗衡，不如早和曹操断交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；另一个选择则是</w:t>
      </w:r>
      <w:hyperlink r:id="rId20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激将法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，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230932">
        <w:rPr>
          <w:rFonts w:ascii="SimSun" w:eastAsia="SimSun" w:hAnsi="SimSun" w:cs="SimSun" w:hint="eastAsia"/>
          <w:sz w:val="24"/>
          <w:szCs w:val="24"/>
        </w:rPr>
        <w:t>如果认为不能抵挡，为何不停止军事行动，向北方称臣呢！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孙权却反问诸葛亮，刘备又何解不投降。诸葛亮便提高刘备身价，说刘备有气节，绝不投降，以向孙权显示刘备的决心。孙权大怒，誓言不会向曹操投降，但却有所担心，刘备还有多少兵力战斗。诸葛亮最后才分析两军的情况，先说出自军散兵归还和关羽水军有万人，加上刘琦凡江夏士兵亦不下万人，再说出曹军远来疲弊，追刘备时，又用轻骑一日一夜行了三百多里，正是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230932">
        <w:rPr>
          <w:rFonts w:ascii="SimSun" w:eastAsia="SimSun" w:hAnsi="SimSun" w:cs="SimSun" w:hint="eastAsia"/>
          <w:sz w:val="24"/>
          <w:szCs w:val="24"/>
        </w:rPr>
        <w:t>强弩之末，势不能穿鲁缟</w:t>
      </w:r>
      <w:r w:rsidRPr="0023093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30932">
        <w:rPr>
          <w:rFonts w:ascii="SimSun" w:eastAsia="SimSun" w:hAnsi="SimSun" w:cs="SimSun" w:hint="eastAsia"/>
          <w:sz w:val="24"/>
          <w:szCs w:val="24"/>
        </w:rPr>
        <w:t>；而</w:t>
      </w:r>
      <w:r w:rsidRPr="00230932">
        <w:rPr>
          <w:rFonts w:ascii="SimSun" w:eastAsia="SimSun" w:hAnsi="SimSun" w:cs="SimSun" w:hint="eastAsia"/>
          <w:sz w:val="24"/>
          <w:szCs w:val="24"/>
        </w:rPr>
        <w:lastRenderedPageBreak/>
        <w:t>且北方人不习水战，荆州百姓又是被逼服从曹操，不是心服；最后肯定地说曹操必定可打败。孙权十分高兴，后又受到鲁肃、周瑜的游说，决定联刘抗曹，派</w:t>
      </w:r>
      <w:hyperlink r:id="rId21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周瑜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、</w:t>
      </w:r>
      <w:hyperlink r:id="rId22" w:tgtFrame="_blank" w:history="1">
        <w:r w:rsidRPr="00230932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程普</w:t>
        </w:r>
      </w:hyperlink>
      <w:r w:rsidRPr="00230932">
        <w:rPr>
          <w:rFonts w:ascii="SimSun" w:eastAsia="SimSun" w:hAnsi="SimSun" w:cs="SimSun" w:hint="eastAsia"/>
          <w:sz w:val="24"/>
          <w:szCs w:val="24"/>
        </w:rPr>
        <w:t>、鲁肃等率三万水军，与曹操</w:t>
      </w:r>
      <w:r w:rsidRPr="00230932">
        <w:rPr>
          <w:rFonts w:ascii="SimSun" w:eastAsia="SimSun" w:hAnsi="SimSun" w:cs="SimSun"/>
          <w:sz w:val="24"/>
          <w:szCs w:val="24"/>
        </w:rPr>
        <w:t>开</w:t>
      </w: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</w:p>
    <w:p w:rsidR="00230932" w:rsidRDefault="00230932" w:rsidP="00230932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</w:p>
    <w:p w:rsidR="00230932" w:rsidRDefault="00230932" w:rsidP="00230932">
      <w:pPr>
        <w:spacing w:after="0" w:line="240" w:lineRule="auto"/>
      </w:pPr>
      <w:r>
        <w:t>司马懿在诸葛亮死后，看到诸葛亮的营垒，称赞其为</w:t>
      </w:r>
      <w:r>
        <w:t>“</w:t>
      </w:r>
      <w:r>
        <w:t>天下奇才</w:t>
      </w:r>
      <w:r>
        <w:t>”</w:t>
      </w:r>
      <w:r>
        <w:t>。唐太宗与李靖在《唐太宗李卫公问对》中多次提到诸葛亮的治军之法与八阵图，给予了极高的评价，并且表明陈寿在《三国志》中对诸葛亮的评价是</w:t>
      </w:r>
      <w:r>
        <w:t>“</w:t>
      </w:r>
      <w:r>
        <w:t>史官鲜克知兵，不能纪其实迹焉</w:t>
      </w:r>
      <w:r>
        <w:t>”</w:t>
      </w:r>
    </w:p>
    <w:p w:rsidR="00167A3E" w:rsidRDefault="00167A3E" w:rsidP="00230932">
      <w:pPr>
        <w:spacing w:after="0" w:line="240" w:lineRule="auto"/>
      </w:pPr>
    </w:p>
    <w:p w:rsidR="00167A3E" w:rsidRDefault="00167A3E" w:rsidP="00230932">
      <w:pPr>
        <w:spacing w:after="0" w:line="240" w:lineRule="auto"/>
      </w:pPr>
    </w:p>
    <w:p w:rsidR="00167A3E" w:rsidRDefault="00167A3E" w:rsidP="00230932">
      <w:pPr>
        <w:spacing w:after="0" w:line="240" w:lineRule="auto"/>
        <w:rPr>
          <w:rFonts w:ascii="SimSun" w:eastAsia="SimSun" w:hAnsi="SimSun" w:cs="SimSun"/>
        </w:rPr>
      </w:pPr>
      <w:r>
        <w:t>《</w:t>
      </w:r>
      <w:hyperlink r:id="rId23" w:tgtFrame="_blank" w:history="1">
        <w:r>
          <w:rPr>
            <w:rStyle w:val="Hyperlink"/>
          </w:rPr>
          <w:t>诫子书</w:t>
        </w:r>
      </w:hyperlink>
      <w:r>
        <w:t>》是诸葛亮临终前写给</w:t>
      </w:r>
      <w:r>
        <w:t>8</w:t>
      </w:r>
      <w:r>
        <w:t>岁儿子</w:t>
      </w:r>
      <w:hyperlink r:id="rId24" w:tgtFrame="_blank" w:history="1">
        <w:r>
          <w:rPr>
            <w:rStyle w:val="Hyperlink"/>
          </w:rPr>
          <w:t>诸葛瞻</w:t>
        </w:r>
      </w:hyperlink>
      <w:r>
        <w:t>的一封家书，成为后世历代学子修身立志的名篇。它可以看作是诸葛亮对其一生的总结。诸葛亮也是一位品格高洁才学渊博的父亲，对儿子的殷殷教诲与无限期望尽在言中。通过这些智慧理性、简练谨严的文字，将普天下为人父者的爱子之情表达得如此深切。后人留存有多篇《诫子书》</w:t>
      </w:r>
      <w:r>
        <w:rPr>
          <w:rFonts w:ascii="SimSun" w:eastAsia="SimSun" w:hAnsi="SimSun" w:cs="SimSun" w:hint="eastAsia"/>
        </w:rPr>
        <w:t>。</w:t>
      </w:r>
    </w:p>
    <w:p w:rsidR="00167A3E" w:rsidRDefault="00167A3E" w:rsidP="00230932">
      <w:pPr>
        <w:spacing w:after="0" w:line="240" w:lineRule="auto"/>
        <w:rPr>
          <w:rFonts w:ascii="SimSun" w:eastAsia="SimSun" w:hAnsi="SimSun" w:cs="SimSun"/>
        </w:rPr>
      </w:pPr>
    </w:p>
    <w:p w:rsidR="00167A3E" w:rsidRDefault="00167A3E" w:rsidP="00230932">
      <w:pPr>
        <w:spacing w:after="0" w:line="240" w:lineRule="auto"/>
        <w:rPr>
          <w:rFonts w:ascii="SimSun" w:eastAsia="SimSun" w:hAnsi="SimSun" w:cs="SimSun"/>
        </w:rPr>
      </w:pPr>
    </w:p>
    <w:p w:rsidR="00167A3E" w:rsidRPr="00167A3E" w:rsidRDefault="00167A3E" w:rsidP="00167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7A3E">
        <w:rPr>
          <w:rFonts w:ascii="SimSun" w:eastAsia="SimSun" w:hAnsi="SimSun" w:cs="SimSun" w:hint="eastAsia"/>
          <w:b/>
          <w:bCs/>
          <w:sz w:val="27"/>
          <w:szCs w:val="27"/>
        </w:rPr>
        <w:t>战死绵竹</w:t>
      </w:r>
      <w:r w:rsidRPr="00167A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167A3E" w:rsidRPr="00167A3E" w:rsidRDefault="00167A3E" w:rsidP="00167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3E">
        <w:rPr>
          <w:rFonts w:ascii="SimSun" w:eastAsia="SimSun" w:hAnsi="SimSun" w:cs="SimSun" w:hint="eastAsia"/>
          <w:sz w:val="24"/>
          <w:szCs w:val="24"/>
        </w:rPr>
        <w:t>公元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263</w:t>
      </w:r>
      <w:r w:rsidRPr="00167A3E">
        <w:rPr>
          <w:rFonts w:ascii="SimSun" w:eastAsia="SimSun" w:hAnsi="SimSun" w:cs="SimSun" w:hint="eastAsia"/>
          <w:sz w:val="24"/>
          <w:szCs w:val="24"/>
        </w:rPr>
        <w:t>年（景耀六年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/</w:t>
      </w:r>
      <w:hyperlink r:id="rId25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炎兴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元年）冬天，魏国征西将军</w:t>
      </w:r>
      <w:hyperlink r:id="rId26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邓艾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奇袭阴平（今甘肃</w:t>
      </w:r>
      <w:hyperlink r:id="rId27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文县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），自</w:t>
      </w:r>
      <w:hyperlink r:id="rId28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景谷道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攻入，诸葛瞻带领尚书</w:t>
      </w:r>
      <w:hyperlink r:id="rId29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张遵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（</w:t>
      </w:r>
      <w:hyperlink r:id="rId30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张飞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之孙）、尚书郎</w:t>
      </w:r>
      <w:hyperlink r:id="rId31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黄崇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（</w:t>
      </w:r>
      <w:hyperlink r:id="rId32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黄权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之子）、羽林右部督</w:t>
      </w:r>
      <w:hyperlink r:id="rId33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李球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（</w:t>
      </w:r>
      <w:hyperlink r:id="rId34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李恢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之侄）督率军队前往抵抗，到达</w:t>
      </w:r>
      <w:hyperlink r:id="rId35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涪县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后盘桓不前；尚书郎黄崇多次劝他迅速抢占险要地势，不让敌人进入平原，诸葛瞻犹豫不决，没有采纳他的意见，黄崇因为诸葛瞻的失策而痛哭。邓艾长驱直入，蜀军前锋被打败，诸葛瞻退守锦竹，邓艾遣使送信诱降诸葛瞻：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67A3E">
        <w:rPr>
          <w:rFonts w:ascii="SimSun" w:eastAsia="SimSun" w:hAnsi="SimSun" w:cs="SimSun" w:hint="eastAsia"/>
          <w:sz w:val="24"/>
          <w:szCs w:val="24"/>
        </w:rPr>
        <w:t>你如果愿意投降，我一定上表封你为琅邪王。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67A3E">
        <w:rPr>
          <w:rFonts w:ascii="SimSun" w:eastAsia="SimSun" w:hAnsi="SimSun" w:cs="SimSun" w:hint="eastAsia"/>
          <w:sz w:val="24"/>
          <w:szCs w:val="24"/>
        </w:rPr>
        <w:t>诸葛瞻大怒，斩杀邓艾使者，率军出战</w:t>
      </w:r>
      <w:r w:rsidRPr="00167A3E">
        <w:rPr>
          <w:rFonts w:ascii="SimSun" w:eastAsia="SimSun" w:hAnsi="SimSun" w:cs="SimSun"/>
          <w:sz w:val="24"/>
          <w:szCs w:val="24"/>
        </w:rPr>
        <w:t>。</w:t>
      </w:r>
    </w:p>
    <w:p w:rsidR="00167A3E" w:rsidRDefault="00167A3E" w:rsidP="00167A3E">
      <w:pPr>
        <w:spacing w:after="0" w:line="240" w:lineRule="auto"/>
        <w:rPr>
          <w:rFonts w:ascii="SimSun" w:eastAsia="SimSun" w:hAnsi="SimSun" w:cs="SimSun" w:hint="eastAsia"/>
          <w:sz w:val="24"/>
          <w:szCs w:val="24"/>
        </w:rPr>
      </w:pPr>
    </w:p>
    <w:p w:rsidR="00167A3E" w:rsidRPr="00167A3E" w:rsidRDefault="00167A3E" w:rsidP="00167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67A3E" w:rsidRPr="00167A3E" w:rsidRDefault="00167A3E" w:rsidP="00167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3E">
        <w:rPr>
          <w:rFonts w:ascii="SimSun" w:eastAsia="SimSun" w:hAnsi="SimSun" w:cs="SimSun" w:hint="eastAsia"/>
          <w:sz w:val="24"/>
          <w:szCs w:val="24"/>
        </w:rPr>
        <w:t>战前，诸葛瞻悲愤地说道：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67A3E">
        <w:rPr>
          <w:rFonts w:ascii="SimSun" w:eastAsia="SimSun" w:hAnsi="SimSun" w:cs="SimSun" w:hint="eastAsia"/>
          <w:sz w:val="24"/>
          <w:szCs w:val="24"/>
        </w:rPr>
        <w:t>我于内不能除去</w:t>
      </w:r>
      <w:hyperlink r:id="rId36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黄皓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，于外不能制衡</w:t>
      </w:r>
      <w:hyperlink r:id="rId37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姜维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，进军又不能守护国土，我有三罪，还有什么面目回去呢？！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67A3E">
        <w:rPr>
          <w:rFonts w:ascii="SimSun" w:eastAsia="SimSun" w:hAnsi="SimSun" w:cs="SimSun" w:hint="eastAsia"/>
          <w:sz w:val="24"/>
          <w:szCs w:val="24"/>
        </w:rPr>
        <w:t>于是坚守阵地准备决战</w:t>
      </w:r>
      <w:r w:rsidRPr="00167A3E">
        <w:rPr>
          <w:rFonts w:ascii="SimSun" w:eastAsia="SimSun" w:hAnsi="SimSun" w:cs="SimSun"/>
          <w:sz w:val="24"/>
          <w:szCs w:val="24"/>
        </w:rPr>
        <w:t>。</w:t>
      </w:r>
    </w:p>
    <w:p w:rsidR="00167A3E" w:rsidRPr="00167A3E" w:rsidRDefault="00167A3E" w:rsidP="00167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3E">
        <w:rPr>
          <w:rFonts w:ascii="SimSun" w:eastAsia="SimSun" w:hAnsi="SimSun" w:cs="SimSun" w:hint="eastAsia"/>
          <w:sz w:val="24"/>
          <w:szCs w:val="24"/>
        </w:rPr>
        <w:t>这时，</w:t>
      </w:r>
      <w:hyperlink r:id="rId38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黄崇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也激励将士决一死战，李球临阵授命，于是汉魏最后一战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167A3E">
        <w:rPr>
          <w:rFonts w:ascii="SimSun" w:eastAsia="SimSun" w:hAnsi="SimSun" w:cs="SimSun" w:hint="eastAsia"/>
          <w:sz w:val="24"/>
          <w:szCs w:val="24"/>
        </w:rPr>
        <w:t>绵竹之战爆发。诸葛瞻在绵竹摆好阵势等待邓艾，邓艾派遣其子</w:t>
      </w:r>
      <w:hyperlink r:id="rId39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邓忠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从右包抄，又派遣师纂从左包抄，结果两人都被诸葛瞻打败退回，报告说：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67A3E">
        <w:rPr>
          <w:rFonts w:ascii="SimSun" w:eastAsia="SimSun" w:hAnsi="SimSun" w:cs="SimSun" w:hint="eastAsia"/>
          <w:sz w:val="24"/>
          <w:szCs w:val="24"/>
        </w:rPr>
        <w:t>敌人难以击破！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67A3E">
        <w:rPr>
          <w:rFonts w:ascii="SimSun" w:eastAsia="SimSun" w:hAnsi="SimSun" w:cs="SimSun" w:hint="eastAsia"/>
          <w:sz w:val="24"/>
          <w:szCs w:val="24"/>
        </w:rPr>
        <w:t>邓艾大怒说：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67A3E">
        <w:rPr>
          <w:rFonts w:ascii="SimSun" w:eastAsia="SimSun" w:hAnsi="SimSun" w:cs="SimSun" w:hint="eastAsia"/>
          <w:sz w:val="24"/>
          <w:szCs w:val="24"/>
        </w:rPr>
        <w:t>生死存亡，在此一举，有什么不可以的！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67A3E">
        <w:rPr>
          <w:rFonts w:ascii="SimSun" w:eastAsia="SimSun" w:hAnsi="SimSun" w:cs="SimSun" w:hint="eastAsia"/>
          <w:sz w:val="24"/>
          <w:szCs w:val="24"/>
        </w:rPr>
        <w:t>要将两人斩首，于是两人再次出战，击败汉军，诸葛瞻、</w:t>
      </w:r>
      <w:hyperlink r:id="rId40" w:tgtFrame="_blank" w:history="1">
        <w:r w:rsidRPr="00167A3E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张遵</w:t>
        </w:r>
      </w:hyperlink>
      <w:r w:rsidRPr="00167A3E">
        <w:rPr>
          <w:rFonts w:ascii="SimSun" w:eastAsia="SimSun" w:hAnsi="SimSun" w:cs="SimSun" w:hint="eastAsia"/>
          <w:sz w:val="24"/>
          <w:szCs w:val="24"/>
        </w:rPr>
        <w:t>等人战死。诸葛瞻之子诸葛尚听说军败后，叹息说：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67A3E">
        <w:rPr>
          <w:rFonts w:ascii="SimSun" w:eastAsia="SimSun" w:hAnsi="SimSun" w:cs="SimSun" w:hint="eastAsia"/>
          <w:sz w:val="24"/>
          <w:szCs w:val="24"/>
        </w:rPr>
        <w:t>我们父子受了国家那么多的恩惠，而没有提早斩除黄皓，以致惨败，还有什么面目活下去呢？！</w:t>
      </w:r>
      <w:r w:rsidRPr="00167A3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167A3E">
        <w:rPr>
          <w:rFonts w:ascii="SimSun" w:eastAsia="SimSun" w:hAnsi="SimSun" w:cs="SimSun" w:hint="eastAsia"/>
          <w:sz w:val="24"/>
          <w:szCs w:val="24"/>
        </w:rPr>
        <w:t>于是冲入阵内战死。</w:t>
      </w:r>
      <w:r w:rsidRPr="00167A3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[6]</w:t>
      </w:r>
      <w:bookmarkStart w:id="1" w:name="ref_[6]_5473"/>
      <w:r w:rsidRPr="00167A3E">
        <w:rPr>
          <w:rFonts w:ascii="Times New Roman" w:eastAsia="Times New Roman" w:hAnsi="Times New Roman" w:cs="Times New Roman"/>
          <w:sz w:val="24"/>
          <w:szCs w:val="24"/>
        </w:rPr>
        <w:t> </w:t>
      </w:r>
      <w:bookmarkEnd w:id="1"/>
      <w:r w:rsidRPr="00167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7A3E" w:rsidRPr="00230932" w:rsidRDefault="00167A3E" w:rsidP="00230932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</w:p>
    <w:p w:rsidR="00230932" w:rsidRDefault="00230932"/>
    <w:p w:rsidR="00230932" w:rsidRDefault="00230932"/>
    <w:sectPr w:rsidR="00230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57C"/>
    <w:rsid w:val="00040560"/>
    <w:rsid w:val="00042B01"/>
    <w:rsid w:val="00061291"/>
    <w:rsid w:val="00065261"/>
    <w:rsid w:val="0007221D"/>
    <w:rsid w:val="00076680"/>
    <w:rsid w:val="00087DE3"/>
    <w:rsid w:val="00095535"/>
    <w:rsid w:val="000D2486"/>
    <w:rsid w:val="000E3BD4"/>
    <w:rsid w:val="00102589"/>
    <w:rsid w:val="00112CF8"/>
    <w:rsid w:val="00115F37"/>
    <w:rsid w:val="001213CD"/>
    <w:rsid w:val="00153A1D"/>
    <w:rsid w:val="001651FC"/>
    <w:rsid w:val="00167A3E"/>
    <w:rsid w:val="001A3950"/>
    <w:rsid w:val="001A7BAC"/>
    <w:rsid w:val="001D2317"/>
    <w:rsid w:val="001F229A"/>
    <w:rsid w:val="00206D76"/>
    <w:rsid w:val="0022464B"/>
    <w:rsid w:val="00230932"/>
    <w:rsid w:val="00243D05"/>
    <w:rsid w:val="00272856"/>
    <w:rsid w:val="00274EC3"/>
    <w:rsid w:val="00280B9F"/>
    <w:rsid w:val="00284382"/>
    <w:rsid w:val="002C69EE"/>
    <w:rsid w:val="002C7A4E"/>
    <w:rsid w:val="002D52FD"/>
    <w:rsid w:val="002E1C69"/>
    <w:rsid w:val="002F7C71"/>
    <w:rsid w:val="00326CBF"/>
    <w:rsid w:val="00342945"/>
    <w:rsid w:val="003E1971"/>
    <w:rsid w:val="00435904"/>
    <w:rsid w:val="00471CCD"/>
    <w:rsid w:val="00494FD7"/>
    <w:rsid w:val="004A332C"/>
    <w:rsid w:val="004A6C07"/>
    <w:rsid w:val="004A79AE"/>
    <w:rsid w:val="004B1CC5"/>
    <w:rsid w:val="004D2105"/>
    <w:rsid w:val="004F3093"/>
    <w:rsid w:val="00512326"/>
    <w:rsid w:val="005166CE"/>
    <w:rsid w:val="00527632"/>
    <w:rsid w:val="005602C4"/>
    <w:rsid w:val="00562600"/>
    <w:rsid w:val="005803B4"/>
    <w:rsid w:val="005B14CD"/>
    <w:rsid w:val="005B67F8"/>
    <w:rsid w:val="005E0048"/>
    <w:rsid w:val="00623B2F"/>
    <w:rsid w:val="00660833"/>
    <w:rsid w:val="00660A95"/>
    <w:rsid w:val="00666D6A"/>
    <w:rsid w:val="00671A1D"/>
    <w:rsid w:val="00673440"/>
    <w:rsid w:val="006C287C"/>
    <w:rsid w:val="007020AC"/>
    <w:rsid w:val="0070713E"/>
    <w:rsid w:val="00707329"/>
    <w:rsid w:val="00725D89"/>
    <w:rsid w:val="007365ED"/>
    <w:rsid w:val="00744AA5"/>
    <w:rsid w:val="00755569"/>
    <w:rsid w:val="00762D40"/>
    <w:rsid w:val="00765AEC"/>
    <w:rsid w:val="0076606D"/>
    <w:rsid w:val="00795B63"/>
    <w:rsid w:val="00795F33"/>
    <w:rsid w:val="007A07D6"/>
    <w:rsid w:val="007A508D"/>
    <w:rsid w:val="007B3B21"/>
    <w:rsid w:val="007C1926"/>
    <w:rsid w:val="007C1B3D"/>
    <w:rsid w:val="007D3CF1"/>
    <w:rsid w:val="007D4CA8"/>
    <w:rsid w:val="008062C1"/>
    <w:rsid w:val="00806799"/>
    <w:rsid w:val="00840B87"/>
    <w:rsid w:val="00872E99"/>
    <w:rsid w:val="0088072F"/>
    <w:rsid w:val="00897AFA"/>
    <w:rsid w:val="008A67DC"/>
    <w:rsid w:val="008C6F03"/>
    <w:rsid w:val="008D4885"/>
    <w:rsid w:val="008E1904"/>
    <w:rsid w:val="008E2F46"/>
    <w:rsid w:val="008F42E8"/>
    <w:rsid w:val="009147EB"/>
    <w:rsid w:val="00914952"/>
    <w:rsid w:val="00947997"/>
    <w:rsid w:val="009572F7"/>
    <w:rsid w:val="009676B6"/>
    <w:rsid w:val="009A7CB9"/>
    <w:rsid w:val="009E4CEF"/>
    <w:rsid w:val="00A265D5"/>
    <w:rsid w:val="00A53311"/>
    <w:rsid w:val="00A575F4"/>
    <w:rsid w:val="00A860C9"/>
    <w:rsid w:val="00A9698F"/>
    <w:rsid w:val="00AC23F1"/>
    <w:rsid w:val="00AC2DB5"/>
    <w:rsid w:val="00AD1921"/>
    <w:rsid w:val="00B00697"/>
    <w:rsid w:val="00B007F3"/>
    <w:rsid w:val="00B11F55"/>
    <w:rsid w:val="00B17809"/>
    <w:rsid w:val="00B17B10"/>
    <w:rsid w:val="00B205BA"/>
    <w:rsid w:val="00B253B0"/>
    <w:rsid w:val="00B33339"/>
    <w:rsid w:val="00B37161"/>
    <w:rsid w:val="00B91AF0"/>
    <w:rsid w:val="00B93869"/>
    <w:rsid w:val="00BD222A"/>
    <w:rsid w:val="00BD6A19"/>
    <w:rsid w:val="00C0675B"/>
    <w:rsid w:val="00C15C9A"/>
    <w:rsid w:val="00C32386"/>
    <w:rsid w:val="00C54FBD"/>
    <w:rsid w:val="00C66C35"/>
    <w:rsid w:val="00C87420"/>
    <w:rsid w:val="00CB157B"/>
    <w:rsid w:val="00CF4B31"/>
    <w:rsid w:val="00CF6B5C"/>
    <w:rsid w:val="00D0420B"/>
    <w:rsid w:val="00D1100F"/>
    <w:rsid w:val="00D1305C"/>
    <w:rsid w:val="00D14457"/>
    <w:rsid w:val="00D15E47"/>
    <w:rsid w:val="00D20FBD"/>
    <w:rsid w:val="00D45961"/>
    <w:rsid w:val="00D46FBC"/>
    <w:rsid w:val="00D52666"/>
    <w:rsid w:val="00D64185"/>
    <w:rsid w:val="00D84031"/>
    <w:rsid w:val="00D8756E"/>
    <w:rsid w:val="00D90E33"/>
    <w:rsid w:val="00D93513"/>
    <w:rsid w:val="00DA312B"/>
    <w:rsid w:val="00DC2691"/>
    <w:rsid w:val="00DC6164"/>
    <w:rsid w:val="00DE1B34"/>
    <w:rsid w:val="00DF05A6"/>
    <w:rsid w:val="00E247FE"/>
    <w:rsid w:val="00E3011E"/>
    <w:rsid w:val="00E75C18"/>
    <w:rsid w:val="00E85B12"/>
    <w:rsid w:val="00E94931"/>
    <w:rsid w:val="00ED5FEB"/>
    <w:rsid w:val="00EE7F87"/>
    <w:rsid w:val="00EF1B96"/>
    <w:rsid w:val="00F33B3E"/>
    <w:rsid w:val="00F6750A"/>
    <w:rsid w:val="00F6757C"/>
    <w:rsid w:val="00F73998"/>
    <w:rsid w:val="00F85CE6"/>
    <w:rsid w:val="00F90068"/>
    <w:rsid w:val="00FC1CB6"/>
    <w:rsid w:val="00FC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38C691-0928-4531-B1BD-E90B3AA1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7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30932"/>
    <w:rPr>
      <w:color w:val="0000FF"/>
      <w:u w:val="single"/>
    </w:rPr>
  </w:style>
  <w:style w:type="character" w:customStyle="1" w:styleId="description">
    <w:name w:val="description"/>
    <w:basedOn w:val="DefaultParagraphFont"/>
    <w:rsid w:val="00230932"/>
  </w:style>
  <w:style w:type="character" w:customStyle="1" w:styleId="Heading3Char">
    <w:name w:val="Heading 3 Char"/>
    <w:basedOn w:val="DefaultParagraphFont"/>
    <w:link w:val="Heading3"/>
    <w:uiPriority w:val="9"/>
    <w:rsid w:val="00167A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le-text">
    <w:name w:val="title-text"/>
    <w:basedOn w:val="DefaultParagraphFont"/>
    <w:rsid w:val="00167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4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9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95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4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8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1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8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4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2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0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9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5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4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2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52129.htm" TargetMode="External"/><Relationship Id="rId13" Type="http://schemas.openxmlformats.org/officeDocument/2006/relationships/hyperlink" Target="http://baike.baidu.com/view/64971.htm" TargetMode="External"/><Relationship Id="rId18" Type="http://schemas.openxmlformats.org/officeDocument/2006/relationships/hyperlink" Target="http://baike.baidu.com/view/2288.htm" TargetMode="External"/><Relationship Id="rId26" Type="http://schemas.openxmlformats.org/officeDocument/2006/relationships/hyperlink" Target="http://baike.baidu.com/subview/18267/5594253.htm" TargetMode="External"/><Relationship Id="rId39" Type="http://schemas.openxmlformats.org/officeDocument/2006/relationships/hyperlink" Target="http://baike.baidu.com/view/237780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baike.baidu.com/view/2409.htm" TargetMode="External"/><Relationship Id="rId34" Type="http://schemas.openxmlformats.org/officeDocument/2006/relationships/hyperlink" Target="http://baike.baidu.com/view/117765.ht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baike.baidu.com/view/8786790.htm" TargetMode="External"/><Relationship Id="rId12" Type="http://schemas.openxmlformats.org/officeDocument/2006/relationships/hyperlink" Target="http://baike.baidu.com/view/48789.htm" TargetMode="External"/><Relationship Id="rId17" Type="http://schemas.openxmlformats.org/officeDocument/2006/relationships/hyperlink" Target="http://baike.baidu.com/view/335607.htm" TargetMode="External"/><Relationship Id="rId25" Type="http://schemas.openxmlformats.org/officeDocument/2006/relationships/hyperlink" Target="http://baike.baidu.com/view/628322.htm" TargetMode="External"/><Relationship Id="rId33" Type="http://schemas.openxmlformats.org/officeDocument/2006/relationships/hyperlink" Target="http://baike.baidu.com/view/309525.htm" TargetMode="External"/><Relationship Id="rId38" Type="http://schemas.openxmlformats.org/officeDocument/2006/relationships/hyperlink" Target="http://baike.baidu.com/view/956144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baike.baidu.com/view/24297.htm" TargetMode="External"/><Relationship Id="rId20" Type="http://schemas.openxmlformats.org/officeDocument/2006/relationships/hyperlink" Target="http://baike.baidu.com/view/1947689.htm" TargetMode="External"/><Relationship Id="rId29" Type="http://schemas.openxmlformats.org/officeDocument/2006/relationships/hyperlink" Target="http://baike.baidu.com/view/660584.htm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baike.baidu.com/view/362608.htm" TargetMode="External"/><Relationship Id="rId11" Type="http://schemas.openxmlformats.org/officeDocument/2006/relationships/hyperlink" Target="http://baike.baidu.com/view/50145.htm" TargetMode="External"/><Relationship Id="rId24" Type="http://schemas.openxmlformats.org/officeDocument/2006/relationships/hyperlink" Target="http://baike.baidu.com/view/5473.htm" TargetMode="External"/><Relationship Id="rId32" Type="http://schemas.openxmlformats.org/officeDocument/2006/relationships/hyperlink" Target="http://baike.baidu.com/subview/59893/6217196.htm" TargetMode="External"/><Relationship Id="rId37" Type="http://schemas.openxmlformats.org/officeDocument/2006/relationships/hyperlink" Target="http://baike.baidu.com/view/5658.htm" TargetMode="External"/><Relationship Id="rId40" Type="http://schemas.openxmlformats.org/officeDocument/2006/relationships/hyperlink" Target="http://baike.baidu.com/view/660584.htm" TargetMode="External"/><Relationship Id="rId5" Type="http://schemas.openxmlformats.org/officeDocument/2006/relationships/hyperlink" Target="http://baike.baidu.com/view/11585701.htm" TargetMode="External"/><Relationship Id="rId15" Type="http://schemas.openxmlformats.org/officeDocument/2006/relationships/hyperlink" Target="http://baike.baidu.com/view/357731.htm" TargetMode="External"/><Relationship Id="rId23" Type="http://schemas.openxmlformats.org/officeDocument/2006/relationships/hyperlink" Target="http://baike.baidu.com/subview/359841/5000289.htm" TargetMode="External"/><Relationship Id="rId28" Type="http://schemas.openxmlformats.org/officeDocument/2006/relationships/hyperlink" Target="http://baike.baidu.com/view/8305594.htm" TargetMode="External"/><Relationship Id="rId36" Type="http://schemas.openxmlformats.org/officeDocument/2006/relationships/hyperlink" Target="http://baike.baidu.com/subview/41908/9899513.htm" TargetMode="External"/><Relationship Id="rId10" Type="http://schemas.openxmlformats.org/officeDocument/2006/relationships/hyperlink" Target="http://baike.baidu.com/view/120980.htm" TargetMode="External"/><Relationship Id="rId19" Type="http://schemas.openxmlformats.org/officeDocument/2006/relationships/hyperlink" Target="http://baike.baidu.com/view/47532.htm" TargetMode="External"/><Relationship Id="rId31" Type="http://schemas.openxmlformats.org/officeDocument/2006/relationships/hyperlink" Target="http://baike.baidu.com/view/956144.htm" TargetMode="External"/><Relationship Id="rId4" Type="http://schemas.openxmlformats.org/officeDocument/2006/relationships/hyperlink" Target="http://baike.baidu.com/view/5223592.htm" TargetMode="External"/><Relationship Id="rId9" Type="http://schemas.openxmlformats.org/officeDocument/2006/relationships/hyperlink" Target="http://baike.baidu.com/view/2852.htm" TargetMode="External"/><Relationship Id="rId14" Type="http://schemas.openxmlformats.org/officeDocument/2006/relationships/hyperlink" Target="http://baike.baidu.com/view/442914.htm" TargetMode="External"/><Relationship Id="rId22" Type="http://schemas.openxmlformats.org/officeDocument/2006/relationships/hyperlink" Target="http://baike.baidu.com/view/51588.htm" TargetMode="External"/><Relationship Id="rId27" Type="http://schemas.openxmlformats.org/officeDocument/2006/relationships/hyperlink" Target="http://baike.baidu.com/view/166043.htm" TargetMode="External"/><Relationship Id="rId30" Type="http://schemas.openxmlformats.org/officeDocument/2006/relationships/hyperlink" Target="http://baike.baidu.com/view/1679.htm" TargetMode="External"/><Relationship Id="rId35" Type="http://schemas.openxmlformats.org/officeDocument/2006/relationships/hyperlink" Target="http://baike.baidu.com/view/341009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4623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Ming wei (APJ CSO P&amp;C Support)</dc:creator>
  <cp:keywords/>
  <dc:description/>
  <cp:lastModifiedBy>Zhang, Ming wei (APJ CSO P&amp;C Support)</cp:lastModifiedBy>
  <cp:revision>2</cp:revision>
  <dcterms:created xsi:type="dcterms:W3CDTF">2015-10-02T07:02:00Z</dcterms:created>
  <dcterms:modified xsi:type="dcterms:W3CDTF">2015-10-02T07:52:00Z</dcterms:modified>
</cp:coreProperties>
</file>