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3DE5" w14:textId="77777777" w:rsidR="00F51694" w:rsidRDefault="00000000">
      <w:pPr>
        <w:jc w:val="center"/>
      </w:pPr>
      <w:r>
        <w:rPr>
          <w:b/>
          <w:sz w:val="36"/>
        </w:rPr>
        <w:t>Layered Cognitive Memory Architecture (LCMA): Research Report on Personal Cognitive Operating Systems for Human-AI Symbiotic Cognition</w:t>
      </w:r>
    </w:p>
    <w:p w14:paraId="6A554112" w14:textId="77777777" w:rsidR="00F51694" w:rsidRDefault="00000000">
      <w:pPr>
        <w:jc w:val="center"/>
      </w:pPr>
      <w:r>
        <w:t>Mingwei Zhang</w:t>
      </w:r>
      <w:r>
        <w:br/>
        <w:t>Independent Researcher, Singapore</w:t>
      </w:r>
      <w:r>
        <w:br/>
        <w:t>March 2026</w:t>
      </w:r>
    </w:p>
    <w:p w14:paraId="63AE494C" w14:textId="77777777" w:rsidR="00F51694" w:rsidRDefault="00F51694"/>
    <w:p w14:paraId="303EC8D2" w14:textId="77777777" w:rsidR="00F51694" w:rsidRDefault="00000000">
      <w:r>
        <w:rPr>
          <w:b/>
        </w:rPr>
        <w:t>Abstract</w:t>
      </w:r>
    </w:p>
    <w:p w14:paraId="73AADC74" w14:textId="77777777" w:rsidR="00F51694" w:rsidRDefault="00000000">
      <w:r>
        <w:rPr>
          <w:sz w:val="20"/>
        </w:rPr>
        <w:t>At the intersection of contemporary computational science and cognitive science, Personal Knowledge Management (PKM) is undergoing a profound paradigm shift from "static recording tools" to "dynamic cognitive infrastructure." The core of this transformation lies in viewing Artificial Intelligence (AI) as an organic extension of human cognition rather than a simple external assistant. Against this backdrop, this research proposes and explores a system framework called Layered Cognitive Memory Architecture (LCMA), also referred to as a Personal Cognitive Operating System (PCOS). By integrating the Knowledge Layer, Working Layer, Structured Memory Layer, and Cognitive Router Layer, this architecture provides a stable, dynamic, and quantifiable external brain, achieving deep symbiosis between humans and AI through AI-driven coordination mechanisms.</w:t>
      </w:r>
    </w:p>
    <w:p w14:paraId="7CD848DF" w14:textId="77777777" w:rsidR="00F51694" w:rsidRDefault="00000000">
      <w:r>
        <w:rPr>
          <w:i/>
          <w:sz w:val="20"/>
        </w:rPr>
        <w:t>Keywords—Personal Knowledge Management; Cognitive Infrastructure; Human‑AI Symbiosis; AI Memory Systems.</w:t>
      </w:r>
    </w:p>
    <w:p w14:paraId="41318FCC" w14:textId="77777777" w:rsidR="00CE070D" w:rsidRDefault="00CE070D">
      <w:pPr>
        <w:rPr>
          <w:b/>
        </w:rPr>
        <w:sectPr w:rsidR="00CE070D" w:rsidSect="00034616">
          <w:pgSz w:w="12240" w:h="15840"/>
          <w:pgMar w:top="1440" w:right="1800" w:bottom="1440" w:left="1800" w:header="720" w:footer="720" w:gutter="0"/>
          <w:cols w:space="720"/>
          <w:docGrid w:linePitch="360"/>
        </w:sectPr>
      </w:pPr>
    </w:p>
    <w:p w14:paraId="1070813C" w14:textId="77777777" w:rsidR="00F51694" w:rsidRDefault="00000000">
      <w:r>
        <w:rPr>
          <w:b/>
        </w:rPr>
        <w:t>Paradigm Shift: From Note-Taking Systems to Personal Cognitive Operating Systems</w:t>
      </w:r>
    </w:p>
    <w:p w14:paraId="471A95C4" w14:textId="77777777" w:rsidR="00F51694" w:rsidRDefault="00000000" w:rsidP="00CE070D">
      <w:pPr>
        <w:jc w:val="both"/>
      </w:pPr>
      <w:r>
        <w:rPr>
          <w:sz w:val="20"/>
        </w:rPr>
        <w:t>Traditional note-taking systems, such as early wikis or simple Markdown documents, are primarily limited to information storage and retrieval. However, with the rise of Large Language Models (LLMs), the scale and rate at which humans process information have grown exponentially. In this environment, static storage leads to severe "cognitive overload" and "information entropy".1 Research indicates that when personal knowledge bases reach a threshold of approximately 10,000 records, traditional retrieval mechanisms often fail, leading to "search fatigue".1</w:t>
      </w:r>
    </w:p>
    <w:p w14:paraId="61F0582B" w14:textId="77777777" w:rsidR="00F51694" w:rsidRDefault="00000000" w:rsidP="00CE070D">
      <w:pPr>
        <w:jc w:val="both"/>
      </w:pPr>
      <w:r>
        <w:rPr>
          <w:sz w:val="20"/>
        </w:rPr>
        <w:t xml:space="preserve">To address this, the LCMA framework treats knowledge as "cognitive infrastructure." This infrastructure is characterized by its </w:t>
      </w:r>
      <w:r>
        <w:rPr>
          <w:sz w:val="20"/>
        </w:rPr>
        <w:t>invisibility, embeddedness, and the fact that it only becomes visible during failure.4 It is no longer just a container for facts but an active participant in human thought processes, filtering reality and shaping cognitive habits—a phenomenon known as "System 0" cognitive extension.5 Under this model, humans act as architects responsible for direction and judgment, while AI acts as an amplifier providing speed and iterative capacity.8</w:t>
      </w:r>
    </w:p>
    <w:p w14:paraId="5C734CE6" w14:textId="77777777" w:rsidR="00F51694" w:rsidRDefault="00000000">
      <w:r>
        <w:rPr>
          <w:b/>
        </w:rPr>
        <w:t>The table below compares the fundamental design philosophies of traditional PKM and LCMA:</w:t>
      </w:r>
    </w:p>
    <w:p w14:paraId="4E5A073E" w14:textId="77777777" w:rsidR="00F51694" w:rsidRDefault="00000000">
      <w:r>
        <w:rPr>
          <w:b/>
        </w:rPr>
        <w:t>Knowledge Layer: Versioned Management and Long-term Stability of Distilled Cognition</w:t>
      </w:r>
    </w:p>
    <w:p w14:paraId="6ED4C0BE" w14:textId="77777777" w:rsidR="00F51694" w:rsidRDefault="00000000">
      <w:r>
        <w:rPr>
          <w:sz w:val="20"/>
        </w:rPr>
        <w:t xml:space="preserve">In the LCMA architecture, the Knowledge Layer represents a deeply processed, refined, </w:t>
      </w:r>
      <w:r>
        <w:rPr>
          <w:sz w:val="20"/>
        </w:rPr>
        <w:lastRenderedPageBreak/>
        <w:t>and highly stable cognitive system. This system utilizes GitHub as the underlying carrier, borrowing "Continuous Integration" and "Version Control" concepts from software engineering to manage personal thoughts.23</w:t>
      </w:r>
    </w:p>
    <w:p w14:paraId="72F33673" w14:textId="77777777" w:rsidR="00F51694" w:rsidRDefault="00000000">
      <w:r>
        <w:rPr>
          <w:sz w:val="20"/>
        </w:rPr>
        <w:t>Fusion of Cognitive Distillation and Software Engineering</w:t>
      </w:r>
    </w:p>
    <w:p w14:paraId="777CDCAD" w14:textId="77777777" w:rsidR="00F51694" w:rsidRDefault="00000000">
      <w:r>
        <w:rPr>
          <w:sz w:val="20"/>
        </w:rPr>
        <w:t>The Knowledge Layer is not intended for raw data but for "distilled cognitive systems." This involves transforming complex perceptual knowledge into structured rational knowledge. Through Git's version control, users can track the evolution of specific ideas and record the motivation for every cognitive correction using "Atomic Commits".23 This establishment of "Cognitive Stewardship" ensures the readability and indestructibility of knowledge over decades.23</w:t>
      </w:r>
    </w:p>
    <w:p w14:paraId="0C2ABF47" w14:textId="77777777" w:rsidR="00F51694" w:rsidRDefault="00000000">
      <w:r>
        <w:rPr>
          <w:sz w:val="20"/>
        </w:rPr>
        <w:t>Research suggests that using a branch-based workflow effectively isolates exploratory thinking from finalized conclusions. In LCMA, new cognitive hypotheses can be incubated in independent branches and merged into the main branch after logic consistency checks, potentially assisted by AI.25 This rigor suppresses information pollution in the knowledge base.</w:t>
      </w:r>
    </w:p>
    <w:p w14:paraId="5EF8C5F5" w14:textId="77777777" w:rsidR="00F51694" w:rsidRDefault="00000000">
      <w:r>
        <w:rPr>
          <w:sz w:val="20"/>
        </w:rPr>
        <w:t>Technical Characteristics of the Knowledge Layer</w:t>
      </w:r>
    </w:p>
    <w:p w14:paraId="08CF2691" w14:textId="77777777" w:rsidR="00F51694" w:rsidRDefault="00000000">
      <w:r>
        <w:rPr>
          <w:b/>
        </w:rPr>
        <w:t>Working Layer: Dynamic Thought Laboratory and Short-term Memory Management</w:t>
      </w:r>
    </w:p>
    <w:p w14:paraId="0E0744FF" w14:textId="77777777" w:rsidR="00F51694" w:rsidRDefault="00000000">
      <w:r>
        <w:rPr>
          <w:sz w:val="20"/>
        </w:rPr>
        <w:t>If the Knowledge Layer is the "production environment" of personal cognition, the Working Layer is the "laboratory." In LCMA, the Working Layer is composed of hierarchical, scripted systems like Trilium, handling temporary ideas, project drafts, and high-frequency changing information.</w:t>
      </w:r>
    </w:p>
    <w:p w14:paraId="47EEA694" w14:textId="77777777" w:rsidR="00F51694" w:rsidRDefault="00000000">
      <w:r>
        <w:rPr>
          <w:sz w:val="20"/>
        </w:rPr>
        <w:t>Mitigating Cognitive Load with Real-time Sketches</w:t>
      </w:r>
    </w:p>
    <w:p w14:paraId="29796198" w14:textId="77777777" w:rsidR="00F51694" w:rsidRDefault="00000000">
      <w:r>
        <w:rPr>
          <w:sz w:val="20"/>
        </w:rPr>
        <w:t>According to Cognitive Load Theory (CLT), human working memory capacity is extremely limited. Complex thinking processes require the system to quickly capture and externalize fleeting inspirations.3 The Working Layer, through deep hierarchical structures, allows users to explore local ideas at any depth without disrupting the global order.1</w:t>
      </w:r>
    </w:p>
    <w:p w14:paraId="30A1D84A" w14:textId="77777777" w:rsidR="00F51694" w:rsidRDefault="00000000">
      <w:r>
        <w:rPr>
          <w:sz w:val="20"/>
        </w:rPr>
        <w:t>Trilium's "Note Cloning" feature is cognitively significant, allowing a single thought to exist in multiple contexts simultaneously, mirroring the multi-activation mechanisms of neuronal clusters in the human brain.1 This flexibility ensures that divergent thinking is not interrupted by rigid categorization.</w:t>
      </w:r>
    </w:p>
    <w:p w14:paraId="4BF36114" w14:textId="77777777" w:rsidR="00F51694" w:rsidRDefault="00000000">
      <w:r>
        <w:rPr>
          <w:sz w:val="20"/>
        </w:rPr>
        <w:t>Automation and Scripted Cognitive Enhancement</w:t>
      </w:r>
    </w:p>
    <w:p w14:paraId="52E02012" w14:textId="77777777" w:rsidR="00F51694" w:rsidRDefault="00000000">
      <w:r>
        <w:rPr>
          <w:sz w:val="20"/>
        </w:rPr>
        <w:t>The Working Layer is not just storage; it is an automated workstation. Through REST APIs and built-in script engines, it acts as a "cognitive buffer," performing preliminary classification and tagging on raw information from web clippers.1 This funnel-like management from capture to distillation is key to preventing entropy.3</w:t>
      </w:r>
    </w:p>
    <w:p w14:paraId="7B3B2A47" w14:textId="77777777" w:rsidR="00F51694" w:rsidRDefault="00000000">
      <w:r>
        <w:rPr>
          <w:b/>
        </w:rPr>
        <w:t>Structured Memory Layer: Quantified Facts and Deterministic Retrieval</w:t>
      </w:r>
    </w:p>
    <w:p w14:paraId="27D1DA88" w14:textId="77777777" w:rsidR="00F51694" w:rsidRDefault="00000000">
      <w:r>
        <w:rPr>
          <w:sz w:val="20"/>
        </w:rPr>
        <w:t>While vector databases (Vector DB) excel at processing semantic similarity, they often suffer from hallucinations or incomplete recall in scenarios requiring extreme precision, date calculations, or quantitative analysis.15 LCMA solves the "deterministic fact retrieval" problem by introducing a Structured Memory Layer, typically based on SQL databases.</w:t>
      </w:r>
    </w:p>
    <w:p w14:paraId="38B96D3F" w14:textId="77777777" w:rsidR="00F51694" w:rsidRDefault="00000000">
      <w:r>
        <w:rPr>
          <w:sz w:val="20"/>
        </w:rPr>
        <w:t>SQL as a Cognitive Lens</w:t>
      </w:r>
    </w:p>
    <w:p w14:paraId="3CA0DB8F" w14:textId="77777777" w:rsidR="00F51694" w:rsidRDefault="00000000">
      <w:r>
        <w:rPr>
          <w:sz w:val="20"/>
        </w:rPr>
        <w:t xml:space="preserve">The Structured Memory Layer is responsible for storing knowledge with explicit attributes, such as health data, financial records, project deadlines, and experimental parameters. The </w:t>
      </w:r>
      <w:r>
        <w:rPr>
          <w:sz w:val="20"/>
        </w:rPr>
        <w:lastRenderedPageBreak/>
        <w:t>ACID properties of SQL databases ensure data integrity, which is vital for "Quantified Self" (QS) systems.39</w:t>
      </w:r>
    </w:p>
    <w:p w14:paraId="0213D658" w14:textId="77777777" w:rsidR="00F51694" w:rsidRDefault="00000000">
      <w:r>
        <w:rPr>
          <w:b/>
        </w:rPr>
        <w:t>Comparison of Structured Storage vs. Probabilistic Retrieval in LCMA:</w:t>
      </w:r>
    </w:p>
    <w:p w14:paraId="4E1295D4" w14:textId="77777777" w:rsidR="00F51694" w:rsidRDefault="00000000">
      <w:r>
        <w:rPr>
          <w:b/>
        </w:rPr>
        <w:t>Cognitive Router Layer: AI-driven Intent Recognition and Hierarchical Scheduling</w:t>
      </w:r>
    </w:p>
    <w:p w14:paraId="3A0AD822" w14:textId="77777777" w:rsidR="00F51694" w:rsidRDefault="00000000">
      <w:r>
        <w:rPr>
          <w:sz w:val="20"/>
        </w:rPr>
        <w:t>The Cognitive Router is the "brain" of LCMA, responsible for understanding user intent and accurately dispatching requests to the appropriate memory layer or external tool. This mechanism utilizes "semantic vector space" rather than slow LLM generation to make real-time decisions.14</w:t>
      </w:r>
    </w:p>
    <w:p w14:paraId="4D127355" w14:textId="77777777" w:rsidR="00F51694" w:rsidRDefault="00000000">
      <w:r>
        <w:rPr>
          <w:sz w:val="20"/>
        </w:rPr>
        <w:t>Semantic Routing Mechanisms and Protocols</w:t>
      </w:r>
    </w:p>
    <w:p w14:paraId="57DF5BB2" w14:textId="77777777" w:rsidR="00F51694" w:rsidRDefault="00000000">
      <w:r>
        <w:rPr>
          <w:sz w:val="20"/>
        </w:rPr>
        <w:t>The routing layer encodes input queries into vectors and matches them with predefined "routes." This process is non-random; by setting similarity thresholds, the system determines if a user is performing "daily logging" (route to Working Layer), "core concept query" (route to Knowledge Layer), or "data report extraction" (route to Structured Memory).47</w:t>
      </w:r>
    </w:p>
    <w:p w14:paraId="2ECD9102" w14:textId="77777777" w:rsidR="00F51694" w:rsidRDefault="00000000">
      <w:r>
        <w:rPr>
          <w:sz w:val="20"/>
        </w:rPr>
        <w:t>One implementation involves "Conceptual Arenas" as mid-level organization. Every input is assigned an arena tag; based on "friction" (frequency of citation or modification), the system triggers a "Promotion" process from the Working Layer to the Knowledge Layer.16</w:t>
      </w:r>
    </w:p>
    <w:p w14:paraId="1F40CF4C" w14:textId="77777777" w:rsidR="00F51694" w:rsidRDefault="00000000">
      <w:r>
        <w:rPr>
          <w:sz w:val="20"/>
        </w:rPr>
        <w:t>Cognitive Routing Design Patterns</w:t>
      </w:r>
    </w:p>
    <w:p w14:paraId="145D5AB9" w14:textId="77777777" w:rsidR="00F51694" w:rsidRDefault="00000000">
      <w:r>
        <w:rPr>
          <w:b/>
        </w:rPr>
        <w:t>Based on current research, cognitive routing can be classified into several modes 47:</w:t>
      </w:r>
    </w:p>
    <w:p w14:paraId="5C6E22F4" w14:textId="77777777" w:rsidR="00F51694" w:rsidRDefault="00000000">
      <w:r>
        <w:rPr>
          <w:b/>
        </w:rPr>
        <w:t>Intent-based Routing: Maps queries to predefined functions or services.47</w:t>
      </w:r>
    </w:p>
    <w:p w14:paraId="083FC9E1" w14:textId="77777777" w:rsidR="00F51694" w:rsidRDefault="00000000">
      <w:r>
        <w:rPr>
          <w:b/>
        </w:rPr>
        <w:t>Hierarchical Agent Routing: A master agent analyzes the task and delegates to specialized sub-agents.12</w:t>
      </w:r>
    </w:p>
    <w:p w14:paraId="12306B0C" w14:textId="77777777" w:rsidR="00F51694" w:rsidRDefault="00000000">
      <w:r>
        <w:rPr>
          <w:b/>
        </w:rPr>
        <w:t>Auction-based Routing: Multiple sub-systems bid based on confidence scores to handle a query.47</w:t>
      </w:r>
    </w:p>
    <w:p w14:paraId="66876893" w14:textId="77777777" w:rsidR="00F51694" w:rsidRDefault="00000000">
      <w:r>
        <w:rPr>
          <w:sz w:val="20"/>
        </w:rPr>
        <w:t>Comparison with Existing Advanced Architectures</w:t>
      </w:r>
    </w:p>
    <w:p w14:paraId="73C3B899" w14:textId="77777777" w:rsidR="00F51694" w:rsidRDefault="00000000">
      <w:r>
        <w:rPr>
          <w:sz w:val="20"/>
        </w:rPr>
        <w:t>Beyond the proposed LCMA, academic and industrial research has produced similar or more advanced architectures.</w:t>
      </w:r>
    </w:p>
    <w:p w14:paraId="368DC6AF" w14:textId="77777777" w:rsidR="00F51694" w:rsidRDefault="00000000">
      <w:r>
        <w:rPr>
          <w:b/>
        </w:rPr>
        <w:t>Classical Cognitive Architectures: ACT-R and SOAR</w:t>
      </w:r>
    </w:p>
    <w:p w14:paraId="780C0036" w14:textId="77777777" w:rsidR="00F51694" w:rsidRDefault="00000000">
      <w:r>
        <w:rPr>
          <w:sz w:val="20"/>
        </w:rPr>
        <w:t>Early research such as ACT-R (Adaptive Control of Thought—Rational) and SOAR aimed to simulate human brain mechanisms using symbolic "Production Rules" to manage declarative and procedural knowledge.43 While logically consistent, they struggle with "noisy data." LCMA integrates LLMs to utilize sub-symbolic pattern recognition while retaining deterministic SQL and Git structures.43</w:t>
      </w:r>
    </w:p>
    <w:p w14:paraId="7F71133F" w14:textId="77777777" w:rsidR="00F51694" w:rsidRDefault="00000000">
      <w:r>
        <w:rPr>
          <w:b/>
        </w:rPr>
        <w:t>Modern Agentic Memory Systems: PRIME and Memex</w:t>
      </w:r>
    </w:p>
    <w:p w14:paraId="2FFC4D00" w14:textId="77777777" w:rsidR="00F51694" w:rsidRDefault="00000000">
      <w:r>
        <w:rPr>
          <w:sz w:val="20"/>
        </w:rPr>
        <w:t>PRIME Framework: Proposes a unified framework integrating episodic and semantic memory, mirroring long-term user beliefs to semantic memory and historical interactions to episodic memory.58</w:t>
      </w:r>
    </w:p>
    <w:p w14:paraId="7D22CF3D" w14:textId="77777777" w:rsidR="00F51694" w:rsidRDefault="00000000">
      <w:r>
        <w:rPr>
          <w:sz w:val="20"/>
        </w:rPr>
        <w:t>Memex (AI version): An open-source memory infrastructure for AI agents that transforms raw interactions into structured memory units, evolving through summarization and importance scoring.3</w:t>
      </w:r>
    </w:p>
    <w:p w14:paraId="3B7559FC" w14:textId="77777777" w:rsidR="00F51694" w:rsidRDefault="00000000">
      <w:r>
        <w:rPr>
          <w:b/>
        </w:rPr>
        <w:t>Comparison Summary:</w:t>
      </w:r>
    </w:p>
    <w:p w14:paraId="2009F815" w14:textId="77777777" w:rsidR="00F51694" w:rsidRDefault="00000000">
      <w:r>
        <w:rPr>
          <w:b/>
        </w:rPr>
        <w:t>Mechanisms of Human-AI Symbiotic Cognition: Mirroring and Extension</w:t>
      </w:r>
    </w:p>
    <w:p w14:paraId="397F07CF" w14:textId="77777777" w:rsidR="00F51694" w:rsidRDefault="00000000">
      <w:r>
        <w:rPr>
          <w:sz w:val="20"/>
        </w:rPr>
        <w:lastRenderedPageBreak/>
        <w:t>Naming the system a "Personal Cognitive Operating System" implies the establishment of a "symbiotic loop" between human consciousness and silicon intelligence. In this relationship, AI acts as a "Mirror," reflecting human thinking styles, emotional tones, and even cognitive biases.23</w:t>
      </w:r>
    </w:p>
    <w:p w14:paraId="595B634B" w14:textId="77777777" w:rsidR="00F51694" w:rsidRDefault="00000000">
      <w:r>
        <w:rPr>
          <w:sz w:val="20"/>
        </w:rPr>
        <w:t>Mirroring Effect and Adaptive Rhythm</w:t>
      </w:r>
    </w:p>
    <w:p w14:paraId="21FD1EF2" w14:textId="77777777" w:rsidR="00F51694" w:rsidRDefault="00000000">
      <w:r>
        <w:rPr>
          <w:sz w:val="20"/>
        </w:rPr>
        <w:t>Because LLMs mimic the logical threads of the inputter, LCMA constructs a "digital twin." Without "Adaptive Rhythm" regulation, humans may suffer "conversational arrhythmia" due to AI's high-speed generation, leading to overthinking or emotional flooding.23 The Working Layer provides a medium-speed buffer to coordinate this temporal asymmetry.</w:t>
      </w:r>
    </w:p>
    <w:p w14:paraId="0698F692" w14:textId="77777777" w:rsidR="00F51694" w:rsidRDefault="00000000">
      <w:r>
        <w:rPr>
          <w:sz w:val="20"/>
        </w:rPr>
        <w:t>Balancing Agency and Autonomy</w:t>
      </w:r>
    </w:p>
    <w:p w14:paraId="3537EB8C" w14:textId="77777777" w:rsidR="00F51694" w:rsidRDefault="00000000">
      <w:r>
        <w:rPr>
          <w:sz w:val="20"/>
        </w:rPr>
        <w:t>A key risk in symbiosis is "Epistemic Dependency," where individuals over-rely on external systems for verification and reasoning.5 LCMA reinforces "Primary Agency" by storing distilled cognitive systems in GitHub, where AI handles massive associations while the human retains final "Merge Request" approval.</w:t>
      </w:r>
    </w:p>
    <w:p w14:paraId="3D542FA7" w14:textId="77777777" w:rsidR="00F51694" w:rsidRDefault="00000000">
      <w:r>
        <w:rPr>
          <w:b/>
        </w:rPr>
        <w:t>Infrastructure Evolution: Model Context Protocol (MCP) and Future Outlook</w:t>
      </w:r>
    </w:p>
    <w:p w14:paraId="61B4F2AE" w14:textId="77777777" w:rsidR="00F51694" w:rsidRDefault="00000000">
      <w:r>
        <w:rPr>
          <w:sz w:val="20"/>
        </w:rPr>
        <w:t>The implementation of LCMA is benefiting from emerging technologies like the Model Context Protocol (MCP). MCP allows AI agents to securely access local databases and filesystems, integrating GitHub repositories, Trilium notes, and SQL tables into a unified semantic space.44</w:t>
      </w:r>
    </w:p>
    <w:p w14:paraId="75CEF551" w14:textId="77777777" w:rsidR="00F51694" w:rsidRDefault="00000000">
      <w:r>
        <w:rPr>
          <w:sz w:val="20"/>
        </w:rPr>
        <w:t>Exponential Efficiency Gains</w:t>
      </w:r>
    </w:p>
    <w:p w14:paraId="1FA62B26" w14:textId="77777777" w:rsidR="00F51694" w:rsidRDefault="00000000">
      <w:r>
        <w:rPr>
          <w:sz w:val="20"/>
        </w:rPr>
        <w:t>Through MCP, AI can perform precise queries across millions of records without flooding the LLM's context window with raw documents. This reduces token costs by over 99% while eliminating the attention dissipation inherent in long-context inputs.63</w:t>
      </w:r>
    </w:p>
    <w:p w14:paraId="44D21B0F" w14:textId="77777777" w:rsidR="00F51694" w:rsidRDefault="00000000">
      <w:r>
        <w:rPr>
          <w:sz w:val="20"/>
        </w:rPr>
        <w:t>Future cognitive infrastructure will feature "Agentic Knowledge Management." Instead of waiting for queries, knowledge will proactively monitor human cognitive states.64 For example, if a user ponders a problem related to research from five years ago, the router might automatically extract distilled conclusions from GitHub and generate an association card in the Working Layer.36</w:t>
      </w:r>
    </w:p>
    <w:p w14:paraId="4B64E883" w14:textId="77777777" w:rsidR="00F51694" w:rsidRDefault="00000000">
      <w:r>
        <w:rPr>
          <w:b/>
        </w:rPr>
        <w:t>Conclusion: Building Indestructible Personal Cognitive Foundations</w:t>
      </w:r>
    </w:p>
    <w:p w14:paraId="7938D02A" w14:textId="77777777" w:rsidR="00F51694" w:rsidRDefault="00000000">
      <w:r>
        <w:rPr>
          <w:sz w:val="20"/>
        </w:rPr>
        <w:t>The Layered Cognitive Memory Architecture (LCMA) is more than a technical upgrade; it is an active exploration of human intelligence survival in the AI era. By abstracting the system into Knowledge, Working, Structured Memory, and Routing layers, LCMA achieves a balance between stability and flexibility, and precision and association.</w:t>
      </w:r>
    </w:p>
    <w:p w14:paraId="1396CEA7" w14:textId="77777777" w:rsidR="00F51694" w:rsidRDefault="00000000">
      <w:r>
        <w:rPr>
          <w:sz w:val="20"/>
        </w:rPr>
        <w:t>GitHub provides versioned "Cognitive Assets"; Trilium provides a "Dynamic Lab"; SQL provides "Deterministic Facts"; and AI-driven routing stitches these into an organic, evolving Personal Cognitive Operating System. This infrastructure transforms fragmented information into a solid, interoperable, and vital cognitive fortress, marking a new chapter in human-AI co-evolution.</w:t>
      </w:r>
    </w:p>
    <w:p w14:paraId="25665429" w14:textId="77777777" w:rsidR="00CE070D" w:rsidRDefault="00CE070D">
      <w:pPr>
        <w:rPr>
          <w:sz w:val="20"/>
        </w:rPr>
        <w:sectPr w:rsidR="00CE070D" w:rsidSect="00CE070D">
          <w:type w:val="continuous"/>
          <w:pgSz w:w="12240" w:h="15840"/>
          <w:pgMar w:top="1440" w:right="1800" w:bottom="1440" w:left="1800" w:header="720" w:footer="720" w:gutter="0"/>
          <w:cols w:num="2" w:space="720"/>
          <w:docGrid w:linePitch="360"/>
        </w:sectPr>
      </w:pPr>
    </w:p>
    <w:p w14:paraId="1B8285A8" w14:textId="77777777" w:rsidR="00F51694" w:rsidRDefault="00000000">
      <w:r>
        <w:rPr>
          <w:sz w:val="20"/>
        </w:rPr>
        <w:t>Works cited</w:t>
      </w:r>
    </w:p>
    <w:p w14:paraId="794E3F37" w14:textId="77777777" w:rsidR="00F51694" w:rsidRDefault="00000000">
      <w:r>
        <w:rPr>
          <w:sz w:val="20"/>
        </w:rPr>
        <w:t>dendronhq/dendron: The personal knowledge management (PKM) tool that grows as you do! - GitHub, accessed March 9, 2026, https://github.com/dendronhq/dendron</w:t>
      </w:r>
    </w:p>
    <w:p w14:paraId="49DC223B" w14:textId="77777777" w:rsidR="00F51694" w:rsidRDefault="00000000">
      <w:r>
        <w:rPr>
          <w:sz w:val="20"/>
        </w:rPr>
        <w:t>[PLUGIN] To Do · TriliumNext · Discussion #2946 - GitHub, accessed March 9, 2026, https://github.com/orgs/TriliumNext/discussions/2946</w:t>
      </w:r>
    </w:p>
    <w:p w14:paraId="1D1A1803" w14:textId="77777777" w:rsidR="00F51694" w:rsidRDefault="00000000">
      <w:r>
        <w:rPr>
          <w:sz w:val="20"/>
        </w:rPr>
        <w:lastRenderedPageBreak/>
        <w:t>Personal Knowledge Management at Scale - Analyzing 8,000 Notes and 64,000 Links, accessed March 9, 2026, https://www.dsebastien.net/personal-knowledge-management-at-scale-analyzing-8-000-notes-and-64-000-links/</w:t>
      </w:r>
    </w:p>
    <w:p w14:paraId="0D17F81F" w14:textId="77777777" w:rsidR="00F51694" w:rsidRDefault="00000000">
      <w:r>
        <w:rPr>
          <w:sz w:val="20"/>
        </w:rPr>
        <w:t>Why AI Isn't a Bubble …. It's Cognitive Infrastructure | by Tony Fish ..., accessed March 9, 2026, https://opengovernance.net/why-ai-isnt-a-bubble-it-s-cognitive-infrastructure-ffab8ac6d85c</w:t>
      </w:r>
    </w:p>
    <w:p w14:paraId="6B96663F" w14:textId="77777777" w:rsidR="00F51694" w:rsidRDefault="00000000">
      <w:r>
        <w:rPr>
          <w:sz w:val="20"/>
        </w:rPr>
        <w:t>1 Giuseppe Riva 1-2 1 Humane Technology Lab., Catholic University of Sacred Heart, Milan, Italy 2 Applied Technology for Neuro-P - arXiv.org, accessed March 9, 2026, https://www.arxiv.org/pdf/2507.22893</w:t>
      </w:r>
    </w:p>
    <w:p w14:paraId="03DD6671" w14:textId="77777777" w:rsidR="00F51694" w:rsidRDefault="00000000">
      <w:r>
        <w:rPr>
          <w:sz w:val="20"/>
        </w:rPr>
        <w:t>(PDF) System 0: Transforming Artificial Intelligence into a Cognitive Extension, accessed March 9, 2026, https://www.researchgate.net/publication/392766498_System_0_Transforming_Artificial_Intelligence_into_a_Cognitive_Extension</w:t>
      </w:r>
    </w:p>
    <w:p w14:paraId="5FAFB1B9" w14:textId="77777777" w:rsidR="00F51694" w:rsidRDefault="00000000">
      <w:r>
        <w:rPr>
          <w:sz w:val="20"/>
        </w:rPr>
        <w:t>semantic-router/docs/encoders/fastembed.ipynb at main - GitHub, accessed March 9, 2026, https://github.com/aurelio-labs/semantic-router/blob/main/docs/encoders/fastembed.ipynb</w:t>
      </w:r>
    </w:p>
    <w:p w14:paraId="7241FAA5" w14:textId="77777777" w:rsidR="00F51694" w:rsidRDefault="00000000">
      <w:r>
        <w:rPr>
          <w:sz w:val="20"/>
        </w:rPr>
        <w:t>AI and Theoretical Transdisciplinarity: Toward a New Cognitive Infrastructure, accessed March 9, 2026, https://drraeiconsulting.com/ai-and-theoretical-transdisciplinarity-toward-a-new-cognitive-infrastructure/</w:t>
      </w:r>
    </w:p>
    <w:p w14:paraId="6839701E" w14:textId="77777777" w:rsidR="00F51694" w:rsidRDefault="00000000">
      <w:r>
        <w:rPr>
          <w:sz w:val="20"/>
        </w:rPr>
        <w:t>Moving a CherryTree database to Trilium ? · TriliumNext · Discussion #4038 - GitHub, accessed March 9, 2026, https://github.com/orgs/TriliumNext/discussions/4038</w:t>
      </w:r>
    </w:p>
    <w:p w14:paraId="7E8F298D" w14:textId="77777777" w:rsidR="00F51694" w:rsidRDefault="00000000">
      <w:r>
        <w:rPr>
          <w:sz w:val="20"/>
        </w:rPr>
        <w:t>AI-enabled knowledge management: A new imperative for government - Route Fifty, accessed March 9, 2026, https://www.route-fifty.com/artificial-intelligence/2026/02/ai-enabled-knowledge-management-new-imperative-government/411118/?oref=rf-next-story</w:t>
      </w:r>
    </w:p>
    <w:p w14:paraId="553A13B0" w14:textId="77777777" w:rsidR="00F51694" w:rsidRDefault="00000000">
      <w:r>
        <w:rPr>
          <w:sz w:val="20"/>
        </w:rPr>
        <w:t>I finally have a way to track knowledge (tasks, issues, notes, and more) with a CLI: Git-native, Markdown-based, and Editor-Agnostic. [MIT License] : r/commandline - Reddit, accessed March 9, 2026, https://www.reddit.com/r/commandline/comments/1rmmw8b/i_finally_have_a_way_to_track_knowledge_tasks/</w:t>
      </w:r>
    </w:p>
    <w:p w14:paraId="30121E61" w14:textId="77777777" w:rsidR="00F51694" w:rsidRDefault="00000000">
      <w:r>
        <w:rPr>
          <w:sz w:val="20"/>
        </w:rPr>
        <w:t>What Is AI-Driven Knowledge Management and How Does It Change the Role of Knowledge Workers? - KM Institute, accessed March 9, 2026, https://www.kminstitute.org/blog/what-is-ai-driven-knowledge-management-and-how-does-it-change-the-role-of-knowledge-workers</w:t>
      </w:r>
    </w:p>
    <w:p w14:paraId="4224481A" w14:textId="77777777" w:rsidR="00F51694" w:rsidRDefault="00000000">
      <w:r>
        <w:rPr>
          <w:sz w:val="20"/>
        </w:rPr>
        <w:t>GitHub - aurelio-labs/semantic-router: Superfast AI decision making and intelligent processing of multi-modal data., accessed March 9, 2026, https://github.com/aurelio-labs/semantic-router</w:t>
      </w:r>
    </w:p>
    <w:p w14:paraId="04EEF79F" w14:textId="77777777" w:rsidR="00F51694" w:rsidRDefault="00000000">
      <w:r>
        <w:rPr>
          <w:sz w:val="20"/>
        </w:rPr>
        <w:t>dentm42/aver: AVER: A versioned knowledge tracking system - GitHub, accessed March 9, 2026, https://github.com/dentm42/aver</w:t>
      </w:r>
    </w:p>
    <w:p w14:paraId="5E9E50FF" w14:textId="77777777" w:rsidR="00F51694" w:rsidRDefault="00000000">
      <w:r>
        <w:rPr>
          <w:sz w:val="20"/>
        </w:rPr>
        <w:t>AI Agent Memory: Short-Term, Long-Term &amp; Structured | Synalinks ..., accessed March 9, 2026, https://www.synalinks.com/blog/ai-agent-memory-architecture</w:t>
      </w:r>
    </w:p>
    <w:p w14:paraId="7A96365A" w14:textId="77777777" w:rsidR="00F51694" w:rsidRDefault="00000000">
      <w:r>
        <w:rPr>
          <w:sz w:val="20"/>
        </w:rPr>
        <w:lastRenderedPageBreak/>
        <w:t>The Routing Protocol in Knowledge Management (PKM) | by Steven ..., accessed March 9, 2026, https://medium.com/a-voice-in-the-conversation/the-routing-protocol-in-knowledge-management-pkm-fbc36c1463d2</w:t>
      </w:r>
    </w:p>
    <w:p w14:paraId="6FB0143A" w14:textId="77777777" w:rsidR="00F51694" w:rsidRDefault="00000000">
      <w:r>
        <w:rPr>
          <w:sz w:val="20"/>
        </w:rPr>
        <w:t>Symbiotic AI: Augmenting Human Cognition from PCs to Cars - arXiv, accessed March 9, 2026, https://arxiv.org/html/2504.03105v1</w:t>
      </w:r>
    </w:p>
    <w:p w14:paraId="5104E6E3" w14:textId="77777777" w:rsidR="00F51694" w:rsidRDefault="00000000">
      <w:r>
        <w:rPr>
          <w:sz w:val="20"/>
        </w:rPr>
        <w:t>Visualization of Human Behavior data: the Quantified Self, accessed March 9, 2026, https://quantifiedself.com/wp-content/uploads/2014/06/QS_Camera_Ready-Rapp-final.pdf</w:t>
      </w:r>
    </w:p>
    <w:p w14:paraId="441A6902" w14:textId="77777777" w:rsidR="00F51694" w:rsidRDefault="00000000">
      <w:r>
        <w:rPr>
          <w:sz w:val="20"/>
        </w:rPr>
        <w:t>Human-AI Symbiotic Theory (HAIST): Development, Multi-Framework Assessment, and AI-Assisted Validation in Academic Research - MDPI, accessed March 9, 2026, https://www.mdpi.com/2227-9709/12/3/85</w:t>
      </w:r>
    </w:p>
    <w:p w14:paraId="443B43B3" w14:textId="77777777" w:rsidR="00F51694" w:rsidRDefault="00000000">
      <w:r>
        <w:rPr>
          <w:sz w:val="20"/>
        </w:rPr>
        <w:t>[FEATURE] Built-in Personal Knowledge Base with Semantic RAG · Issue #28196 · anthropics/claude-code - GitHub, accessed March 9, 2026, https://github.com/anthropics/claude-code/issues/28196</w:t>
      </w:r>
    </w:p>
    <w:p w14:paraId="30A0F8EE" w14:textId="77777777" w:rsidR="00F51694" w:rsidRDefault="00000000">
      <w:r>
        <w:rPr>
          <w:sz w:val="20"/>
        </w:rPr>
        <w:t>The Dance of Minds: Toward Cognitive Symbiosis in the Age of AI | by Carlos E. Perez | Intuition Machine | Medium, accessed March 9, 2026, https://medium.com/intuitionmachine/the-dance-of-minds-toward-cognitive-symbiosis-in-the-age-of-ai-7a2b2573d15b</w:t>
      </w:r>
    </w:p>
    <w:p w14:paraId="2A7A8034" w14:textId="77777777" w:rsidR="00F51694" w:rsidRDefault="00000000">
      <w:r>
        <w:rPr>
          <w:sz w:val="20"/>
        </w:rPr>
        <w:t>Personal knowledge management and enactment of personal knowledge infrastructures as shadow IT | Information and Learning Sciences | Emerald Publishing, accessed March 9, 2026, https://www.emerald.com/ils/article/122/1-2/17/167686/Personal-knowledge-management-and-enactment-of</w:t>
      </w:r>
    </w:p>
    <w:p w14:paraId="38951824" w14:textId="77777777" w:rsidR="00F51694" w:rsidRDefault="00000000">
      <w:r>
        <w:rPr>
          <w:sz w:val="20"/>
        </w:rPr>
        <w:t>Introducing CAELION: A Symbiotic Cognitive Architecture for Human–AI Co-Ignition (A New Theoretical Framework) : r/ArtificialSentience - Reddit, accessed March 9, 2026, https://www.reddit.com/r/ArtificialSentience/comments/1pb6dhb/introducing_caelion_a_symbiotic_cognitive/</w:t>
      </w:r>
    </w:p>
    <w:p w14:paraId="4ACC0155" w14:textId="77777777" w:rsidR="00F51694" w:rsidRDefault="00000000">
      <w:r>
        <w:rPr>
          <w:sz w:val="20"/>
        </w:rPr>
        <w:t>Rethinking "Database Storage": I built a Git-native, Markdown first knowledge tracker to escape SaaS jails : r/localfirst - Reddit, accessed March 9, 2026, https://www.reddit.com/r/localfirst/comments/1rizymq/rethinking_database_storage_i_built_a_gitnative/</w:t>
      </w:r>
    </w:p>
    <w:p w14:paraId="0F5BF512" w14:textId="77777777" w:rsidR="00F51694" w:rsidRDefault="00000000">
      <w:r>
        <w:rPr>
          <w:sz w:val="20"/>
        </w:rPr>
        <w:t>Branching Out: 4 Git Workflows for Collaborating on ML | Towards ..., accessed March 9, 2026, https://towardsdatascience.com/branching-out-4-git-workflows-for-collaborating-on-ml/</w:t>
      </w:r>
    </w:p>
    <w:p w14:paraId="55D56930" w14:textId="77777777" w:rsidR="00F51694" w:rsidRDefault="00000000">
      <w:r>
        <w:rPr>
          <w:sz w:val="20"/>
        </w:rPr>
        <w:t>An opinionated git workflow - Medium, accessed March 9, 2026, https://medium.com/@martincapparelli/an-opinionated-git-workflow-893a21d7b188</w:t>
      </w:r>
    </w:p>
    <w:p w14:paraId="7731325F" w14:textId="77777777" w:rsidR="00F51694" w:rsidRDefault="00000000">
      <w:r>
        <w:rPr>
          <w:b/>
        </w:rPr>
        <w:t>Trilium Next - GitHub, accessed March 9, 2026, https://github.com/triliumnext</w:t>
      </w:r>
    </w:p>
    <w:p w14:paraId="356661D8" w14:textId="77777777" w:rsidR="00F51694" w:rsidRDefault="00000000">
      <w:r>
        <w:rPr>
          <w:sz w:val="20"/>
        </w:rPr>
        <w:t>GitHub - vllm-project/semantic-router: System Level Intelligent Router for Mixture-of-Models at Cloud, Data Center and Edge, accessed March 9, 2026, https://github.com/vllm-project/semantic-router</w:t>
      </w:r>
    </w:p>
    <w:p w14:paraId="33C474B6" w14:textId="77777777" w:rsidR="00F51694" w:rsidRDefault="00000000">
      <w:r>
        <w:rPr>
          <w:sz w:val="20"/>
        </w:rPr>
        <w:t>Build a Personal Knowledge Management System with AI in 2025 - Buildin, accessed March 9, 2026, https://buildin.ai/blog/personal-knowledge-management-system-with-ai</w:t>
      </w:r>
    </w:p>
    <w:p w14:paraId="12BE2A69" w14:textId="77777777" w:rsidR="00F51694" w:rsidRDefault="00000000">
      <w:r>
        <w:rPr>
          <w:sz w:val="20"/>
        </w:rPr>
        <w:lastRenderedPageBreak/>
        <w:t>Build your personal knowledge base with Trilium Notes - GitHub, accessed March 9, 2026, https://github.com/TriliumNext/Trilium</w:t>
      </w:r>
    </w:p>
    <w:p w14:paraId="246DABC7" w14:textId="77777777" w:rsidR="00F51694" w:rsidRDefault="00000000">
      <w:r>
        <w:rPr>
          <w:b/>
        </w:rPr>
        <w:t>Trilium Notes, accessed March 9, 2026, https://triliumnotes.org/</w:t>
      </w:r>
    </w:p>
    <w:p w14:paraId="1E63BC86" w14:textId="77777777" w:rsidR="00F51694" w:rsidRDefault="00000000">
      <w:r>
        <w:rPr>
          <w:sz w:val="20"/>
        </w:rPr>
        <w:t>How One System Feeds Everything I Do: From Scattered Chaos to Unified Creation, accessed March 9, 2026, https://pkmjournal.com/how-one-system-feeds-everything-i-do-from-scattered-chaos-to-unified-creation-505f28a8d8ed</w:t>
      </w:r>
    </w:p>
    <w:p w14:paraId="7344223D" w14:textId="77777777" w:rsidR="00F51694" w:rsidRDefault="00000000">
      <w:r>
        <w:rPr>
          <w:b/>
        </w:rPr>
        <w:t>Quantified self - Wikipedia, accessed March 9, 2026, https://en.wikipedia.org/wiki/Quantified_self</w:t>
      </w:r>
    </w:p>
    <w:p w14:paraId="17E27BE5" w14:textId="77777777" w:rsidR="00F51694" w:rsidRDefault="00000000">
      <w:r>
        <w:rPr>
          <w:sz w:val="20"/>
        </w:rPr>
        <w:t>Challenging Cognitive Load Theory: The Role of Educational Neuroscience and Artificial Intelligence in Redefining Learning Efficacy - PMC, accessed March 9, 2026, https://pmc.ncbi.nlm.nih.gov/articles/PMC11852728/</w:t>
      </w:r>
    </w:p>
    <w:p w14:paraId="66B7ABDF" w14:textId="77777777" w:rsidR="00F51694" w:rsidRDefault="00000000">
      <w:r>
        <w:rPr>
          <w:b/>
        </w:rPr>
        <w:t>accessed January 1, 1970, https://github.com/TriliumNext/Trilium/wiki/Scripting-API</w:t>
      </w:r>
    </w:p>
    <w:p w14:paraId="2F49863F" w14:textId="77777777" w:rsidR="00F51694" w:rsidRDefault="00000000">
      <w:r>
        <w:rPr>
          <w:b/>
        </w:rPr>
        <w:t>All Articles - Sébastien Dubois, accessed March 9, 2026, https://www.dsebastien.net/all-articles/</w:t>
      </w:r>
    </w:p>
    <w:p w14:paraId="32AFD882" w14:textId="77777777" w:rsidR="00F51694" w:rsidRDefault="00000000">
      <w:r>
        <w:rPr>
          <w:sz w:val="20"/>
        </w:rPr>
        <w:t>Build your personal knowledge base with TriliumNext Notes - GitHub, accessed March 9, 2026, https://github.com/TriliumNext/Notes</w:t>
      </w:r>
    </w:p>
    <w:p w14:paraId="1F11C0DB" w14:textId="77777777" w:rsidR="00F51694" w:rsidRDefault="00000000">
      <w:r>
        <w:rPr>
          <w:sz w:val="20"/>
        </w:rPr>
        <w:t>Why Use SQL Databases for AI Agent Memory - GibsonAI, accessed March 9, 2026, https://gibsonai.com/blog/why-use-sql-databases-for-ai-agent-memory</w:t>
      </w:r>
    </w:p>
    <w:p w14:paraId="07204BEE" w14:textId="77777777" w:rsidR="00F51694" w:rsidRDefault="00000000">
      <w:r>
        <w:rPr>
          <w:sz w:val="20"/>
        </w:rPr>
        <w:t>2.2 Git Basics - Recording Changes to the Repository, accessed March 9, 2026, https://git-scm.com/book/id/v2/Git-Basics-Recording-Changes-to-the-Repository</w:t>
      </w:r>
    </w:p>
    <w:p w14:paraId="7D0DB00A" w14:textId="77777777" w:rsidR="00F51694" w:rsidRDefault="00000000">
      <w:r>
        <w:rPr>
          <w:sz w:val="20"/>
        </w:rPr>
        <w:t>RAG vs LLM: Key Differences, Use Cases, and Examples - upGrad, accessed March 9, 2026, https://www.upgrad.com/blog/rag-vs-llm/</w:t>
      </w:r>
    </w:p>
    <w:p w14:paraId="112773E2" w14:textId="77777777" w:rsidR="00F51694" w:rsidRDefault="00000000">
      <w:r>
        <w:rPr>
          <w:sz w:val="20"/>
        </w:rPr>
        <w:t>How to deal with SQL database in GitHub - Stack Overflow, accessed March 9, 2026, https://stackoverflow.com/questions/65311362/how-to-deal-with-sql-database-in-github</w:t>
      </w:r>
    </w:p>
    <w:p w14:paraId="31956F82" w14:textId="77777777" w:rsidR="00F51694" w:rsidRDefault="00000000">
      <w:r>
        <w:rPr>
          <w:sz w:val="20"/>
        </w:rPr>
        <w:t>LLM vs SLM vs RAG: A Comparison - Alexander Thamm [at], accessed March 9, 2026, https://www.alexanderthamm.com/en/blog/llm-vs-slm-vs-rag/</w:t>
      </w:r>
    </w:p>
    <w:p w14:paraId="4CE38FDD" w14:textId="77777777" w:rsidR="00F51694" w:rsidRDefault="00000000">
      <w:r>
        <w:rPr>
          <w:sz w:val="20"/>
        </w:rPr>
        <w:t>Cognitive Architecture in AI | Sema4.ai, accessed March 9, 2026, https://sema4.ai/learning-center/cognitive-architecture-ai/</w:t>
      </w:r>
    </w:p>
    <w:p w14:paraId="5112EF9F" w14:textId="77777777" w:rsidR="00F51694" w:rsidRDefault="00000000">
      <w:r>
        <w:rPr>
          <w:sz w:val="20"/>
        </w:rPr>
        <w:t>CLAUDE.md - aurelio-labs/semantic-router - GitHub, accessed March 9, 2026, https://github.com/aurelio-labs/semantic-router/blob/main/CLAUDE.md</w:t>
      </w:r>
    </w:p>
    <w:p w14:paraId="5E7F7489" w14:textId="77777777" w:rsidR="00F51694" w:rsidRDefault="00000000">
      <w:r>
        <w:rPr>
          <w:sz w:val="20"/>
        </w:rPr>
        <w:t>What Is AI Agent Routing? How It works &amp; Popular Uses | GigaSpaces AI, accessed March 9, 2026, https://www.gigaspaces.com/data-terms/ai-agent-routing</w:t>
      </w:r>
    </w:p>
    <w:p w14:paraId="5AA69A70" w14:textId="77777777" w:rsidR="00F51694" w:rsidRDefault="00000000">
      <w:r>
        <w:rPr>
          <w:b/>
        </w:rPr>
        <w:t>Git Tutorials | Learn Git - GitKraken, accessed March 9, 2026, https://www.gitkraken.com/learn/git/tutorials</w:t>
      </w:r>
    </w:p>
    <w:p w14:paraId="447F9F64" w14:textId="77777777" w:rsidR="00F51694" w:rsidRDefault="00000000">
      <w:r>
        <w:rPr>
          <w:sz w:val="20"/>
        </w:rPr>
        <w:lastRenderedPageBreak/>
        <w:t>AI Agent Routing: Tutorial &amp; Examples - FME by Safe Software, accessed March 9, 2026, https://fme.safe.com/guides/ai-agent-architecture/ai-agent-routing/</w:t>
      </w:r>
    </w:p>
    <w:p w14:paraId="6F129DF6" w14:textId="77777777" w:rsidR="00F51694" w:rsidRDefault="00000000">
      <w:r>
        <w:rPr>
          <w:sz w:val="20"/>
        </w:rPr>
        <w:t>Comparing LLMs for Prompt-Enhanced ACT-R and Soar Model Development: A Case Study in Cognitive Simulation - AAAI.org, accessed March 9, 2026, https://ojs.aaai.org/index.php/AAAI-SS/article/download/27710/27483/31761</w:t>
      </w:r>
    </w:p>
    <w:p w14:paraId="3842D004" w14:textId="77777777" w:rsidR="00F51694" w:rsidRDefault="00000000">
      <w:r>
        <w:rPr>
          <w:sz w:val="20"/>
        </w:rPr>
        <w:t>Routing for AI Agents: Building Adaptive and Context-Aware Systems - NivaLabs AI, accessed March 9, 2026, https://www.nivalabs.ai/blogs/routing-for-ai-agents-building-adaptive-and-context-aware-systems</w:t>
      </w:r>
    </w:p>
    <w:p w14:paraId="763307C9" w14:textId="77777777" w:rsidR="00F51694" w:rsidRDefault="00000000">
      <w:r>
        <w:rPr>
          <w:sz w:val="20"/>
        </w:rPr>
        <w:t>Is AI cognition comparable to human Cognition? : r/PhilosophyofMind - Reddit, accessed March 9, 2026, https://www.reddit.com/r/PhilosophyofMind/comments/1o2njvu/is_ai_cognition_comparable_to_human_cognition/</w:t>
      </w:r>
    </w:p>
    <w:p w14:paraId="1EBE9E29" w14:textId="77777777" w:rsidR="00F51694" w:rsidRDefault="00000000">
      <w:r>
        <w:rPr>
          <w:sz w:val="20"/>
        </w:rPr>
        <w:t>Best Practices for Building an Agent Router - Arize AI, accessed March 9, 2026, https://arize.com/blog/best-practices-for-building-an-ai-agent-router/</w:t>
      </w:r>
    </w:p>
    <w:p w14:paraId="11C6535A" w14:textId="77777777" w:rsidR="00F51694" w:rsidRDefault="00000000">
      <w:r>
        <w:rPr>
          <w:b/>
        </w:rPr>
        <w:t>Knowledge Work - Sébastien Dubois, accessed March 9, 2026, https://www.dsebastien.net/tag/knowledge-work/</w:t>
      </w:r>
    </w:p>
    <w:p w14:paraId="00786FFA" w14:textId="77777777" w:rsidR="00F51694" w:rsidRDefault="00000000">
      <w:r>
        <w:rPr>
          <w:sz w:val="20"/>
        </w:rPr>
        <w:t>AI Agent Routing: Tutorial &amp; Best Practices, accessed March 9, 2026, https://www.patronus.ai/ai-agent-development/ai-agent-routing</w:t>
      </w:r>
    </w:p>
    <w:p w14:paraId="276C79DA" w14:textId="77777777" w:rsidR="00F51694" w:rsidRDefault="00000000">
      <w:r>
        <w:rPr>
          <w:sz w:val="20"/>
        </w:rPr>
        <w:t>[2310.04875] Prompt-to-OS (P2OS): Revolutionizing Operating Systems and Human-Computer Interaction with Integrated AI Generative Models - arXiv, accessed March 9, 2026, https://arxiv.org/abs/2310.04875</w:t>
      </w:r>
    </w:p>
    <w:p w14:paraId="078B643C" w14:textId="77777777" w:rsidR="00F51694" w:rsidRDefault="00000000">
      <w:r>
        <w:rPr>
          <w:sz w:val="20"/>
        </w:rPr>
        <w:t>AI Meets Brain: A Unified Survey on Memory Systems from Cognitive Neuroscience to Autonomous Agents - arXiv.org, accessed March 9, 2026, https://arxiv.org/html/2512.23343v1</w:t>
      </w:r>
    </w:p>
    <w:p w14:paraId="09910E15" w14:textId="77777777" w:rsidR="00F51694" w:rsidRDefault="00000000">
      <w:r>
        <w:rPr>
          <w:sz w:val="20"/>
        </w:rPr>
        <w:t>Cognitive architectures and LLM applications | by Bablulawrence - Medium, accessed March 9, 2026, https://medium.com/@bablulawrence/cognitive-architectures-and-llm-applications-83d6ba1c46cd</w:t>
      </w:r>
    </w:p>
    <w:p w14:paraId="1CD5E0E9" w14:textId="77777777" w:rsidR="00F51694" w:rsidRDefault="00000000">
      <w:r>
        <w:rPr>
          <w:sz w:val="20"/>
        </w:rPr>
        <w:t>Retrieving Memory Content from a Cognitive Architecture by Impressions from Language Models for Use in a Social Robot - MDPI, accessed March 9, 2026, https://www.mdpi.com/2076-3417/15/10/5778</w:t>
      </w:r>
    </w:p>
    <w:p w14:paraId="5421F8FD" w14:textId="77777777" w:rsidR="00F51694" w:rsidRDefault="00000000">
      <w:r>
        <w:rPr>
          <w:sz w:val="20"/>
        </w:rPr>
        <w:t>PRIME: Large Language Model Personalization with Cognitive Memory and Thought Processes - arXiv.org, accessed March 9, 2026, https://arxiv.org/html/2507.04607v1</w:t>
      </w:r>
    </w:p>
    <w:p w14:paraId="3659D5CB" w14:textId="77777777" w:rsidR="00F51694" w:rsidRDefault="00000000">
      <w:r>
        <w:rPr>
          <w:sz w:val="20"/>
        </w:rPr>
        <w:t>Yuan-ManX/Memex - Memory Infrastructure for AI Agents. - GitHub, accessed March 9, 2026, https://github.com/Yuan-ManX/Memex</w:t>
      </w:r>
    </w:p>
    <w:p w14:paraId="2F6BA0AB" w14:textId="77777777" w:rsidR="00F51694" w:rsidRDefault="00000000">
      <w:r>
        <w:rPr>
          <w:sz w:val="20"/>
        </w:rPr>
        <w:t>Tebmer/Awesome-Knowledge-Distillation-of-LLMs: This repository collects papers for "A Survey on Knowledge Distillation of Large Language Models". We break down KD into Knowledge Elicitation and Distillation Algorithms, and explore the Skill &amp; Vertical Distillation of LLMs. · GitHub, accessed March 9, 2026, https://github.com/Tebmer/Awesome-Knowledge-Distillation-of-LLMs</w:t>
      </w:r>
    </w:p>
    <w:p w14:paraId="4EFF8461" w14:textId="77777777" w:rsidR="00F51694" w:rsidRDefault="00000000">
      <w:r>
        <w:rPr>
          <w:sz w:val="20"/>
        </w:rPr>
        <w:lastRenderedPageBreak/>
        <w:t>[2401.16205] CognitiveOS: Large Multimodal Model based System to Endow Any Type of Robot with Generative AI - arXiv, accessed March 9, 2026, https://arxiv.org/abs/2401.16205</w:t>
      </w:r>
    </w:p>
    <w:p w14:paraId="3B866949" w14:textId="77777777" w:rsidR="00F51694" w:rsidRDefault="00000000">
      <w:r>
        <w:rPr>
          <w:sz w:val="20"/>
        </w:rPr>
        <w:t>Customize AI in Visual Studio Code, accessed March 9, 2026, https://code.visualstudio.com/docs/copilot/customization/overview</w:t>
      </w:r>
    </w:p>
    <w:p w14:paraId="2E81EC83" w14:textId="77777777" w:rsidR="00F51694" w:rsidRDefault="00000000">
      <w:r>
        <w:rPr>
          <w:sz w:val="20"/>
        </w:rPr>
        <w:t>RAG vs. long-context LLMs: A side-by-side comparison - Meilisearch, accessed March 9, 2026, https://www.meilisearch.com/blog/rag-vs-long-context-llms</w:t>
      </w:r>
    </w:p>
    <w:p w14:paraId="495B3302" w14:textId="77777777" w:rsidR="00F51694" w:rsidRDefault="00000000">
      <w:r>
        <w:rPr>
          <w:sz w:val="20"/>
        </w:rPr>
        <w:t>AI Agent Architecture: Build Systems That Work in 2026 - Redis, accessed March 9, 2026, https://redis.io/blog/ai-agent-architecture/</w:t>
      </w:r>
    </w:p>
    <w:p w14:paraId="4AC0B043" w14:textId="77777777" w:rsidR="00F51694" w:rsidRDefault="00000000">
      <w:r>
        <w:rPr>
          <w:sz w:val="20"/>
        </w:rPr>
        <w:t>(PDF) Cognitive Infrastructure: A Unified DCIM Framework for AI Data Centers, accessed March 9, 2026, https://www.researchgate.net/publication/399266527_Cognitive_Infrastructure_A_Unified_DCIM_Framework_for_AI_Data_Centers</w:t>
      </w:r>
    </w:p>
    <w:sectPr w:rsidR="00F51694" w:rsidSect="00CE070D">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920112">
    <w:abstractNumId w:val="8"/>
  </w:num>
  <w:num w:numId="2" w16cid:durableId="744687463">
    <w:abstractNumId w:val="6"/>
  </w:num>
  <w:num w:numId="3" w16cid:durableId="543254913">
    <w:abstractNumId w:val="5"/>
  </w:num>
  <w:num w:numId="4" w16cid:durableId="610165943">
    <w:abstractNumId w:val="4"/>
  </w:num>
  <w:num w:numId="5" w16cid:durableId="1321419897">
    <w:abstractNumId w:val="7"/>
  </w:num>
  <w:num w:numId="6" w16cid:durableId="1856117719">
    <w:abstractNumId w:val="3"/>
  </w:num>
  <w:num w:numId="7" w16cid:durableId="989601703">
    <w:abstractNumId w:val="2"/>
  </w:num>
  <w:num w:numId="8" w16cid:durableId="1263340853">
    <w:abstractNumId w:val="1"/>
  </w:num>
  <w:num w:numId="9" w16cid:durableId="13244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36C01"/>
    <w:rsid w:val="00CB0664"/>
    <w:rsid w:val="00CE070D"/>
    <w:rsid w:val="00F516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5A25D"/>
  <w14:defaultImageDpi w14:val="300"/>
  <w15:docId w15:val="{B538D17A-848C-4DCD-B44E-8C337A3B6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3043</Words>
  <Characters>19660</Characters>
  <Application>Microsoft Office Word</Application>
  <DocSecurity>0</DocSecurity>
  <Lines>546</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Ming Wei (MMSG)</cp:lastModifiedBy>
  <cp:revision>2</cp:revision>
  <dcterms:created xsi:type="dcterms:W3CDTF">2026-03-10T01:57:00Z</dcterms:created>
  <dcterms:modified xsi:type="dcterms:W3CDTF">2026-03-10T01:57:00Z</dcterms:modified>
  <cp:category/>
</cp:coreProperties>
</file>