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bottomFromText="200" w:vertAnchor="text" w:horzAnchor="margin" w:tblpXSpec="center" w:tblpY="-113"/>
        <w:tblW w:w="9811" w:type="dxa"/>
        <w:tblBorders>
          <w:bottom w:val="single" w:sz="12" w:space="0" w:color="632423"/>
        </w:tblBorders>
        <w:shd w:val="clear" w:color="auto" w:fill="FFFFFF"/>
        <w:tblLook w:val="01E0" w:firstRow="1" w:lastRow="1" w:firstColumn="1" w:lastColumn="1" w:noHBand="0" w:noVBand="0"/>
      </w:tblPr>
      <w:tblGrid>
        <w:gridCol w:w="9811"/>
      </w:tblGrid>
      <w:tr w:rsidR="00743C05" w:rsidRPr="00743C05" w:rsidTr="00743C05">
        <w:trPr>
          <w:trHeight w:val="1350"/>
        </w:trPr>
        <w:tc>
          <w:tcPr>
            <w:tcW w:w="9811" w:type="dxa"/>
            <w:tcBorders>
              <w:top w:val="nil"/>
              <w:left w:val="nil"/>
              <w:bottom w:val="single" w:sz="12" w:space="0" w:color="632423"/>
              <w:right w:val="nil"/>
            </w:tcBorders>
            <w:shd w:val="clear" w:color="auto" w:fill="FFFFFF"/>
            <w:vAlign w:val="center"/>
          </w:tcPr>
          <w:p w:rsidR="00743C05" w:rsidRPr="00743C05" w:rsidRDefault="00743C05" w:rsidP="00743C05">
            <w:pPr>
              <w:keepNext/>
              <w:widowControl/>
              <w:shd w:val="clear" w:color="auto" w:fill="FFFFFF"/>
              <w:tabs>
                <w:tab w:val="left" w:pos="1305"/>
              </w:tabs>
              <w:spacing w:line="276" w:lineRule="auto"/>
              <w:ind w:right="851"/>
              <w:jc w:val="center"/>
              <w:outlineLvl w:val="0"/>
              <w:rPr>
                <w:rFonts w:ascii="Arial" w:eastAsia="Times New Roman" w:hAnsi="Arial" w:cs="Arial"/>
                <w:b/>
                <w:sz w:val="34"/>
                <w:szCs w:val="34"/>
                <w:lang w:val="en-GB"/>
              </w:rPr>
            </w:pPr>
            <w:r w:rsidRPr="00743C05">
              <w:rPr>
                <w:rFonts w:ascii="Arial" w:eastAsia="Times New Roman" w:hAnsi="Arial" w:cs="Arial"/>
                <w:b/>
                <w:sz w:val="34"/>
                <w:szCs w:val="34"/>
                <w:lang w:val="en-GB"/>
              </w:rPr>
              <w:t>MATERIAL TRANSFER AGREEMENT (MTA)</w:t>
            </w:r>
          </w:p>
          <w:p w:rsidR="00743C05" w:rsidRPr="00743C05" w:rsidRDefault="00743C05" w:rsidP="00743C05">
            <w:pPr>
              <w:keepNext/>
              <w:widowControl/>
              <w:shd w:val="clear" w:color="auto" w:fill="FFFFFF"/>
              <w:tabs>
                <w:tab w:val="left" w:pos="1305"/>
              </w:tabs>
              <w:spacing w:line="276" w:lineRule="auto"/>
              <w:ind w:right="851"/>
              <w:outlineLvl w:val="0"/>
              <w:rPr>
                <w:rFonts w:ascii="Arial" w:eastAsia="Times New Roman" w:hAnsi="Arial" w:cs="Arial"/>
                <w:b/>
                <w:sz w:val="34"/>
                <w:szCs w:val="34"/>
                <w:lang w:val="en-GB"/>
              </w:rPr>
            </w:pPr>
            <w:r w:rsidRPr="00743C05">
              <w:rPr>
                <w:rFonts w:ascii="Calibri" w:eastAsia="Calibri" w:hAnsi="Calibri" w:cs="Times New Roman"/>
                <w:noProof/>
              </w:rPr>
              <w:drawing>
                <wp:anchor distT="0" distB="0" distL="114300" distR="114300" simplePos="0" relativeHeight="251659264" behindDoc="0" locked="0" layoutInCell="1" allowOverlap="1">
                  <wp:simplePos x="0" y="0"/>
                  <wp:positionH relativeFrom="column">
                    <wp:posOffset>1116965</wp:posOffset>
                  </wp:positionH>
                  <wp:positionV relativeFrom="paragraph">
                    <wp:posOffset>203200</wp:posOffset>
                  </wp:positionV>
                  <wp:extent cx="640080" cy="640080"/>
                  <wp:effectExtent l="0" t="0" r="7620" b="7620"/>
                  <wp:wrapNone/>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pic:spPr>
                      </pic:pic>
                    </a:graphicData>
                  </a:graphic>
                </wp:anchor>
              </w:drawing>
            </w:r>
            <w:r w:rsidR="00733C20">
              <w:rPr>
                <w:rFonts w:ascii="Calibri" w:eastAsia="Calibri" w:hAnsi="Calibri" w:cs="Times New Roman"/>
                <w:noProof/>
              </w:rPr>
              <w:pict>
                <v:shapetype id="_x0000_t202" coordsize="21600,21600" o:spt="202" path="m,l,21600r21600,l21600,xe">
                  <v:stroke joinstyle="miter"/>
                  <v:path gradientshapeok="t" o:connecttype="rect"/>
                </v:shapetype>
                <v:shape id="Text Box 7" o:spid="_x0000_s1026" type="#_x0000_t202" style="position:absolute;margin-left:337.65pt;margin-top:9.7pt;width:57.6pt;height:57.6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04JAIAAE8EAAAOAAAAZHJzL2Uyb0RvYy54bWysVM1u2zAMvg/YOwi6L07SZG2NOEWXLsOA&#10;7gdo9wC0LNvCZFGTlNjZ04+S0zTotsswHwRSpD6SH0mvboZOs710XqEp+Gwy5UwagZUyTcG/PW7f&#10;XHHmA5gKNBpZ8IP0/Gb9+tWqt7mcY4u6ko4RiPF5bwvehmDzLPOilR34CVppyFij6yCQ6pqsctAT&#10;eqez+XT6NuvRVdahkN7T7d1o5OuEX9dShC917WVguuCUW0inS2cZz2y9grxxYFsljmnAP2TRgTIU&#10;9AR1BwHYzqnfoDolHHqsw0Rgl2FdKyFTDVTNbPqimocWrEy1EDnenmjy/w9WfN5/dUxVBb/gzEBH&#10;LXqUQ2DvcGCXkZ3e+pycHiy5hYGuqcupUm/vUXz3zOCmBdPIW+ewbyVUlN0svszOno44PoKU/Ses&#10;KAzsAiagoXZdpI7IYIROXTqcOhNTEXR5eTFbzskiyHSUYwTInx5b58MHiR2LQsEdNT6Bw/7eh9H1&#10;ySXG8qhVtVVaJ8U15UY7tgcakm36Uv4v3LRhfcGvl/PlWP9fIabp+xNEpwJNu1Zdwa9OTpBH1t6b&#10;itKEPIDSo0zVaXOkMTI3chiGciDHyG2J1YEIdThONW0hCS26n5z1NNEF9z924CRn+qOhplzPFou4&#10;AklZLC8jn+7cUp5bwAiCKnjgbBQ3YVybnXWqaSnSOAYGb6mRtUokP2d1zJumNrXpuGFxLc715PX8&#10;H1j/AgAA//8DAFBLAwQUAAYACAAAACEAr2sMKeAAAAAKAQAADwAAAGRycy9kb3ducmV2LnhtbEyP&#10;y07DMBBF90j8gzVIbBB1IGnShDgVQgLBDtoKtm48TSL8CLabhr9nWMFy5h7dOVOvZ6PZhD4Mzgq4&#10;WSTA0LZODbYTsNs+Xq+AhSitktpZFPCNAdbN+VktK+VO9g2nTewYldhQSQF9jGPFeWh7NDIs3IiW&#10;soPzRkYafceVlycqN5rfJknOjRwsXejliA89tp+boxGwyp6nj/CSvr63+UGX8aqYnr68EJcX8/0d&#10;sIhz/IPhV5/UoSGnvTtaFZgWkBfLlFAKygwYAUWZLIHtaZFmOfCm5v9faH4AAAD//wMAUEsBAi0A&#10;FAAGAAgAAAAhALaDOJL+AAAA4QEAABMAAAAAAAAAAAAAAAAAAAAAAFtDb250ZW50X1R5cGVzXS54&#10;bWxQSwECLQAUAAYACAAAACEAOP0h/9YAAACUAQAACwAAAAAAAAAAAAAAAAAvAQAAX3JlbHMvLnJl&#10;bHNQSwECLQAUAAYACAAAACEA18pdOCQCAABPBAAADgAAAAAAAAAAAAAAAAAuAgAAZHJzL2Uyb0Rv&#10;Yy54bWxQSwECLQAUAAYACAAAACEAr2sMKeAAAAAKAQAADwAAAAAAAAAAAAAAAAB+BAAAZHJzL2Rv&#10;d25yZXYueG1sUEsFBgAAAAAEAAQA8wAAAIsFAAAAAA==&#10;">
                  <v:textbox>
                    <w:txbxContent>
                      <w:p w:rsidR="00743C05" w:rsidRDefault="00743C05" w:rsidP="00743C05">
                        <w:pPr>
                          <w:pStyle w:val="NormalWeb"/>
                        </w:pPr>
                        <w:r>
                          <w:rPr>
                            <w:rFonts w:ascii="Arial" w:hAnsi="Arial" w:cs="Arial"/>
                            <w:sz w:val="20"/>
                            <w:szCs w:val="20"/>
                          </w:rPr>
                          <w:t>[INSERT PARTNER LOGO</w:t>
                        </w:r>
                        <w:r>
                          <w:rPr>
                            <w:rFonts w:ascii="Calibri" w:hAnsi="Calibri"/>
                            <w:sz w:val="22"/>
                            <w:szCs w:val="22"/>
                          </w:rPr>
                          <w:t>]</w:t>
                        </w:r>
                      </w:p>
                    </w:txbxContent>
                  </v:textbox>
                </v:shape>
              </w:pict>
            </w:r>
            <w:r w:rsidRPr="00743C05">
              <w:rPr>
                <w:rFonts w:ascii="Calibri" w:eastAsia="Calibri" w:hAnsi="Calibri" w:cs="Times New Roman"/>
                <w:noProof/>
              </w:rPr>
              <w:drawing>
                <wp:anchor distT="0" distB="0" distL="114300" distR="114300" simplePos="0" relativeHeight="251660288" behindDoc="0" locked="0" layoutInCell="1" allowOverlap="1">
                  <wp:simplePos x="0" y="0"/>
                  <wp:positionH relativeFrom="column">
                    <wp:posOffset>2722245</wp:posOffset>
                  </wp:positionH>
                  <wp:positionV relativeFrom="paragraph">
                    <wp:posOffset>130175</wp:posOffset>
                  </wp:positionV>
                  <wp:extent cx="676275" cy="804545"/>
                  <wp:effectExtent l="0" t="0" r="9525" b="0"/>
                  <wp:wrapNone/>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275" cy="804545"/>
                          </a:xfrm>
                          <a:prstGeom prst="rect">
                            <a:avLst/>
                          </a:prstGeom>
                          <a:noFill/>
                        </pic:spPr>
                      </pic:pic>
                    </a:graphicData>
                  </a:graphic>
                </wp:anchor>
              </w:drawing>
            </w:r>
          </w:p>
          <w:p w:rsidR="00743C05" w:rsidRPr="00743C05" w:rsidRDefault="00743C05" w:rsidP="00743C05">
            <w:pPr>
              <w:keepNext/>
              <w:widowControl/>
              <w:shd w:val="clear" w:color="auto" w:fill="FFFFFF"/>
              <w:tabs>
                <w:tab w:val="left" w:pos="1305"/>
              </w:tabs>
              <w:spacing w:line="276" w:lineRule="auto"/>
              <w:ind w:left="2070" w:right="851" w:hanging="1800"/>
              <w:jc w:val="center"/>
              <w:outlineLvl w:val="0"/>
              <w:rPr>
                <w:rFonts w:ascii="Arial" w:eastAsia="Times New Roman" w:hAnsi="Arial" w:cs="Arial"/>
                <w:b/>
                <w:sz w:val="27"/>
                <w:szCs w:val="27"/>
                <w:lang w:val="en-GB"/>
              </w:rPr>
            </w:pPr>
          </w:p>
          <w:p w:rsidR="00743C05" w:rsidRPr="00743C05" w:rsidRDefault="00743C05" w:rsidP="00743C05">
            <w:pPr>
              <w:keepNext/>
              <w:widowControl/>
              <w:shd w:val="clear" w:color="auto" w:fill="FFFFFF"/>
              <w:spacing w:line="276" w:lineRule="auto"/>
              <w:ind w:left="270" w:right="851"/>
              <w:jc w:val="center"/>
              <w:outlineLvl w:val="0"/>
              <w:rPr>
                <w:rFonts w:ascii="Arial" w:eastAsia="Times New Roman" w:hAnsi="Arial" w:cs="Arial"/>
                <w:b/>
                <w:sz w:val="27"/>
                <w:szCs w:val="27"/>
                <w:lang w:val="en-GB"/>
              </w:rPr>
            </w:pPr>
          </w:p>
          <w:p w:rsidR="00743C05" w:rsidRPr="00743C05" w:rsidRDefault="00743C05" w:rsidP="00743C05">
            <w:pPr>
              <w:keepNext/>
              <w:widowControl/>
              <w:shd w:val="clear" w:color="auto" w:fill="FFFFFF"/>
              <w:spacing w:line="276" w:lineRule="auto"/>
              <w:ind w:right="851"/>
              <w:outlineLvl w:val="0"/>
              <w:rPr>
                <w:rFonts w:ascii="Arial" w:eastAsia="Times New Roman" w:hAnsi="Arial" w:cs="Arial"/>
                <w:b/>
                <w:sz w:val="27"/>
                <w:szCs w:val="27"/>
                <w:lang w:val="en-GB"/>
              </w:rPr>
            </w:pPr>
          </w:p>
        </w:tc>
      </w:tr>
    </w:tbl>
    <w:p w:rsidR="00743C05" w:rsidRPr="006B5B51" w:rsidRDefault="00743C05" w:rsidP="00743C05">
      <w:pPr>
        <w:outlineLvl w:val="3"/>
        <w:rPr>
          <w:rFonts w:ascii="Arial" w:eastAsia="Times New Roman" w:hAnsi="Arial" w:cs="Arial"/>
          <w:b/>
          <w:sz w:val="34"/>
          <w:szCs w:val="34"/>
          <w:lang w:val="en-GB"/>
        </w:rPr>
        <w:sectPr w:rsidR="00743C05" w:rsidRPr="006B5B51" w:rsidSect="00743C05">
          <w:headerReference w:type="default" r:id="rId11"/>
          <w:footerReference w:type="default" r:id="rId12"/>
          <w:pgSz w:w="11907" w:h="16860"/>
          <w:pgMar w:top="540" w:right="720" w:bottom="1360" w:left="1200" w:header="7" w:footer="375" w:gutter="0"/>
          <w:cols w:space="720"/>
        </w:sectPr>
      </w:pPr>
    </w:p>
    <w:p w:rsidR="00773F52" w:rsidRPr="00CD6157" w:rsidRDefault="0069336C" w:rsidP="006B5B51">
      <w:pPr>
        <w:keepNext/>
        <w:spacing w:line="276" w:lineRule="auto"/>
        <w:outlineLvl w:val="0"/>
        <w:rPr>
          <w:rFonts w:ascii="Arial" w:hAnsi="Arial" w:cs="Arial"/>
          <w:b/>
          <w:sz w:val="20"/>
          <w:szCs w:val="20"/>
          <w:u w:val="single"/>
        </w:rPr>
      </w:pPr>
      <w:r w:rsidRPr="00CD6157">
        <w:rPr>
          <w:rFonts w:ascii="Arial" w:hAnsi="Arial" w:cs="Arial"/>
          <w:b/>
          <w:sz w:val="20"/>
          <w:szCs w:val="20"/>
          <w:u w:val="single"/>
        </w:rPr>
        <w:lastRenderedPageBreak/>
        <w:t xml:space="preserve">AGREEMENT DETAILS </w:t>
      </w:r>
    </w:p>
    <w:p w:rsidR="006B5B51" w:rsidRPr="006B5B51" w:rsidRDefault="00773F52" w:rsidP="006B5B51">
      <w:pPr>
        <w:keepNext/>
        <w:widowControl/>
        <w:numPr>
          <w:ilvl w:val="0"/>
          <w:numId w:val="1"/>
        </w:numPr>
        <w:tabs>
          <w:tab w:val="left" w:pos="0"/>
          <w:tab w:val="left" w:pos="4680"/>
        </w:tabs>
        <w:spacing w:line="276" w:lineRule="auto"/>
        <w:ind w:left="0" w:right="60"/>
        <w:jc w:val="both"/>
        <w:outlineLvl w:val="0"/>
        <w:rPr>
          <w:rFonts w:ascii="Arial" w:eastAsia="Times New Roman" w:hAnsi="Arial" w:cs="Arial"/>
          <w:sz w:val="20"/>
          <w:szCs w:val="20"/>
          <w:lang w:val="en-GB"/>
        </w:rPr>
      </w:pPr>
      <w:r w:rsidRPr="00CD6157">
        <w:rPr>
          <w:rFonts w:ascii="Arial" w:eastAsia="Times New Roman" w:hAnsi="Arial" w:cs="Arial"/>
          <w:b/>
          <w:sz w:val="20"/>
          <w:szCs w:val="20"/>
        </w:rPr>
        <w:t>Agreement Dated</w:t>
      </w:r>
      <w:r w:rsidR="00C45EBA">
        <w:rPr>
          <w:rFonts w:ascii="Arial" w:eastAsia="Times New Roman" w:hAnsi="Arial" w:cs="Arial"/>
          <w:sz w:val="20"/>
          <w:szCs w:val="20"/>
        </w:rPr>
        <w:t xml:space="preserve"> as of this</w:t>
      </w:r>
      <w:r w:rsidR="00283F42">
        <w:rPr>
          <w:rFonts w:ascii="Arial" w:eastAsia="Times New Roman" w:hAnsi="Arial" w:cs="Arial"/>
          <w:sz w:val="20"/>
          <w:szCs w:val="20"/>
        </w:rPr>
        <w:t xml:space="preserve"> ${DATE_GENERATED}</w:t>
      </w:r>
      <w:r w:rsidR="00733C20">
        <w:rPr>
          <w:rFonts w:ascii="Arial" w:eastAsia="Times New Roman" w:hAnsi="Arial" w:cs="Arial"/>
          <w:sz w:val="20"/>
          <w:szCs w:val="20"/>
        </w:rPr>
        <w:t>.</w:t>
      </w:r>
      <w:bookmarkStart w:id="0" w:name="_GoBack"/>
      <w:bookmarkEnd w:id="0"/>
    </w:p>
    <w:p w:rsidR="00743C05" w:rsidRDefault="000A0F57" w:rsidP="006B5B51">
      <w:pPr>
        <w:keepNext/>
        <w:widowControl/>
        <w:numPr>
          <w:ilvl w:val="0"/>
          <w:numId w:val="1"/>
        </w:numPr>
        <w:tabs>
          <w:tab w:val="left" w:pos="0"/>
          <w:tab w:val="left" w:pos="180"/>
          <w:tab w:val="left" w:pos="4680"/>
        </w:tabs>
        <w:spacing w:line="276" w:lineRule="auto"/>
        <w:ind w:left="0" w:right="60"/>
        <w:jc w:val="both"/>
        <w:outlineLvl w:val="0"/>
        <w:rPr>
          <w:rFonts w:ascii="Arial" w:eastAsia="Times New Roman" w:hAnsi="Arial" w:cs="Arial"/>
          <w:sz w:val="20"/>
          <w:szCs w:val="20"/>
          <w:lang w:val="en-GB"/>
        </w:rPr>
      </w:pPr>
      <w:r w:rsidRPr="008F16BC">
        <w:rPr>
          <w:rFonts w:ascii="Arial" w:eastAsia="Times New Roman" w:hAnsi="Arial" w:cs="Arial"/>
          <w:b/>
          <w:sz w:val="20"/>
          <w:szCs w:val="20"/>
          <w:lang w:val="en-GB"/>
        </w:rPr>
        <w:t>Provider:</w:t>
      </w:r>
      <w:r w:rsidR="002A4819">
        <w:rPr>
          <w:rFonts w:ascii="Arial" w:eastAsia="Times New Roman" w:hAnsi="Arial" w:cs="Arial"/>
          <w:b/>
          <w:sz w:val="20"/>
          <w:szCs w:val="20"/>
          <w:lang w:val="en-GB"/>
        </w:rPr>
        <w:t xml:space="preserve"> </w:t>
      </w:r>
      <w:r w:rsidR="00773F52" w:rsidRPr="00CD6157">
        <w:rPr>
          <w:rFonts w:ascii="Arial" w:eastAsia="Times New Roman" w:hAnsi="Arial" w:cs="Arial"/>
          <w:sz w:val="20"/>
          <w:szCs w:val="20"/>
          <w:lang w:val="en-GB"/>
        </w:rPr>
        <w:t>The Internationa</w:t>
      </w:r>
      <w:r w:rsidR="002B17B9">
        <w:rPr>
          <w:rFonts w:ascii="Arial" w:eastAsia="Times New Roman" w:hAnsi="Arial" w:cs="Arial"/>
          <w:sz w:val="20"/>
          <w:szCs w:val="20"/>
          <w:lang w:val="en-GB"/>
        </w:rPr>
        <w:t xml:space="preserve">l Livestock Research Institute. </w:t>
      </w:r>
      <w:r w:rsidR="002B17B9" w:rsidRPr="002B17B9">
        <w:rPr>
          <w:rFonts w:ascii="Arial" w:eastAsia="Times New Roman" w:hAnsi="Arial" w:cs="Arial"/>
          <w:sz w:val="20"/>
          <w:szCs w:val="20"/>
          <w:lang w:val="en-GB"/>
        </w:rPr>
        <w:t>P.O Box 30709-00100 Nairobi, Kenya with headquarters in Kabete, Naivasha Road. (hereinafter referred to as “ILRI”).</w:t>
      </w:r>
      <w:r w:rsidR="003A708B" w:rsidRPr="002B17B9">
        <w:rPr>
          <w:rFonts w:ascii="Arial" w:eastAsia="Times New Roman" w:hAnsi="Arial" w:cs="Arial"/>
          <w:sz w:val="20"/>
          <w:szCs w:val="20"/>
          <w:lang w:val="en-GB"/>
        </w:rPr>
        <w:t>Research Unit:</w:t>
      </w:r>
      <w:r w:rsidR="002A4819">
        <w:rPr>
          <w:rFonts w:ascii="Arial" w:eastAsia="Times New Roman" w:hAnsi="Arial" w:cs="Arial"/>
          <w:sz w:val="20"/>
          <w:szCs w:val="20"/>
          <w:lang w:val="en-GB"/>
        </w:rPr>
        <w:t xml:space="preserve"> </w:t>
      </w:r>
      <w:r w:rsidR="00FC14BC" w:rsidRPr="00FC14BC">
        <w:rPr>
          <w:rFonts w:ascii="Arial" w:eastAsia="Times New Roman" w:hAnsi="Arial" w:cs="Arial"/>
          <w:sz w:val="20"/>
          <w:szCs w:val="20"/>
          <w:lang w:val="en-GB"/>
        </w:rPr>
        <w:t xml:space="preserve">The </w:t>
      </w:r>
      <w:r w:rsidR="003A708B" w:rsidRPr="002B17B9">
        <w:rPr>
          <w:rFonts w:ascii="Arial" w:eastAsia="Times New Roman" w:hAnsi="Arial" w:cs="Arial"/>
          <w:sz w:val="20"/>
          <w:szCs w:val="20"/>
          <w:lang w:val="en-GB"/>
        </w:rPr>
        <w:t>Azizi</w:t>
      </w:r>
      <w:r w:rsidR="009D1132">
        <w:rPr>
          <w:rFonts w:ascii="Arial" w:eastAsia="Times New Roman" w:hAnsi="Arial" w:cs="Arial"/>
          <w:sz w:val="20"/>
          <w:szCs w:val="20"/>
          <w:lang w:val="en-GB"/>
        </w:rPr>
        <w:t xml:space="preserve"> </w:t>
      </w:r>
      <w:r w:rsidR="002B17B9">
        <w:rPr>
          <w:rFonts w:ascii="Arial" w:eastAsia="Times New Roman" w:hAnsi="Arial" w:cs="Arial"/>
          <w:sz w:val="20"/>
          <w:szCs w:val="20"/>
          <w:lang w:val="en-GB"/>
        </w:rPr>
        <w:t>Bio</w:t>
      </w:r>
      <w:r w:rsidR="003A708B" w:rsidRPr="002B17B9">
        <w:rPr>
          <w:rFonts w:ascii="Arial" w:eastAsia="Times New Roman" w:hAnsi="Arial" w:cs="Arial"/>
          <w:sz w:val="20"/>
          <w:szCs w:val="20"/>
          <w:lang w:val="en-GB"/>
        </w:rPr>
        <w:t>repository</w:t>
      </w:r>
      <w:r w:rsidR="002B17B9">
        <w:rPr>
          <w:rFonts w:ascii="Arial" w:eastAsia="Times New Roman" w:hAnsi="Arial" w:cs="Arial"/>
          <w:sz w:val="20"/>
          <w:szCs w:val="20"/>
          <w:lang w:val="en-GB"/>
        </w:rPr>
        <w:t xml:space="preserve"> Unit (ILRI).</w:t>
      </w:r>
    </w:p>
    <w:p w:rsidR="006B5B51" w:rsidRPr="00743C05" w:rsidRDefault="006B5B51" w:rsidP="00743C05">
      <w:pPr>
        <w:keepNext/>
        <w:widowControl/>
        <w:tabs>
          <w:tab w:val="left" w:pos="0"/>
          <w:tab w:val="left" w:pos="180"/>
          <w:tab w:val="left" w:pos="4680"/>
        </w:tabs>
        <w:spacing w:line="276" w:lineRule="auto"/>
        <w:ind w:right="60"/>
        <w:jc w:val="both"/>
        <w:outlineLvl w:val="0"/>
        <w:rPr>
          <w:rFonts w:ascii="Arial" w:eastAsia="Times New Roman" w:hAnsi="Arial" w:cs="Arial"/>
          <w:sz w:val="20"/>
          <w:szCs w:val="20"/>
          <w:lang w:val="en-GB"/>
        </w:rPr>
      </w:pPr>
      <w:r w:rsidRPr="00743C05">
        <w:rPr>
          <w:rFonts w:ascii="Arial" w:eastAsia="Times New Roman" w:hAnsi="Arial" w:cs="Arial"/>
          <w:b/>
          <w:sz w:val="20"/>
          <w:szCs w:val="20"/>
          <w:lang w:val="en-GB"/>
        </w:rPr>
        <w:t>The Azizi</w:t>
      </w:r>
      <w:r w:rsidR="009D1132">
        <w:rPr>
          <w:rFonts w:ascii="Arial" w:eastAsia="Times New Roman" w:hAnsi="Arial" w:cs="Arial"/>
          <w:b/>
          <w:sz w:val="20"/>
          <w:szCs w:val="20"/>
          <w:lang w:val="en-GB"/>
        </w:rPr>
        <w:t xml:space="preserve"> </w:t>
      </w:r>
      <w:r w:rsidRPr="00743C05">
        <w:rPr>
          <w:rFonts w:ascii="Arial" w:eastAsia="Times New Roman" w:hAnsi="Arial" w:cs="Arial"/>
          <w:b/>
          <w:sz w:val="20"/>
          <w:szCs w:val="20"/>
          <w:lang w:val="en-GB"/>
        </w:rPr>
        <w:t>Biorepository</w:t>
      </w:r>
      <w:r w:rsidR="009D1132">
        <w:rPr>
          <w:rFonts w:ascii="Arial" w:eastAsia="Times New Roman" w:hAnsi="Arial" w:cs="Arial"/>
          <w:b/>
          <w:sz w:val="20"/>
          <w:szCs w:val="20"/>
          <w:lang w:val="en-GB"/>
        </w:rPr>
        <w:t xml:space="preserve"> </w:t>
      </w:r>
      <w:r w:rsidRPr="009D1132">
        <w:rPr>
          <w:rFonts w:ascii="Arial" w:eastAsia="Times New Roman" w:hAnsi="Arial" w:cs="Arial"/>
          <w:sz w:val="20"/>
          <w:szCs w:val="20"/>
          <w:lang w:val="en-GB"/>
        </w:rPr>
        <w:t xml:space="preserve">is a research service unit at ILRI tasked with ensuring safe, secure and efficient storage of biological materials and their related data. The unit aims at developing a collaborative network of partners who share their samples and the associated data, by encouraging the use of common protocols and systems hence creating a virtual, distributed resource for probing the diversity of African livestock. </w:t>
      </w:r>
    </w:p>
    <w:p w:rsidR="006B5B51" w:rsidRPr="006B5B51" w:rsidRDefault="006E6D64" w:rsidP="006B5B51">
      <w:pPr>
        <w:keepNext/>
        <w:widowControl/>
        <w:numPr>
          <w:ilvl w:val="0"/>
          <w:numId w:val="1"/>
        </w:numPr>
        <w:tabs>
          <w:tab w:val="left" w:pos="0"/>
          <w:tab w:val="left" w:pos="4680"/>
        </w:tabs>
        <w:spacing w:line="276" w:lineRule="auto"/>
        <w:ind w:left="0" w:right="60"/>
        <w:jc w:val="both"/>
        <w:outlineLvl w:val="0"/>
        <w:rPr>
          <w:rFonts w:ascii="Arial" w:eastAsia="Times New Roman" w:hAnsi="Arial" w:cs="Arial"/>
          <w:sz w:val="20"/>
          <w:szCs w:val="20"/>
          <w:lang w:val="en-GB"/>
        </w:rPr>
      </w:pPr>
      <w:r w:rsidRPr="008F16BC">
        <w:rPr>
          <w:rFonts w:ascii="Arial" w:eastAsia="Times New Roman" w:hAnsi="Arial" w:cs="Arial"/>
          <w:b/>
          <w:sz w:val="20"/>
          <w:szCs w:val="20"/>
          <w:lang w:val="en-GB"/>
        </w:rPr>
        <w:t>Recipient</w:t>
      </w:r>
      <w:r w:rsidR="000A0F57" w:rsidRPr="008F16BC">
        <w:rPr>
          <w:rFonts w:ascii="Arial" w:eastAsia="Times New Roman" w:hAnsi="Arial" w:cs="Arial"/>
          <w:b/>
          <w:sz w:val="20"/>
          <w:szCs w:val="20"/>
          <w:lang w:val="en-GB"/>
        </w:rPr>
        <w:t>:</w:t>
      </w:r>
      <w:r w:rsidR="00590CBE">
        <w:rPr>
          <w:rFonts w:ascii="Arial" w:eastAsia="Times New Roman" w:hAnsi="Arial" w:cs="Arial"/>
          <w:sz w:val="20"/>
          <w:szCs w:val="20"/>
          <w:lang w:val="en-GB"/>
        </w:rPr>
        <w:t xml:space="preserve"> ${PI_NAME} </w:t>
      </w:r>
      <w:r w:rsidR="003A708B" w:rsidRPr="006B5B51">
        <w:rPr>
          <w:rFonts w:ascii="Arial" w:eastAsia="Times New Roman" w:hAnsi="Arial" w:cs="Arial"/>
          <w:sz w:val="20"/>
          <w:szCs w:val="20"/>
        </w:rPr>
        <w:t>(</w:t>
      </w:r>
      <w:r w:rsidR="003A708B" w:rsidRPr="006B5B51">
        <w:rPr>
          <w:rFonts w:ascii="Arial" w:eastAsia="Times New Roman" w:hAnsi="Arial" w:cs="Arial"/>
          <w:sz w:val="20"/>
          <w:szCs w:val="20"/>
          <w:lang w:val="en-GB"/>
        </w:rPr>
        <w:t>hereinafter referred to as “the Recipient”).</w:t>
      </w:r>
    </w:p>
    <w:p w:rsidR="006B5B51" w:rsidRPr="006B5B51" w:rsidRDefault="00773F52" w:rsidP="006B5B51">
      <w:pPr>
        <w:pStyle w:val="ListParagraph"/>
        <w:keepNext/>
        <w:widowControl/>
        <w:numPr>
          <w:ilvl w:val="0"/>
          <w:numId w:val="1"/>
        </w:numPr>
        <w:tabs>
          <w:tab w:val="left" w:pos="0"/>
          <w:tab w:val="left" w:pos="4680"/>
        </w:tabs>
        <w:spacing w:line="276" w:lineRule="auto"/>
        <w:ind w:left="0" w:right="60"/>
        <w:jc w:val="both"/>
        <w:outlineLvl w:val="0"/>
        <w:rPr>
          <w:rFonts w:ascii="Arial" w:eastAsia="Times New Roman" w:hAnsi="Arial" w:cs="Arial"/>
          <w:sz w:val="20"/>
          <w:szCs w:val="20"/>
          <w:lang w:val="en-GB"/>
        </w:rPr>
      </w:pPr>
      <w:r w:rsidRPr="006B4C5A">
        <w:rPr>
          <w:rFonts w:ascii="Arial" w:eastAsia="Times New Roman" w:hAnsi="Arial" w:cs="Arial"/>
          <w:b/>
          <w:sz w:val="20"/>
          <w:szCs w:val="20"/>
          <w:lang w:val="en-GB"/>
        </w:rPr>
        <w:t>Commencement Date:</w:t>
      </w:r>
      <w:r w:rsidRPr="006B4C5A">
        <w:rPr>
          <w:rFonts w:ascii="Arial" w:eastAsia="Times New Roman" w:hAnsi="Arial" w:cs="Arial"/>
          <w:sz w:val="20"/>
          <w:szCs w:val="20"/>
          <w:lang w:val="en-GB"/>
        </w:rPr>
        <w:t xml:space="preserve"> The date of </w:t>
      </w:r>
      <w:r w:rsidR="00BE0820" w:rsidRPr="006B4C5A">
        <w:rPr>
          <w:rFonts w:ascii="Arial" w:eastAsia="Times New Roman" w:hAnsi="Arial" w:cs="Arial"/>
          <w:sz w:val="20"/>
          <w:szCs w:val="20"/>
          <w:lang w:val="en-GB"/>
        </w:rPr>
        <w:t xml:space="preserve">receipt of materials or </w:t>
      </w:r>
      <w:r w:rsidRPr="006B4C5A">
        <w:rPr>
          <w:rFonts w:ascii="Arial" w:eastAsia="Times New Roman" w:hAnsi="Arial" w:cs="Arial"/>
          <w:sz w:val="20"/>
          <w:szCs w:val="20"/>
          <w:lang w:val="en-GB"/>
        </w:rPr>
        <w:t>signature of the MTA by the Recipient</w:t>
      </w:r>
      <w:r w:rsidR="00BE0820" w:rsidRPr="006B4C5A">
        <w:rPr>
          <w:rFonts w:ascii="Arial" w:eastAsia="Times New Roman" w:hAnsi="Arial" w:cs="Arial"/>
          <w:sz w:val="20"/>
          <w:szCs w:val="20"/>
          <w:lang w:val="en-GB"/>
        </w:rPr>
        <w:t xml:space="preserve">, whichever is the </w:t>
      </w:r>
      <w:r w:rsidR="00FC14BC">
        <w:rPr>
          <w:rFonts w:ascii="Arial" w:eastAsia="Times New Roman" w:hAnsi="Arial" w:cs="Arial"/>
          <w:sz w:val="20"/>
          <w:szCs w:val="20"/>
          <w:lang w:val="en-GB"/>
        </w:rPr>
        <w:t>earlier.</w:t>
      </w:r>
    </w:p>
    <w:p w:rsidR="00773F52" w:rsidRPr="00CD6157" w:rsidRDefault="000A0F57" w:rsidP="006B5B51">
      <w:pPr>
        <w:keepNext/>
        <w:widowControl/>
        <w:numPr>
          <w:ilvl w:val="0"/>
          <w:numId w:val="1"/>
        </w:numPr>
        <w:tabs>
          <w:tab w:val="left" w:pos="0"/>
          <w:tab w:val="left" w:pos="4680"/>
        </w:tabs>
        <w:spacing w:line="276" w:lineRule="auto"/>
        <w:ind w:left="270" w:right="60" w:hanging="630"/>
        <w:jc w:val="both"/>
        <w:outlineLvl w:val="0"/>
        <w:rPr>
          <w:rFonts w:ascii="Arial" w:eastAsia="Times New Roman" w:hAnsi="Arial" w:cs="Arial"/>
          <w:sz w:val="20"/>
          <w:szCs w:val="20"/>
          <w:lang w:val="en-GB"/>
        </w:rPr>
      </w:pPr>
      <w:r>
        <w:rPr>
          <w:rFonts w:ascii="Arial" w:eastAsia="Times New Roman" w:hAnsi="Arial" w:cs="Arial"/>
          <w:b/>
          <w:sz w:val="20"/>
          <w:szCs w:val="20"/>
          <w:lang w:val="en-GB"/>
        </w:rPr>
        <w:t>De</w:t>
      </w:r>
      <w:r w:rsidR="00020E24">
        <w:rPr>
          <w:rFonts w:ascii="Arial" w:eastAsia="Times New Roman" w:hAnsi="Arial" w:cs="Arial"/>
          <w:b/>
          <w:sz w:val="20"/>
          <w:szCs w:val="20"/>
          <w:lang w:val="en-GB"/>
        </w:rPr>
        <w:t>scription of material and associated data</w:t>
      </w:r>
      <w:r w:rsidR="00773F52" w:rsidRPr="00CD6157">
        <w:rPr>
          <w:rFonts w:ascii="Arial" w:eastAsia="Times New Roman" w:hAnsi="Arial" w:cs="Arial"/>
          <w:b/>
          <w:sz w:val="20"/>
          <w:szCs w:val="20"/>
          <w:lang w:val="en-GB"/>
        </w:rPr>
        <w:t>:</w:t>
      </w:r>
    </w:p>
    <w:p w:rsidR="00773F52" w:rsidRPr="00CD6157" w:rsidRDefault="00773F52" w:rsidP="006B5B51">
      <w:pPr>
        <w:keepNext/>
        <w:widowControl/>
        <w:tabs>
          <w:tab w:val="left" w:pos="270"/>
        </w:tabs>
        <w:spacing w:line="276" w:lineRule="auto"/>
        <w:jc w:val="both"/>
        <w:outlineLvl w:val="0"/>
        <w:rPr>
          <w:rFonts w:ascii="Arial" w:eastAsia="Times New Roman" w:hAnsi="Arial" w:cs="Arial"/>
          <w:sz w:val="20"/>
          <w:szCs w:val="20"/>
          <w:lang w:val="en-GB"/>
        </w:rPr>
      </w:pPr>
    </w:p>
    <w:tbl>
      <w:tblPr>
        <w:tblW w:w="46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2628"/>
      </w:tblGrid>
      <w:tr w:rsidR="00027921" w:rsidRPr="00CD6157" w:rsidTr="006B5B51">
        <w:tc>
          <w:tcPr>
            <w:tcW w:w="2520" w:type="dxa"/>
            <w:shd w:val="clear" w:color="auto" w:fill="BFBFBF" w:themeFill="background1" w:themeFillShade="BF"/>
          </w:tcPr>
          <w:p w:rsidR="00773F52" w:rsidRPr="00CD6157" w:rsidRDefault="00773F52" w:rsidP="006B5B51">
            <w:pPr>
              <w:keepNext/>
              <w:widowControl/>
              <w:tabs>
                <w:tab w:val="left" w:pos="270"/>
              </w:tabs>
              <w:spacing w:line="276" w:lineRule="auto"/>
              <w:jc w:val="both"/>
              <w:outlineLvl w:val="0"/>
              <w:rPr>
                <w:rFonts w:ascii="Arial" w:eastAsia="Times New Roman" w:hAnsi="Arial" w:cs="Arial"/>
                <w:sz w:val="20"/>
                <w:szCs w:val="20"/>
                <w:lang w:val="en-GB"/>
              </w:rPr>
            </w:pPr>
            <w:r w:rsidRPr="00CD6157">
              <w:rPr>
                <w:rFonts w:ascii="Arial" w:eastAsia="Times New Roman" w:hAnsi="Arial" w:cs="Arial"/>
                <w:sz w:val="20"/>
                <w:szCs w:val="20"/>
                <w:lang w:val="en-GB"/>
              </w:rPr>
              <w:t>Material Required:</w:t>
            </w:r>
          </w:p>
        </w:tc>
        <w:tc>
          <w:tcPr>
            <w:tcW w:w="2160" w:type="dxa"/>
            <w:shd w:val="clear" w:color="auto" w:fill="BFBFBF" w:themeFill="background1" w:themeFillShade="BF"/>
          </w:tcPr>
          <w:p w:rsidR="00BB10B3" w:rsidRPr="00C04BB7" w:rsidRDefault="000C305C" w:rsidP="006B5B51">
            <w:pPr>
              <w:keepNext/>
              <w:widowControl/>
              <w:tabs>
                <w:tab w:val="left" w:pos="270"/>
              </w:tabs>
              <w:spacing w:line="276" w:lineRule="auto"/>
              <w:outlineLvl w:val="0"/>
              <w:rPr>
                <w:rFonts w:ascii="Arial" w:eastAsia="Times New Roman" w:hAnsi="Arial" w:cs="Arial"/>
                <w:sz w:val="20"/>
                <w:szCs w:val="20"/>
                <w:lang w:val="en-GB"/>
              </w:rPr>
            </w:pPr>
            <w:r>
              <w:rPr>
                <w:rFonts w:ascii="Arial" w:eastAsia="Times New Roman" w:hAnsi="Arial" w:cs="Arial"/>
                <w:sz w:val="20"/>
                <w:szCs w:val="20"/>
                <w:lang w:val="en-GB"/>
              </w:rPr>
              <w:t>${MATERIAL_REQUIRED}</w:t>
            </w:r>
          </w:p>
        </w:tc>
      </w:tr>
      <w:tr w:rsidR="00027921" w:rsidRPr="00CD6157" w:rsidTr="006B5B51">
        <w:tc>
          <w:tcPr>
            <w:tcW w:w="2520" w:type="dxa"/>
            <w:shd w:val="clear" w:color="auto" w:fill="BFBFBF" w:themeFill="background1" w:themeFillShade="BF"/>
          </w:tcPr>
          <w:p w:rsidR="00773F52" w:rsidRPr="00CD6157" w:rsidRDefault="00773F52" w:rsidP="006B5B51">
            <w:pPr>
              <w:keepNext/>
              <w:widowControl/>
              <w:tabs>
                <w:tab w:val="left" w:pos="270"/>
              </w:tabs>
              <w:spacing w:line="276" w:lineRule="auto"/>
              <w:ind w:right="851"/>
              <w:jc w:val="both"/>
              <w:outlineLvl w:val="0"/>
              <w:rPr>
                <w:rFonts w:ascii="Arial" w:eastAsia="Times New Roman" w:hAnsi="Arial" w:cs="Arial"/>
                <w:sz w:val="20"/>
                <w:szCs w:val="20"/>
                <w:lang w:val="en-GB"/>
              </w:rPr>
            </w:pPr>
            <w:r w:rsidRPr="00CD6157">
              <w:rPr>
                <w:rFonts w:ascii="Arial" w:eastAsia="Times New Roman" w:hAnsi="Arial" w:cs="Arial"/>
                <w:sz w:val="20"/>
                <w:szCs w:val="20"/>
                <w:lang w:val="en-GB"/>
              </w:rPr>
              <w:t>Quantity:</w:t>
            </w:r>
          </w:p>
        </w:tc>
        <w:tc>
          <w:tcPr>
            <w:tcW w:w="2160" w:type="dxa"/>
            <w:shd w:val="clear" w:color="auto" w:fill="BFBFBF" w:themeFill="background1" w:themeFillShade="BF"/>
          </w:tcPr>
          <w:p w:rsidR="00BB10B3" w:rsidRPr="00C04BB7" w:rsidRDefault="000C305C" w:rsidP="006B5B51">
            <w:pPr>
              <w:keepNext/>
              <w:widowControl/>
              <w:tabs>
                <w:tab w:val="left" w:pos="270"/>
              </w:tabs>
              <w:spacing w:line="276" w:lineRule="auto"/>
              <w:outlineLvl w:val="0"/>
              <w:rPr>
                <w:rFonts w:ascii="Arial" w:eastAsia="Times New Roman" w:hAnsi="Arial" w:cs="Arial"/>
                <w:sz w:val="20"/>
                <w:szCs w:val="20"/>
                <w:lang w:val="en-GB"/>
              </w:rPr>
            </w:pPr>
            <w:r>
              <w:rPr>
                <w:rFonts w:ascii="Arial" w:eastAsia="Times New Roman" w:hAnsi="Arial" w:cs="Arial"/>
                <w:sz w:val="20"/>
                <w:szCs w:val="20"/>
                <w:lang w:val="en-GB"/>
              </w:rPr>
              <w:t>${MATERIAL_QUANTITY}</w:t>
            </w:r>
          </w:p>
        </w:tc>
      </w:tr>
      <w:tr w:rsidR="00027921" w:rsidRPr="00CD6157" w:rsidTr="006B5B51">
        <w:tc>
          <w:tcPr>
            <w:tcW w:w="2520" w:type="dxa"/>
            <w:shd w:val="clear" w:color="auto" w:fill="BFBFBF" w:themeFill="background1" w:themeFillShade="BF"/>
          </w:tcPr>
          <w:p w:rsidR="00773F52" w:rsidRPr="00CD6157" w:rsidRDefault="00773F52" w:rsidP="006B5B51">
            <w:pPr>
              <w:keepNext/>
              <w:widowControl/>
              <w:tabs>
                <w:tab w:val="left" w:pos="270"/>
              </w:tabs>
              <w:spacing w:line="276" w:lineRule="auto"/>
              <w:ind w:right="851"/>
              <w:jc w:val="both"/>
              <w:outlineLvl w:val="0"/>
              <w:rPr>
                <w:rFonts w:ascii="Arial" w:eastAsia="Times New Roman" w:hAnsi="Arial" w:cs="Arial"/>
                <w:sz w:val="20"/>
                <w:szCs w:val="20"/>
                <w:lang w:val="en-GB"/>
              </w:rPr>
            </w:pPr>
            <w:r w:rsidRPr="00CD6157">
              <w:rPr>
                <w:rFonts w:ascii="Arial" w:eastAsia="Times New Roman" w:hAnsi="Arial" w:cs="Arial"/>
                <w:sz w:val="20"/>
                <w:szCs w:val="20"/>
                <w:lang w:val="en-GB"/>
              </w:rPr>
              <w:t>Format:</w:t>
            </w:r>
          </w:p>
        </w:tc>
        <w:tc>
          <w:tcPr>
            <w:tcW w:w="2160" w:type="dxa"/>
            <w:shd w:val="clear" w:color="auto" w:fill="BFBFBF" w:themeFill="background1" w:themeFillShade="BF"/>
          </w:tcPr>
          <w:p w:rsidR="00773F52" w:rsidRPr="00C04BB7" w:rsidRDefault="00773F52" w:rsidP="006B5B51">
            <w:pPr>
              <w:keepNext/>
              <w:widowControl/>
              <w:tabs>
                <w:tab w:val="left" w:pos="270"/>
              </w:tabs>
              <w:spacing w:line="276" w:lineRule="auto"/>
              <w:outlineLvl w:val="0"/>
              <w:rPr>
                <w:rFonts w:ascii="Arial" w:eastAsia="Times New Roman" w:hAnsi="Arial" w:cs="Arial"/>
                <w:sz w:val="20"/>
                <w:szCs w:val="20"/>
                <w:lang w:val="en-GB"/>
              </w:rPr>
            </w:pPr>
          </w:p>
          <w:p w:rsidR="00BB10B3" w:rsidRPr="00C04BB7" w:rsidRDefault="000C305C" w:rsidP="006B5B51">
            <w:pPr>
              <w:keepNext/>
              <w:widowControl/>
              <w:tabs>
                <w:tab w:val="left" w:pos="270"/>
              </w:tabs>
              <w:spacing w:line="276" w:lineRule="auto"/>
              <w:outlineLvl w:val="0"/>
              <w:rPr>
                <w:rFonts w:ascii="Arial" w:eastAsia="Times New Roman" w:hAnsi="Arial" w:cs="Arial"/>
                <w:sz w:val="20"/>
                <w:szCs w:val="20"/>
                <w:lang w:val="en-GB"/>
              </w:rPr>
            </w:pPr>
            <w:r>
              <w:rPr>
                <w:rFonts w:ascii="Arial" w:eastAsia="Times New Roman" w:hAnsi="Arial" w:cs="Arial"/>
                <w:sz w:val="20"/>
                <w:szCs w:val="20"/>
                <w:lang w:val="en-GB"/>
              </w:rPr>
              <w:t>${MATERIAL_FORMAT}</w:t>
            </w:r>
          </w:p>
        </w:tc>
      </w:tr>
      <w:tr w:rsidR="00027921" w:rsidRPr="00CD6157" w:rsidTr="006B5B51">
        <w:tc>
          <w:tcPr>
            <w:tcW w:w="2520" w:type="dxa"/>
            <w:shd w:val="clear" w:color="auto" w:fill="BFBFBF" w:themeFill="background1" w:themeFillShade="BF"/>
          </w:tcPr>
          <w:p w:rsidR="00773F52" w:rsidRPr="00CD6157" w:rsidRDefault="008F16BC" w:rsidP="006B5B51">
            <w:pPr>
              <w:keepNext/>
              <w:widowControl/>
              <w:tabs>
                <w:tab w:val="left" w:pos="270"/>
              </w:tabs>
              <w:spacing w:line="276" w:lineRule="auto"/>
              <w:ind w:right="851"/>
              <w:jc w:val="both"/>
              <w:outlineLvl w:val="0"/>
              <w:rPr>
                <w:rFonts w:ascii="Arial" w:eastAsia="Times New Roman" w:hAnsi="Arial" w:cs="Arial"/>
                <w:sz w:val="20"/>
                <w:szCs w:val="20"/>
                <w:lang w:val="en-GB"/>
              </w:rPr>
            </w:pPr>
            <w:r w:rsidRPr="009D1132">
              <w:rPr>
                <w:rFonts w:ascii="Arial" w:eastAsia="Times New Roman" w:hAnsi="Arial" w:cs="Arial"/>
                <w:sz w:val="20"/>
                <w:szCs w:val="20"/>
                <w:lang w:val="en-GB"/>
              </w:rPr>
              <w:t>Handling, storage &amp; safety</w:t>
            </w:r>
          </w:p>
        </w:tc>
        <w:tc>
          <w:tcPr>
            <w:tcW w:w="2160" w:type="dxa"/>
            <w:shd w:val="clear" w:color="auto" w:fill="BFBFBF" w:themeFill="background1" w:themeFillShade="BF"/>
          </w:tcPr>
          <w:p w:rsidR="00773F52" w:rsidRPr="00020E24" w:rsidRDefault="00773F52" w:rsidP="006B5B51">
            <w:pPr>
              <w:keepNext/>
              <w:widowControl/>
              <w:tabs>
                <w:tab w:val="left" w:pos="270"/>
              </w:tabs>
              <w:spacing w:line="276" w:lineRule="auto"/>
              <w:outlineLvl w:val="0"/>
              <w:rPr>
                <w:rFonts w:ascii="Arial" w:eastAsia="Times New Roman" w:hAnsi="Arial" w:cs="Arial"/>
                <w:sz w:val="20"/>
                <w:szCs w:val="20"/>
                <w:highlight w:val="yellow"/>
                <w:lang w:val="en-GB"/>
              </w:rPr>
            </w:pPr>
          </w:p>
          <w:p w:rsidR="00E31605" w:rsidRPr="00020E24" w:rsidRDefault="000C305C" w:rsidP="006B5B51">
            <w:pPr>
              <w:keepNext/>
              <w:widowControl/>
              <w:tabs>
                <w:tab w:val="left" w:pos="270"/>
              </w:tabs>
              <w:spacing w:line="276" w:lineRule="auto"/>
              <w:outlineLvl w:val="0"/>
              <w:rPr>
                <w:rFonts w:ascii="Arial" w:eastAsia="Times New Roman" w:hAnsi="Arial" w:cs="Arial"/>
                <w:sz w:val="20"/>
                <w:szCs w:val="20"/>
                <w:highlight w:val="yellow"/>
                <w:lang w:val="en-GB"/>
              </w:rPr>
            </w:pPr>
            <w:r>
              <w:rPr>
                <w:rFonts w:ascii="Arial" w:eastAsia="Times New Roman" w:hAnsi="Arial" w:cs="Arial"/>
                <w:sz w:val="20"/>
                <w:szCs w:val="20"/>
                <w:lang w:val="en-GB"/>
              </w:rPr>
              <w:t>${STORAGE_SAFETY}</w:t>
            </w:r>
          </w:p>
        </w:tc>
      </w:tr>
      <w:tr w:rsidR="00027921" w:rsidRPr="00CD6157" w:rsidTr="006B5B51">
        <w:trPr>
          <w:trHeight w:val="516"/>
        </w:trPr>
        <w:tc>
          <w:tcPr>
            <w:tcW w:w="2520" w:type="dxa"/>
            <w:shd w:val="clear" w:color="auto" w:fill="BFBFBF" w:themeFill="background1" w:themeFillShade="BF"/>
          </w:tcPr>
          <w:p w:rsidR="00773F52" w:rsidRPr="00CD6157" w:rsidRDefault="002202D4" w:rsidP="006B5B51">
            <w:pPr>
              <w:keepNext/>
              <w:widowControl/>
              <w:tabs>
                <w:tab w:val="left" w:pos="270"/>
              </w:tabs>
              <w:spacing w:line="276" w:lineRule="auto"/>
              <w:ind w:right="851"/>
              <w:jc w:val="both"/>
              <w:outlineLvl w:val="0"/>
              <w:rPr>
                <w:rFonts w:ascii="Arial" w:eastAsia="Times New Roman" w:hAnsi="Arial" w:cs="Arial"/>
                <w:sz w:val="20"/>
                <w:szCs w:val="20"/>
                <w:lang w:val="en-GB"/>
              </w:rPr>
            </w:pPr>
            <w:r>
              <w:rPr>
                <w:rFonts w:ascii="Arial" w:eastAsia="Times New Roman" w:hAnsi="Arial" w:cs="Arial"/>
                <w:sz w:val="20"/>
                <w:szCs w:val="20"/>
                <w:lang w:val="en-GB"/>
              </w:rPr>
              <w:t>Data</w:t>
            </w:r>
            <w:r w:rsidR="00773F52" w:rsidRPr="00CD6157">
              <w:rPr>
                <w:rFonts w:ascii="Arial" w:eastAsia="Times New Roman" w:hAnsi="Arial" w:cs="Arial"/>
                <w:sz w:val="20"/>
                <w:szCs w:val="20"/>
                <w:lang w:val="en-GB"/>
              </w:rPr>
              <w:t>:</w:t>
            </w:r>
          </w:p>
        </w:tc>
        <w:tc>
          <w:tcPr>
            <w:tcW w:w="2160" w:type="dxa"/>
            <w:shd w:val="clear" w:color="auto" w:fill="BFBFBF" w:themeFill="background1" w:themeFillShade="BF"/>
          </w:tcPr>
          <w:p w:rsidR="00E1039F" w:rsidRPr="00020E24" w:rsidRDefault="000C305C" w:rsidP="006B5B51">
            <w:pPr>
              <w:keepNext/>
              <w:widowControl/>
              <w:tabs>
                <w:tab w:val="left" w:pos="270"/>
              </w:tabs>
              <w:spacing w:line="276" w:lineRule="auto"/>
              <w:outlineLvl w:val="0"/>
              <w:rPr>
                <w:rFonts w:ascii="Arial" w:eastAsia="Times New Roman" w:hAnsi="Arial" w:cs="Arial"/>
                <w:sz w:val="20"/>
                <w:szCs w:val="20"/>
                <w:highlight w:val="yellow"/>
                <w:lang w:val="en-GB"/>
              </w:rPr>
            </w:pPr>
            <w:r>
              <w:rPr>
                <w:rFonts w:ascii="Arial" w:eastAsia="Times New Roman" w:hAnsi="Arial" w:cs="Arial"/>
                <w:sz w:val="20"/>
                <w:szCs w:val="20"/>
                <w:lang w:val="en-GB"/>
              </w:rPr>
              <w:t>${ASSOCIATED_DATA}</w:t>
            </w:r>
          </w:p>
        </w:tc>
      </w:tr>
    </w:tbl>
    <w:p w:rsidR="00773F52" w:rsidRPr="00CD6157" w:rsidRDefault="00773F52" w:rsidP="006B5B51">
      <w:pPr>
        <w:keepNext/>
        <w:widowControl/>
        <w:tabs>
          <w:tab w:val="left" w:pos="270"/>
        </w:tabs>
        <w:spacing w:line="276" w:lineRule="auto"/>
        <w:jc w:val="both"/>
        <w:outlineLvl w:val="0"/>
        <w:rPr>
          <w:rFonts w:ascii="Arial" w:eastAsia="Times New Roman" w:hAnsi="Arial" w:cs="Arial"/>
          <w:sz w:val="20"/>
          <w:szCs w:val="20"/>
          <w:lang w:val="en-GB"/>
        </w:rPr>
      </w:pPr>
    </w:p>
    <w:p w:rsidR="00F452B6" w:rsidRDefault="002B17B9" w:rsidP="006B5B51">
      <w:pPr>
        <w:keepNext/>
        <w:widowControl/>
        <w:numPr>
          <w:ilvl w:val="0"/>
          <w:numId w:val="1"/>
        </w:numPr>
        <w:tabs>
          <w:tab w:val="left" w:pos="0"/>
          <w:tab w:val="left" w:pos="4680"/>
        </w:tabs>
        <w:spacing w:line="276" w:lineRule="auto"/>
        <w:ind w:left="0" w:right="60"/>
        <w:jc w:val="both"/>
        <w:outlineLvl w:val="0"/>
        <w:rPr>
          <w:rFonts w:ascii="Arial" w:eastAsia="Times New Roman" w:hAnsi="Arial" w:cs="Arial"/>
          <w:b/>
          <w:sz w:val="20"/>
          <w:szCs w:val="20"/>
          <w:lang w:val="en-GB"/>
        </w:rPr>
      </w:pPr>
      <w:r w:rsidRPr="002B17B9">
        <w:rPr>
          <w:rFonts w:ascii="Arial" w:eastAsia="Times New Roman" w:hAnsi="Arial" w:cs="Arial"/>
          <w:b/>
          <w:sz w:val="20"/>
          <w:szCs w:val="20"/>
          <w:lang w:val="en-GB"/>
        </w:rPr>
        <w:t>Scientist</w:t>
      </w:r>
      <w:r w:rsidR="00773F52" w:rsidRPr="002B17B9">
        <w:rPr>
          <w:rFonts w:ascii="Arial" w:eastAsia="Times New Roman" w:hAnsi="Arial" w:cs="Arial"/>
          <w:b/>
          <w:sz w:val="20"/>
          <w:szCs w:val="20"/>
          <w:lang w:val="en-GB"/>
        </w:rPr>
        <w:t xml:space="preserve">, ILRI: </w:t>
      </w:r>
    </w:p>
    <w:p w:rsidR="002B17B9" w:rsidRDefault="002B17B9" w:rsidP="006B5B51">
      <w:pPr>
        <w:keepNext/>
        <w:widowControl/>
        <w:tabs>
          <w:tab w:val="left" w:pos="0"/>
          <w:tab w:val="left" w:pos="4680"/>
        </w:tabs>
        <w:spacing w:line="276" w:lineRule="auto"/>
        <w:ind w:right="60"/>
        <w:jc w:val="both"/>
        <w:outlineLvl w:val="0"/>
        <w:rPr>
          <w:rFonts w:ascii="Arial" w:eastAsia="Times New Roman" w:hAnsi="Arial" w:cs="Arial"/>
          <w:b/>
          <w:sz w:val="20"/>
          <w:szCs w:val="20"/>
          <w:lang w:val="en-GB"/>
        </w:rPr>
      </w:pPr>
      <w:r>
        <w:rPr>
          <w:rFonts w:ascii="Arial" w:eastAsia="Times New Roman" w:hAnsi="Arial" w:cs="Arial"/>
          <w:b/>
          <w:sz w:val="20"/>
          <w:szCs w:val="20"/>
          <w:lang w:val="en-GB"/>
        </w:rPr>
        <w:t xml:space="preserve">Name: </w:t>
      </w:r>
      <w:r w:rsidR="000C305C">
        <w:rPr>
          <w:rFonts w:ascii="Arial" w:eastAsia="Times New Roman" w:hAnsi="Arial" w:cs="Arial"/>
          <w:sz w:val="20"/>
          <w:szCs w:val="20"/>
          <w:lang w:val="en-GB"/>
        </w:rPr>
        <w:t>${ILRI_SCIENTIST_NAME}</w:t>
      </w:r>
    </w:p>
    <w:p w:rsidR="002B17B9" w:rsidRPr="002B17B9" w:rsidRDefault="002B17B9" w:rsidP="006B5B51">
      <w:pPr>
        <w:keepNext/>
        <w:widowControl/>
        <w:tabs>
          <w:tab w:val="left" w:pos="0"/>
          <w:tab w:val="left" w:pos="4680"/>
        </w:tabs>
        <w:spacing w:line="276" w:lineRule="auto"/>
        <w:ind w:right="60"/>
        <w:jc w:val="both"/>
        <w:outlineLvl w:val="0"/>
        <w:rPr>
          <w:rFonts w:ascii="Arial" w:eastAsia="Times New Roman" w:hAnsi="Arial" w:cs="Arial"/>
          <w:b/>
          <w:sz w:val="20"/>
          <w:szCs w:val="20"/>
          <w:lang w:val="en-GB"/>
        </w:rPr>
      </w:pPr>
      <w:r>
        <w:rPr>
          <w:rFonts w:ascii="Arial" w:eastAsia="Times New Roman" w:hAnsi="Arial" w:cs="Arial"/>
          <w:b/>
          <w:sz w:val="20"/>
          <w:szCs w:val="20"/>
          <w:lang w:val="en-GB"/>
        </w:rPr>
        <w:t xml:space="preserve">Email: </w:t>
      </w:r>
      <w:r w:rsidR="000C305C">
        <w:rPr>
          <w:rFonts w:ascii="Arial" w:eastAsia="Times New Roman" w:hAnsi="Arial" w:cs="Arial"/>
          <w:sz w:val="20"/>
          <w:szCs w:val="20"/>
          <w:lang w:val="en-GB"/>
        </w:rPr>
        <w:t>${ILRI_SCIENTIST_EMAIL}</w:t>
      </w:r>
    </w:p>
    <w:p w:rsidR="002B17B9" w:rsidRPr="002B17B9" w:rsidRDefault="002B17B9" w:rsidP="006B5B51">
      <w:pPr>
        <w:keepNext/>
        <w:widowControl/>
        <w:tabs>
          <w:tab w:val="left" w:pos="0"/>
          <w:tab w:val="left" w:pos="4680"/>
        </w:tabs>
        <w:spacing w:line="276" w:lineRule="auto"/>
        <w:ind w:right="60"/>
        <w:jc w:val="both"/>
        <w:outlineLvl w:val="0"/>
        <w:rPr>
          <w:rFonts w:ascii="Arial" w:eastAsia="Times New Roman" w:hAnsi="Arial" w:cs="Arial"/>
          <w:b/>
          <w:sz w:val="20"/>
          <w:szCs w:val="20"/>
          <w:lang w:val="en-GB"/>
        </w:rPr>
      </w:pPr>
      <w:r w:rsidRPr="002B17B9">
        <w:rPr>
          <w:rFonts w:ascii="Arial" w:eastAsia="Times New Roman" w:hAnsi="Arial" w:cs="Arial"/>
          <w:b/>
          <w:sz w:val="20"/>
          <w:szCs w:val="20"/>
          <w:lang w:val="en-GB"/>
        </w:rPr>
        <w:t>Administrative contact:</w:t>
      </w:r>
    </w:p>
    <w:p w:rsidR="00F452B6" w:rsidRDefault="00F452B6" w:rsidP="006B5B51">
      <w:pPr>
        <w:keepNext/>
        <w:widowControl/>
        <w:tabs>
          <w:tab w:val="left" w:pos="0"/>
          <w:tab w:val="left" w:pos="4680"/>
        </w:tabs>
        <w:spacing w:line="276" w:lineRule="auto"/>
        <w:ind w:right="60"/>
        <w:jc w:val="both"/>
        <w:outlineLvl w:val="0"/>
        <w:rPr>
          <w:rFonts w:ascii="Arial" w:eastAsia="Times New Roman" w:hAnsi="Arial" w:cs="Arial"/>
          <w:sz w:val="20"/>
          <w:szCs w:val="20"/>
          <w:lang w:val="en-GB"/>
        </w:rPr>
      </w:pPr>
      <w:r>
        <w:rPr>
          <w:rFonts w:ascii="Arial" w:eastAsia="Times New Roman" w:hAnsi="Arial" w:cs="Arial"/>
          <w:b/>
          <w:sz w:val="20"/>
          <w:szCs w:val="20"/>
          <w:lang w:val="en-GB"/>
        </w:rPr>
        <w:t>Name</w:t>
      </w:r>
      <w:r w:rsidRPr="00F452B6">
        <w:rPr>
          <w:rFonts w:ascii="Arial" w:eastAsia="Times New Roman" w:hAnsi="Arial" w:cs="Arial"/>
          <w:sz w:val="20"/>
          <w:szCs w:val="20"/>
          <w:lang w:val="en-GB"/>
        </w:rPr>
        <w:t>:</w:t>
      </w:r>
      <w:r w:rsidR="00D255A7">
        <w:rPr>
          <w:rFonts w:ascii="Arial" w:eastAsia="Times New Roman" w:hAnsi="Arial" w:cs="Arial"/>
          <w:sz w:val="20"/>
          <w:szCs w:val="20"/>
          <w:lang w:val="en-GB"/>
        </w:rPr>
        <w:t xml:space="preserve"> </w:t>
      </w:r>
      <w:r w:rsidR="000C305C">
        <w:rPr>
          <w:rFonts w:ascii="Arial" w:eastAsia="Times New Roman" w:hAnsi="Arial" w:cs="Arial"/>
          <w:sz w:val="20"/>
          <w:szCs w:val="20"/>
          <w:lang w:val="en-GB"/>
        </w:rPr>
        <w:t>${AZIZI_MANAGER_NAME}</w:t>
      </w:r>
    </w:p>
    <w:p w:rsidR="006B5B51" w:rsidRDefault="00F452B6" w:rsidP="006B5B51">
      <w:pPr>
        <w:keepNext/>
        <w:widowControl/>
        <w:tabs>
          <w:tab w:val="left" w:pos="0"/>
          <w:tab w:val="left" w:pos="4680"/>
        </w:tabs>
        <w:spacing w:line="276" w:lineRule="auto"/>
        <w:ind w:right="60"/>
        <w:jc w:val="both"/>
        <w:outlineLvl w:val="0"/>
      </w:pPr>
      <w:r>
        <w:rPr>
          <w:rFonts w:ascii="Arial" w:eastAsia="Times New Roman" w:hAnsi="Arial" w:cs="Arial"/>
          <w:b/>
          <w:sz w:val="20"/>
          <w:szCs w:val="20"/>
          <w:lang w:val="en-GB"/>
        </w:rPr>
        <w:t>Email:</w:t>
      </w:r>
      <w:r w:rsidR="0043298B">
        <w:rPr>
          <w:rFonts w:ascii="Arial" w:eastAsia="Times New Roman" w:hAnsi="Arial" w:cs="Arial"/>
          <w:b/>
          <w:sz w:val="20"/>
          <w:szCs w:val="20"/>
          <w:lang w:val="en-GB"/>
        </w:rPr>
        <w:t xml:space="preserve"> </w:t>
      </w:r>
      <w:r w:rsidR="000C305C">
        <w:rPr>
          <w:rFonts w:ascii="Arial" w:eastAsia="Times New Roman" w:hAnsi="Arial" w:cs="Arial"/>
          <w:sz w:val="20"/>
          <w:szCs w:val="20"/>
          <w:lang w:val="en-GB"/>
        </w:rPr>
        <w:t>${AZIZI_MANAGER_EMAIL}</w:t>
      </w:r>
    </w:p>
    <w:p w:rsidR="00A5644B" w:rsidRPr="00F452B6" w:rsidRDefault="00A5644B" w:rsidP="006B5B51">
      <w:pPr>
        <w:keepNext/>
        <w:widowControl/>
        <w:tabs>
          <w:tab w:val="left" w:pos="0"/>
          <w:tab w:val="left" w:pos="4680"/>
        </w:tabs>
        <w:spacing w:line="276" w:lineRule="auto"/>
        <w:ind w:right="60"/>
        <w:jc w:val="both"/>
        <w:outlineLvl w:val="0"/>
        <w:rPr>
          <w:rFonts w:ascii="Arial" w:eastAsia="Times New Roman" w:hAnsi="Arial" w:cs="Arial"/>
          <w:sz w:val="20"/>
          <w:szCs w:val="20"/>
          <w:lang w:val="en-GB"/>
        </w:rPr>
      </w:pPr>
    </w:p>
    <w:p w:rsidR="00117DD2" w:rsidRPr="00117DD2" w:rsidRDefault="00773F52" w:rsidP="006B5B51">
      <w:pPr>
        <w:keepNext/>
        <w:widowControl/>
        <w:numPr>
          <w:ilvl w:val="0"/>
          <w:numId w:val="1"/>
        </w:numPr>
        <w:tabs>
          <w:tab w:val="left" w:pos="0"/>
          <w:tab w:val="left" w:pos="4680"/>
        </w:tabs>
        <w:spacing w:line="276" w:lineRule="auto"/>
        <w:ind w:left="0" w:right="60"/>
        <w:jc w:val="both"/>
        <w:outlineLvl w:val="0"/>
        <w:rPr>
          <w:rFonts w:ascii="Arial" w:eastAsia="Times New Roman" w:hAnsi="Arial" w:cs="Arial"/>
          <w:sz w:val="20"/>
          <w:szCs w:val="20"/>
          <w:lang w:val="en-GB"/>
        </w:rPr>
      </w:pPr>
      <w:r w:rsidRPr="00117DD2">
        <w:rPr>
          <w:rFonts w:ascii="Arial" w:eastAsia="Times New Roman" w:hAnsi="Arial" w:cs="Arial"/>
          <w:b/>
          <w:sz w:val="20"/>
          <w:szCs w:val="20"/>
          <w:lang w:val="en-GB"/>
        </w:rPr>
        <w:t xml:space="preserve">Principle Investigator (PI), Recipient: </w:t>
      </w:r>
    </w:p>
    <w:p w:rsidR="00117DD2" w:rsidRPr="00A5644B" w:rsidRDefault="00117DD2" w:rsidP="006B5B51">
      <w:pPr>
        <w:keepNext/>
        <w:widowControl/>
        <w:tabs>
          <w:tab w:val="left" w:pos="0"/>
          <w:tab w:val="left" w:pos="4680"/>
        </w:tabs>
        <w:spacing w:line="276" w:lineRule="auto"/>
        <w:ind w:right="60"/>
        <w:jc w:val="both"/>
        <w:outlineLvl w:val="0"/>
        <w:rPr>
          <w:rFonts w:ascii="Arial" w:eastAsia="Times New Roman" w:hAnsi="Arial" w:cs="Arial"/>
          <w:b/>
          <w:sz w:val="20"/>
          <w:szCs w:val="20"/>
          <w:lang w:val="en-GB"/>
        </w:rPr>
      </w:pPr>
      <w:r w:rsidRPr="00117DD2">
        <w:rPr>
          <w:rFonts w:ascii="Arial" w:eastAsia="Times New Roman" w:hAnsi="Arial" w:cs="Arial"/>
          <w:b/>
          <w:sz w:val="20"/>
          <w:szCs w:val="20"/>
          <w:lang w:val="en-GB"/>
        </w:rPr>
        <w:t>Name:</w:t>
      </w:r>
      <w:r w:rsidR="000C305C">
        <w:rPr>
          <w:rFonts w:ascii="Arial" w:eastAsia="Times New Roman" w:hAnsi="Arial" w:cs="Arial"/>
          <w:sz w:val="20"/>
          <w:szCs w:val="20"/>
          <w:lang w:val="en-GB"/>
        </w:rPr>
        <w:t xml:space="preserve"> ${PI_NAME}</w:t>
      </w:r>
    </w:p>
    <w:p w:rsidR="006B5B51" w:rsidRPr="00A5644B" w:rsidRDefault="00117DD2" w:rsidP="006B5B51">
      <w:pPr>
        <w:keepNext/>
        <w:widowControl/>
        <w:tabs>
          <w:tab w:val="left" w:pos="0"/>
          <w:tab w:val="left" w:pos="4680"/>
        </w:tabs>
        <w:spacing w:line="276" w:lineRule="auto"/>
        <w:ind w:right="60"/>
        <w:jc w:val="both"/>
        <w:outlineLvl w:val="0"/>
        <w:rPr>
          <w:rFonts w:ascii="Arial" w:eastAsia="Times New Roman" w:hAnsi="Arial" w:cs="Arial"/>
          <w:b/>
          <w:sz w:val="20"/>
          <w:szCs w:val="20"/>
          <w:lang w:val="en-GB"/>
        </w:rPr>
      </w:pPr>
      <w:r w:rsidRPr="00117DD2">
        <w:rPr>
          <w:rFonts w:ascii="Arial" w:eastAsia="Times New Roman" w:hAnsi="Arial" w:cs="Arial"/>
          <w:b/>
          <w:sz w:val="20"/>
          <w:szCs w:val="20"/>
          <w:lang w:val="en-GB"/>
        </w:rPr>
        <w:t>Email:</w:t>
      </w:r>
      <w:hyperlink r:id="rId13" w:history="1"/>
      <w:r w:rsidR="00A5644B" w:rsidRPr="00C04BB7">
        <w:t xml:space="preserve"> </w:t>
      </w:r>
      <w:r w:rsidR="000C305C">
        <w:t>${PI_EMAIL}</w:t>
      </w:r>
    </w:p>
    <w:p w:rsidR="006B5B51" w:rsidRPr="003A708B" w:rsidRDefault="003A708B" w:rsidP="006B5B51">
      <w:pPr>
        <w:keepNext/>
        <w:widowControl/>
        <w:tabs>
          <w:tab w:val="left" w:pos="0"/>
        </w:tabs>
        <w:spacing w:line="276" w:lineRule="auto"/>
        <w:jc w:val="both"/>
        <w:outlineLvl w:val="0"/>
        <w:rPr>
          <w:rFonts w:ascii="Arial" w:eastAsia="Times New Roman" w:hAnsi="Arial" w:cs="Arial"/>
          <w:sz w:val="20"/>
          <w:szCs w:val="20"/>
          <w:lang w:val="en-GB"/>
        </w:rPr>
      </w:pPr>
      <w:r w:rsidRPr="003A708B">
        <w:rPr>
          <w:rFonts w:ascii="Arial" w:eastAsia="Times New Roman" w:hAnsi="Arial" w:cs="Arial"/>
          <w:sz w:val="20"/>
          <w:szCs w:val="20"/>
          <w:lang w:val="en-GB"/>
        </w:rPr>
        <w:t>The Recipient agrees that the transfer and delivery of the Material by ILRI to the Rec</w:t>
      </w:r>
      <w:r w:rsidR="00D11B0D">
        <w:rPr>
          <w:rFonts w:ascii="Arial" w:eastAsia="Times New Roman" w:hAnsi="Arial" w:cs="Arial"/>
          <w:sz w:val="20"/>
          <w:szCs w:val="20"/>
          <w:lang w:val="en-GB"/>
        </w:rPr>
        <w:t>ipient’s Principal</w:t>
      </w:r>
      <w:r w:rsidR="006B5B51" w:rsidRPr="006B5B51">
        <w:rPr>
          <w:rFonts w:ascii="Arial" w:eastAsia="Times New Roman" w:hAnsi="Arial" w:cs="Arial"/>
          <w:sz w:val="20"/>
          <w:szCs w:val="20"/>
          <w:lang w:val="en-GB"/>
        </w:rPr>
        <w:t xml:space="preserve"> Investigator shall constitute valid delivery and the terms of this Agreement shall apply as if the </w:t>
      </w:r>
      <w:r w:rsidR="006B5B51" w:rsidRPr="006B5B51">
        <w:rPr>
          <w:rFonts w:ascii="Arial" w:eastAsia="Times New Roman" w:hAnsi="Arial" w:cs="Arial"/>
          <w:sz w:val="20"/>
          <w:szCs w:val="20"/>
          <w:lang w:val="en-GB"/>
        </w:rPr>
        <w:lastRenderedPageBreak/>
        <w:t>Material had been transferred and delivered to the Recipient directly.</w:t>
      </w:r>
    </w:p>
    <w:p w:rsidR="006B5B51" w:rsidRDefault="00F44621" w:rsidP="006B5B51">
      <w:pPr>
        <w:keepNext/>
        <w:widowControl/>
        <w:tabs>
          <w:tab w:val="left" w:pos="0"/>
        </w:tabs>
        <w:spacing w:line="276" w:lineRule="auto"/>
        <w:jc w:val="both"/>
        <w:outlineLvl w:val="0"/>
        <w:rPr>
          <w:rFonts w:ascii="Arial" w:eastAsia="Times New Roman" w:hAnsi="Arial" w:cs="Arial"/>
          <w:sz w:val="20"/>
          <w:szCs w:val="20"/>
          <w:lang w:val="en-GB"/>
        </w:rPr>
      </w:pPr>
      <w:r>
        <w:rPr>
          <w:rFonts w:ascii="Arial" w:eastAsia="Times New Roman" w:hAnsi="Arial" w:cs="Arial"/>
          <w:sz w:val="20"/>
          <w:szCs w:val="20"/>
          <w:lang w:val="en-GB"/>
        </w:rPr>
        <w:t xml:space="preserve">The Principal Investigator shall be the prime mover of the Research </w:t>
      </w:r>
      <w:r w:rsidR="003A708B" w:rsidRPr="003A708B">
        <w:rPr>
          <w:rFonts w:ascii="Arial" w:eastAsia="Times New Roman" w:hAnsi="Arial" w:cs="Arial"/>
          <w:sz w:val="20"/>
          <w:szCs w:val="20"/>
          <w:lang w:val="en-GB"/>
        </w:rPr>
        <w:t>contemplated in this Agreement and the acts and decisions of the Principal Investigator shall be deemed to be the acts and decisions of the Party appointing him</w:t>
      </w:r>
      <w:r w:rsidR="003A708B">
        <w:rPr>
          <w:rFonts w:ascii="Arial" w:eastAsia="Times New Roman" w:hAnsi="Arial" w:cs="Arial"/>
          <w:sz w:val="20"/>
          <w:szCs w:val="20"/>
          <w:lang w:val="en-GB"/>
        </w:rPr>
        <w:t>.</w:t>
      </w:r>
    </w:p>
    <w:p w:rsidR="00FE0B1A" w:rsidRPr="003A708B" w:rsidRDefault="00FE0B1A" w:rsidP="006B5B51">
      <w:pPr>
        <w:keepNext/>
        <w:widowControl/>
        <w:tabs>
          <w:tab w:val="left" w:pos="0"/>
        </w:tabs>
        <w:spacing w:line="276" w:lineRule="auto"/>
        <w:jc w:val="both"/>
        <w:outlineLvl w:val="0"/>
        <w:rPr>
          <w:rFonts w:ascii="Arial" w:eastAsia="Times New Roman" w:hAnsi="Arial" w:cs="Arial"/>
          <w:sz w:val="20"/>
          <w:szCs w:val="20"/>
          <w:lang w:val="en-GB"/>
        </w:rPr>
      </w:pPr>
    </w:p>
    <w:p w:rsidR="00C67942" w:rsidRDefault="00773F52" w:rsidP="00C67942">
      <w:pPr>
        <w:keepNext/>
        <w:widowControl/>
        <w:numPr>
          <w:ilvl w:val="0"/>
          <w:numId w:val="1"/>
        </w:numPr>
        <w:tabs>
          <w:tab w:val="left" w:pos="0"/>
          <w:tab w:val="left" w:pos="4680"/>
        </w:tabs>
        <w:spacing w:line="276" w:lineRule="auto"/>
        <w:ind w:left="0" w:right="60"/>
        <w:jc w:val="both"/>
        <w:outlineLvl w:val="0"/>
        <w:rPr>
          <w:rFonts w:ascii="Arial" w:eastAsia="Times New Roman" w:hAnsi="Arial" w:cs="Arial"/>
          <w:sz w:val="20"/>
          <w:szCs w:val="20"/>
          <w:lang w:val="en-GB"/>
        </w:rPr>
      </w:pPr>
      <w:r w:rsidRPr="00CD6157">
        <w:rPr>
          <w:rFonts w:ascii="Arial" w:eastAsia="Times New Roman" w:hAnsi="Arial" w:cs="Arial"/>
          <w:b/>
          <w:sz w:val="20"/>
          <w:szCs w:val="20"/>
          <w:lang w:val="en-GB"/>
        </w:rPr>
        <w:t>Definition of Material</w:t>
      </w:r>
      <w:r w:rsidRPr="00CD6157">
        <w:rPr>
          <w:rFonts w:ascii="Arial" w:eastAsia="Times New Roman" w:hAnsi="Arial" w:cs="Arial"/>
          <w:sz w:val="20"/>
          <w:szCs w:val="20"/>
          <w:lang w:val="en-GB"/>
        </w:rPr>
        <w:t xml:space="preserve">: Material will include all that material defined </w:t>
      </w:r>
      <w:r w:rsidR="00CF7AB7" w:rsidRPr="00CD6157">
        <w:rPr>
          <w:rFonts w:ascii="Arial" w:eastAsia="Times New Roman" w:hAnsi="Arial" w:cs="Arial"/>
          <w:sz w:val="20"/>
          <w:szCs w:val="20"/>
          <w:lang w:val="en-GB"/>
        </w:rPr>
        <w:t xml:space="preserve"> in E </w:t>
      </w:r>
      <w:r w:rsidRPr="00CD6157">
        <w:rPr>
          <w:rFonts w:ascii="Arial" w:eastAsia="Times New Roman" w:hAnsi="Arial" w:cs="Arial"/>
          <w:sz w:val="20"/>
          <w:szCs w:val="20"/>
          <w:lang w:val="en-GB"/>
        </w:rPr>
        <w:t>above including progeny, unmodified derivatives and an</w:t>
      </w:r>
      <w:r w:rsidR="00E31605">
        <w:rPr>
          <w:rFonts w:ascii="Arial" w:eastAsia="Times New Roman" w:hAnsi="Arial" w:cs="Arial"/>
          <w:sz w:val="20"/>
          <w:szCs w:val="20"/>
          <w:lang w:val="en-GB"/>
        </w:rPr>
        <w:t>y accompanying know how or data.</w:t>
      </w:r>
    </w:p>
    <w:p w:rsidR="00FE0B1A" w:rsidRPr="006B5B51" w:rsidRDefault="00FE0B1A" w:rsidP="00FE0B1A">
      <w:pPr>
        <w:keepNext/>
        <w:widowControl/>
        <w:tabs>
          <w:tab w:val="left" w:pos="0"/>
          <w:tab w:val="left" w:pos="4680"/>
        </w:tabs>
        <w:spacing w:line="276" w:lineRule="auto"/>
        <w:ind w:right="60"/>
        <w:jc w:val="both"/>
        <w:outlineLvl w:val="0"/>
        <w:rPr>
          <w:rFonts w:ascii="Arial" w:eastAsia="Times New Roman" w:hAnsi="Arial" w:cs="Arial"/>
          <w:sz w:val="20"/>
          <w:szCs w:val="20"/>
          <w:lang w:val="en-GB"/>
        </w:rPr>
      </w:pPr>
    </w:p>
    <w:p w:rsidR="00C67942" w:rsidRPr="00CD6157" w:rsidRDefault="00C67942" w:rsidP="00620433">
      <w:pPr>
        <w:keepNext/>
        <w:widowControl/>
        <w:numPr>
          <w:ilvl w:val="0"/>
          <w:numId w:val="1"/>
        </w:numPr>
        <w:tabs>
          <w:tab w:val="left" w:pos="0"/>
          <w:tab w:val="left" w:pos="4680"/>
        </w:tabs>
        <w:spacing w:line="276" w:lineRule="auto"/>
        <w:ind w:left="0" w:right="60"/>
        <w:jc w:val="both"/>
        <w:outlineLvl w:val="0"/>
        <w:rPr>
          <w:rFonts w:ascii="Arial" w:eastAsia="Times New Roman" w:hAnsi="Arial" w:cs="Arial"/>
          <w:sz w:val="20"/>
          <w:szCs w:val="20"/>
          <w:lang w:val="en-GB"/>
        </w:rPr>
      </w:pPr>
      <w:r w:rsidRPr="00C67942">
        <w:rPr>
          <w:rFonts w:ascii="Arial" w:eastAsia="Times New Roman" w:hAnsi="Arial" w:cs="Arial"/>
          <w:b/>
          <w:sz w:val="20"/>
          <w:szCs w:val="20"/>
          <w:lang w:val="en-GB"/>
        </w:rPr>
        <w:t>“Party or Parties”</w:t>
      </w:r>
      <w:r>
        <w:rPr>
          <w:rFonts w:ascii="Arial" w:eastAsia="Times New Roman" w:hAnsi="Arial" w:cs="Arial"/>
          <w:sz w:val="20"/>
          <w:szCs w:val="20"/>
          <w:lang w:val="en-GB"/>
        </w:rPr>
        <w:t xml:space="preserve"> means ILRI and the Recipient.</w:t>
      </w:r>
    </w:p>
    <w:p w:rsidR="00117DD2" w:rsidRDefault="00117DD2" w:rsidP="00117DD2">
      <w:pPr>
        <w:keepNext/>
        <w:widowControl/>
        <w:spacing w:line="276" w:lineRule="auto"/>
        <w:ind w:right="851"/>
        <w:jc w:val="both"/>
        <w:outlineLvl w:val="0"/>
        <w:rPr>
          <w:rFonts w:ascii="Arial" w:eastAsia="Times New Roman" w:hAnsi="Arial" w:cs="Arial"/>
          <w:b/>
          <w:sz w:val="20"/>
          <w:szCs w:val="20"/>
          <w:u w:val="single"/>
        </w:rPr>
      </w:pPr>
    </w:p>
    <w:p w:rsidR="00773F52" w:rsidRPr="00CD6157" w:rsidRDefault="002202D4" w:rsidP="00CD6157">
      <w:pPr>
        <w:keepNext/>
        <w:widowControl/>
        <w:spacing w:line="276" w:lineRule="auto"/>
        <w:ind w:left="-90" w:right="851"/>
        <w:jc w:val="both"/>
        <w:outlineLvl w:val="0"/>
        <w:rPr>
          <w:rFonts w:ascii="Arial" w:eastAsia="Times New Roman" w:hAnsi="Arial" w:cs="Arial"/>
          <w:b/>
          <w:sz w:val="20"/>
          <w:szCs w:val="20"/>
          <w:u w:val="single"/>
        </w:rPr>
      </w:pPr>
      <w:r>
        <w:rPr>
          <w:rFonts w:ascii="Arial" w:eastAsia="Times New Roman" w:hAnsi="Arial" w:cs="Arial"/>
          <w:b/>
          <w:sz w:val="20"/>
          <w:szCs w:val="20"/>
          <w:u w:val="single"/>
        </w:rPr>
        <w:t>PURPOSE</w:t>
      </w:r>
      <w:r w:rsidR="00773F52" w:rsidRPr="00CD6157">
        <w:rPr>
          <w:rFonts w:ascii="Arial" w:eastAsia="Times New Roman" w:hAnsi="Arial" w:cs="Arial"/>
          <w:b/>
          <w:sz w:val="20"/>
          <w:szCs w:val="20"/>
          <w:u w:val="single"/>
        </w:rPr>
        <w:t xml:space="preserve">: </w:t>
      </w:r>
    </w:p>
    <w:p w:rsidR="0072433B" w:rsidRDefault="00DF52D4" w:rsidP="0072433B">
      <w:pPr>
        <w:widowControl/>
        <w:numPr>
          <w:ilvl w:val="0"/>
          <w:numId w:val="2"/>
        </w:numPr>
        <w:tabs>
          <w:tab w:val="left" w:pos="4770"/>
        </w:tabs>
        <w:spacing w:after="200" w:line="276" w:lineRule="auto"/>
        <w:ind w:left="0" w:right="60"/>
        <w:contextualSpacing/>
        <w:jc w:val="both"/>
        <w:rPr>
          <w:rFonts w:ascii="Arial" w:eastAsia="Times New Roman" w:hAnsi="Arial" w:cs="Arial"/>
          <w:sz w:val="20"/>
          <w:szCs w:val="20"/>
          <w:lang w:val="en-GB"/>
        </w:rPr>
      </w:pPr>
      <w:r>
        <w:rPr>
          <w:rFonts w:ascii="Arial" w:eastAsia="Times New Roman" w:hAnsi="Arial" w:cs="Arial"/>
          <w:sz w:val="20"/>
          <w:szCs w:val="20"/>
          <w:lang w:val="en-GB"/>
        </w:rPr>
        <w:t>T</w:t>
      </w:r>
      <w:r w:rsidR="00773F52" w:rsidRPr="00CD6157">
        <w:rPr>
          <w:rFonts w:ascii="Arial" w:eastAsia="Times New Roman" w:hAnsi="Arial" w:cs="Arial"/>
          <w:sz w:val="20"/>
          <w:szCs w:val="20"/>
          <w:lang w:val="en-GB"/>
        </w:rPr>
        <w:t>he Recipi</w:t>
      </w:r>
      <w:r w:rsidR="006E6D64">
        <w:rPr>
          <w:rFonts w:ascii="Arial" w:eastAsia="Times New Roman" w:hAnsi="Arial" w:cs="Arial"/>
          <w:sz w:val="20"/>
          <w:szCs w:val="20"/>
          <w:lang w:val="en-GB"/>
        </w:rPr>
        <w:t>ent is</w:t>
      </w:r>
      <w:r w:rsidR="002D680C">
        <w:rPr>
          <w:rFonts w:ascii="Arial" w:eastAsia="Times New Roman" w:hAnsi="Arial" w:cs="Arial"/>
          <w:sz w:val="20"/>
          <w:szCs w:val="20"/>
          <w:lang w:val="en-GB"/>
        </w:rPr>
        <w:t xml:space="preserve"> engaged in</w:t>
      </w:r>
      <w:r w:rsidR="00C67942">
        <w:rPr>
          <w:rFonts w:ascii="Arial" w:eastAsia="Times New Roman" w:hAnsi="Arial" w:cs="Arial"/>
          <w:sz w:val="20"/>
          <w:szCs w:val="20"/>
          <w:lang w:val="en-GB"/>
        </w:rPr>
        <w:t xml:space="preserve"> Research</w:t>
      </w:r>
      <w:r w:rsidR="00FF4E29">
        <w:rPr>
          <w:rFonts w:ascii="Arial" w:eastAsia="Times New Roman" w:hAnsi="Arial" w:cs="Arial"/>
          <w:sz w:val="20"/>
          <w:szCs w:val="20"/>
          <w:lang w:val="en-GB"/>
        </w:rPr>
        <w:t xml:space="preserve"> </w:t>
      </w:r>
      <w:r w:rsidR="00773F52" w:rsidRPr="00CD6157">
        <w:rPr>
          <w:rFonts w:ascii="Arial" w:eastAsia="Times New Roman" w:hAnsi="Arial" w:cs="Arial"/>
          <w:sz w:val="20"/>
          <w:szCs w:val="20"/>
          <w:lang w:val="en-GB"/>
        </w:rPr>
        <w:t xml:space="preserve">titled </w:t>
      </w:r>
      <w:r w:rsidR="00553373">
        <w:rPr>
          <w:rFonts w:ascii="Arial" w:eastAsia="Times New Roman" w:hAnsi="Arial" w:cs="Arial"/>
          <w:sz w:val="20"/>
          <w:szCs w:val="20"/>
          <w:lang w:val="en-GB"/>
        </w:rPr>
        <w:t>“</w:t>
      </w:r>
      <w:r w:rsidR="00561A3D">
        <w:rPr>
          <w:rFonts w:ascii="Arial" w:eastAsia="Times New Roman" w:hAnsi="Arial" w:cs="Arial"/>
          <w:sz w:val="20"/>
          <w:szCs w:val="20"/>
          <w:lang w:val="en-GB"/>
        </w:rPr>
        <w:t>${RESEARCH_TITLE}</w:t>
      </w:r>
      <w:r w:rsidR="00553373">
        <w:rPr>
          <w:rFonts w:ascii="Arial" w:eastAsia="Times New Roman" w:hAnsi="Arial" w:cs="Arial"/>
          <w:sz w:val="20"/>
          <w:szCs w:val="20"/>
          <w:lang w:val="en-GB"/>
        </w:rPr>
        <w:t>”</w:t>
      </w:r>
      <w:r w:rsidR="00561A3D">
        <w:rPr>
          <w:rFonts w:ascii="Arial" w:eastAsia="Times New Roman" w:hAnsi="Arial" w:cs="Arial"/>
          <w:sz w:val="20"/>
          <w:szCs w:val="20"/>
          <w:lang w:val="en-GB"/>
        </w:rPr>
        <w:t xml:space="preserve"> </w:t>
      </w:r>
      <w:r w:rsidR="00C67942" w:rsidRPr="00CD6157">
        <w:rPr>
          <w:rFonts w:ascii="Arial" w:eastAsia="Times New Roman" w:hAnsi="Arial" w:cs="Arial"/>
          <w:sz w:val="20"/>
          <w:szCs w:val="20"/>
          <w:lang w:val="en-GB"/>
        </w:rPr>
        <w:t>(the</w:t>
      </w:r>
      <w:r w:rsidR="00773F52" w:rsidRPr="00CD6157">
        <w:rPr>
          <w:rFonts w:ascii="Arial" w:eastAsia="Times New Roman" w:hAnsi="Arial" w:cs="Arial"/>
          <w:b/>
          <w:sz w:val="20"/>
          <w:szCs w:val="20"/>
          <w:lang w:val="en-GB"/>
        </w:rPr>
        <w:t>“Research”</w:t>
      </w:r>
      <w:r w:rsidR="00773F52" w:rsidRPr="00CD6157">
        <w:rPr>
          <w:rFonts w:ascii="Arial" w:eastAsia="Times New Roman" w:hAnsi="Arial" w:cs="Arial"/>
          <w:sz w:val="20"/>
          <w:szCs w:val="20"/>
          <w:lang w:val="en-GB"/>
        </w:rPr>
        <w:t>)</w:t>
      </w:r>
      <w:r w:rsidR="0072433B">
        <w:rPr>
          <w:rFonts w:ascii="Arial" w:eastAsia="Times New Roman" w:hAnsi="Arial" w:cs="Arial"/>
          <w:sz w:val="20"/>
          <w:szCs w:val="20"/>
          <w:lang w:val="en-GB"/>
        </w:rPr>
        <w:t>.</w:t>
      </w:r>
    </w:p>
    <w:p w:rsidR="00FE0B1A" w:rsidRPr="006B5B51" w:rsidRDefault="00FE0B1A" w:rsidP="00FE0B1A">
      <w:pPr>
        <w:widowControl/>
        <w:tabs>
          <w:tab w:val="left" w:pos="4770"/>
        </w:tabs>
        <w:spacing w:after="200" w:line="276" w:lineRule="auto"/>
        <w:ind w:right="60"/>
        <w:contextualSpacing/>
        <w:jc w:val="both"/>
        <w:rPr>
          <w:rFonts w:ascii="Arial" w:eastAsia="Times New Roman" w:hAnsi="Arial" w:cs="Arial"/>
          <w:sz w:val="20"/>
          <w:szCs w:val="20"/>
          <w:lang w:val="en-GB"/>
        </w:rPr>
      </w:pPr>
    </w:p>
    <w:p w:rsidR="0072433B" w:rsidRPr="00FE0B1A" w:rsidRDefault="00020E24" w:rsidP="0072433B">
      <w:pPr>
        <w:widowControl/>
        <w:numPr>
          <w:ilvl w:val="0"/>
          <w:numId w:val="2"/>
        </w:numPr>
        <w:tabs>
          <w:tab w:val="left" w:pos="4770"/>
        </w:tabs>
        <w:spacing w:after="200" w:line="276" w:lineRule="auto"/>
        <w:ind w:left="0" w:right="60"/>
        <w:contextualSpacing/>
        <w:jc w:val="both"/>
        <w:rPr>
          <w:rFonts w:ascii="Arial" w:hAnsi="Arial" w:cs="Arial"/>
          <w:i/>
          <w:sz w:val="20"/>
          <w:szCs w:val="20"/>
        </w:rPr>
      </w:pPr>
      <w:r>
        <w:rPr>
          <w:rFonts w:ascii="Arial" w:eastAsia="Times New Roman" w:hAnsi="Arial" w:cs="Arial"/>
          <w:sz w:val="20"/>
          <w:szCs w:val="20"/>
          <w:lang w:val="en-GB"/>
        </w:rPr>
        <w:t>ILRI agrees to provi</w:t>
      </w:r>
      <w:r w:rsidR="0009412A">
        <w:rPr>
          <w:rFonts w:ascii="Arial" w:eastAsia="Times New Roman" w:hAnsi="Arial" w:cs="Arial"/>
          <w:sz w:val="20"/>
          <w:szCs w:val="20"/>
          <w:lang w:val="en-GB"/>
        </w:rPr>
        <w:t>de the material to support the R</w:t>
      </w:r>
      <w:r>
        <w:rPr>
          <w:rFonts w:ascii="Arial" w:eastAsia="Times New Roman" w:hAnsi="Arial" w:cs="Arial"/>
          <w:sz w:val="20"/>
          <w:szCs w:val="20"/>
          <w:lang w:val="en-GB"/>
        </w:rPr>
        <w:t>esearch</w:t>
      </w:r>
      <w:r w:rsidR="00D11B0D" w:rsidRPr="00D11B0D">
        <w:rPr>
          <w:rFonts w:ascii="Arial" w:eastAsia="Times New Roman" w:hAnsi="Arial" w:cs="Arial"/>
          <w:sz w:val="20"/>
          <w:szCs w:val="20"/>
        </w:rPr>
        <w:t>in accordance with the terms set forth in this Agreement and the Recipient agrees to abide by the said terms</w:t>
      </w:r>
      <w:r w:rsidR="00D11B0D">
        <w:rPr>
          <w:rFonts w:ascii="Arial" w:eastAsia="Times New Roman" w:hAnsi="Arial" w:cs="Arial"/>
          <w:sz w:val="20"/>
          <w:szCs w:val="20"/>
        </w:rPr>
        <w:t>.</w:t>
      </w:r>
    </w:p>
    <w:p w:rsidR="00FE0B1A" w:rsidRPr="006B5B51" w:rsidRDefault="00FE0B1A" w:rsidP="00FE0B1A">
      <w:pPr>
        <w:widowControl/>
        <w:tabs>
          <w:tab w:val="left" w:pos="4770"/>
        </w:tabs>
        <w:spacing w:after="200" w:line="276" w:lineRule="auto"/>
        <w:ind w:right="60"/>
        <w:contextualSpacing/>
        <w:jc w:val="both"/>
        <w:rPr>
          <w:rFonts w:ascii="Arial" w:hAnsi="Arial" w:cs="Arial"/>
          <w:i/>
          <w:sz w:val="20"/>
          <w:szCs w:val="20"/>
        </w:rPr>
      </w:pPr>
    </w:p>
    <w:p w:rsidR="00D11B0D" w:rsidRDefault="00D11B0D" w:rsidP="00620433">
      <w:pPr>
        <w:widowControl/>
        <w:numPr>
          <w:ilvl w:val="0"/>
          <w:numId w:val="2"/>
        </w:numPr>
        <w:tabs>
          <w:tab w:val="left" w:pos="4770"/>
        </w:tabs>
        <w:spacing w:after="200" w:line="276" w:lineRule="auto"/>
        <w:ind w:left="0" w:right="60"/>
        <w:contextualSpacing/>
        <w:jc w:val="both"/>
        <w:rPr>
          <w:rFonts w:ascii="Arial" w:hAnsi="Arial" w:cs="Arial"/>
          <w:i/>
          <w:sz w:val="20"/>
          <w:szCs w:val="20"/>
        </w:rPr>
      </w:pPr>
      <w:r w:rsidRPr="00D11B0D">
        <w:rPr>
          <w:rFonts w:ascii="Arial" w:hAnsi="Arial" w:cs="Arial"/>
          <w:sz w:val="20"/>
          <w:szCs w:val="20"/>
        </w:rPr>
        <w:t>The Parties are desirous of recording their mutual understanding and agreement on the terms governing the transfer of the Material as set out in this Agreement.</w:t>
      </w:r>
    </w:p>
    <w:p w:rsidR="00C67942" w:rsidRDefault="00C67942" w:rsidP="008F16BC">
      <w:pPr>
        <w:widowControl/>
        <w:tabs>
          <w:tab w:val="left" w:pos="4770"/>
        </w:tabs>
        <w:spacing w:after="200" w:line="276" w:lineRule="auto"/>
        <w:ind w:right="60"/>
        <w:contextualSpacing/>
        <w:jc w:val="both"/>
        <w:rPr>
          <w:rFonts w:ascii="Arial" w:hAnsi="Arial" w:cs="Arial"/>
          <w:sz w:val="20"/>
          <w:szCs w:val="20"/>
        </w:rPr>
      </w:pPr>
    </w:p>
    <w:p w:rsidR="007E51DC" w:rsidRDefault="007E51DC" w:rsidP="007E51DC">
      <w:pPr>
        <w:widowControl/>
        <w:tabs>
          <w:tab w:val="left" w:pos="450"/>
        </w:tabs>
        <w:spacing w:line="276" w:lineRule="auto"/>
        <w:ind w:right="-1" w:hanging="180"/>
        <w:jc w:val="both"/>
        <w:rPr>
          <w:rFonts w:ascii="Arial" w:hAnsi="Arial" w:cs="Arial"/>
          <w:b/>
          <w:sz w:val="20"/>
          <w:szCs w:val="20"/>
          <w:u w:val="single"/>
        </w:rPr>
      </w:pPr>
      <w:r>
        <w:rPr>
          <w:rFonts w:ascii="Arial" w:hAnsi="Arial" w:cs="Arial"/>
          <w:b/>
          <w:sz w:val="20"/>
          <w:szCs w:val="20"/>
          <w:u w:val="single"/>
        </w:rPr>
        <w:t>Article 1. Transfer</w:t>
      </w:r>
    </w:p>
    <w:p w:rsidR="007E51DC" w:rsidRDefault="007E51DC" w:rsidP="00620433">
      <w:pPr>
        <w:pStyle w:val="ListParagraph"/>
        <w:widowControl/>
        <w:numPr>
          <w:ilvl w:val="0"/>
          <w:numId w:val="12"/>
        </w:numPr>
        <w:tabs>
          <w:tab w:val="left" w:pos="90"/>
          <w:tab w:val="left" w:pos="270"/>
          <w:tab w:val="left" w:pos="450"/>
        </w:tabs>
        <w:spacing w:line="276" w:lineRule="auto"/>
        <w:ind w:left="90" w:right="-1" w:hanging="450"/>
        <w:jc w:val="both"/>
        <w:rPr>
          <w:rFonts w:ascii="Arial" w:hAnsi="Arial" w:cs="Arial"/>
          <w:sz w:val="20"/>
          <w:szCs w:val="20"/>
        </w:rPr>
      </w:pPr>
      <w:r w:rsidRPr="007E51DC">
        <w:rPr>
          <w:rFonts w:ascii="Arial" w:hAnsi="Arial" w:cs="Arial"/>
          <w:sz w:val="20"/>
          <w:szCs w:val="20"/>
        </w:rPr>
        <w:t>ILRI shall, subject to the terms contained in this Agreement, transfer the Material to the Recipient at the location specified in cla</w:t>
      </w:r>
      <w:r>
        <w:rPr>
          <w:rFonts w:ascii="Arial" w:hAnsi="Arial" w:cs="Arial"/>
          <w:sz w:val="20"/>
          <w:szCs w:val="20"/>
        </w:rPr>
        <w:t>use 1</w:t>
      </w:r>
      <w:r w:rsidRPr="007E51DC">
        <w:rPr>
          <w:rFonts w:ascii="Arial" w:hAnsi="Arial" w:cs="Arial"/>
          <w:sz w:val="20"/>
          <w:szCs w:val="20"/>
        </w:rPr>
        <w:t>.2 below and the Recipient agrees to abide by the terms governing the transfer</w:t>
      </w:r>
      <w:r w:rsidR="00E90371">
        <w:rPr>
          <w:rFonts w:ascii="Arial" w:hAnsi="Arial" w:cs="Arial"/>
          <w:sz w:val="20"/>
          <w:szCs w:val="20"/>
        </w:rPr>
        <w:t xml:space="preserve"> </w:t>
      </w:r>
      <w:r w:rsidRPr="007E51DC">
        <w:rPr>
          <w:rFonts w:ascii="Arial" w:hAnsi="Arial" w:cs="Arial"/>
          <w:sz w:val="20"/>
          <w:szCs w:val="20"/>
        </w:rPr>
        <w:t>of the Material as provided in this Agreement.</w:t>
      </w:r>
    </w:p>
    <w:p w:rsidR="0072433B" w:rsidRPr="007E51DC" w:rsidRDefault="0072433B" w:rsidP="0072433B">
      <w:pPr>
        <w:pStyle w:val="ListParagraph"/>
        <w:widowControl/>
        <w:tabs>
          <w:tab w:val="left" w:pos="90"/>
          <w:tab w:val="left" w:pos="270"/>
          <w:tab w:val="left" w:pos="450"/>
        </w:tabs>
        <w:spacing w:line="276" w:lineRule="auto"/>
        <w:ind w:left="90" w:right="-1"/>
        <w:jc w:val="both"/>
        <w:rPr>
          <w:rFonts w:ascii="Arial" w:hAnsi="Arial" w:cs="Arial"/>
          <w:sz w:val="20"/>
          <w:szCs w:val="20"/>
        </w:rPr>
      </w:pPr>
    </w:p>
    <w:p w:rsidR="007E51DC" w:rsidRPr="0072433B" w:rsidRDefault="007E51DC" w:rsidP="00620433">
      <w:pPr>
        <w:pStyle w:val="ListParagraph"/>
        <w:widowControl/>
        <w:numPr>
          <w:ilvl w:val="0"/>
          <w:numId w:val="12"/>
        </w:numPr>
        <w:tabs>
          <w:tab w:val="left" w:pos="90"/>
          <w:tab w:val="left" w:pos="270"/>
          <w:tab w:val="left" w:pos="450"/>
        </w:tabs>
        <w:spacing w:line="276" w:lineRule="auto"/>
        <w:ind w:left="90" w:right="-1" w:hanging="450"/>
        <w:jc w:val="both"/>
        <w:rPr>
          <w:rFonts w:ascii="Arial" w:hAnsi="Arial" w:cs="Arial"/>
          <w:sz w:val="20"/>
          <w:szCs w:val="20"/>
        </w:rPr>
      </w:pPr>
      <w:r w:rsidRPr="007E51DC">
        <w:rPr>
          <w:rFonts w:ascii="Arial" w:hAnsi="Arial" w:cs="Arial"/>
          <w:sz w:val="20"/>
          <w:szCs w:val="20"/>
        </w:rPr>
        <w:t xml:space="preserve">The Material shall be delivered by ILRI to the </w:t>
      </w:r>
      <w:r w:rsidR="002D680C" w:rsidRPr="007E51DC">
        <w:rPr>
          <w:rFonts w:ascii="Arial" w:hAnsi="Arial" w:cs="Arial"/>
          <w:sz w:val="20"/>
          <w:szCs w:val="20"/>
        </w:rPr>
        <w:t>Recipie</w:t>
      </w:r>
      <w:r w:rsidR="002D680C">
        <w:rPr>
          <w:rFonts w:ascii="Arial" w:hAnsi="Arial" w:cs="Arial"/>
          <w:sz w:val="20"/>
          <w:szCs w:val="20"/>
        </w:rPr>
        <w:t>nt based on instruction from the Recipient.</w:t>
      </w:r>
    </w:p>
    <w:p w:rsidR="0072433B" w:rsidRPr="0072433B" w:rsidRDefault="0072433B" w:rsidP="0072433B">
      <w:pPr>
        <w:widowControl/>
        <w:tabs>
          <w:tab w:val="left" w:pos="90"/>
          <w:tab w:val="left" w:pos="270"/>
          <w:tab w:val="left" w:pos="450"/>
        </w:tabs>
        <w:spacing w:line="276" w:lineRule="auto"/>
        <w:ind w:right="-1"/>
        <w:jc w:val="both"/>
        <w:rPr>
          <w:rFonts w:ascii="Arial" w:hAnsi="Arial" w:cs="Arial"/>
          <w:sz w:val="20"/>
          <w:szCs w:val="20"/>
        </w:rPr>
      </w:pPr>
    </w:p>
    <w:p w:rsidR="007E51DC" w:rsidRDefault="007E51DC" w:rsidP="00620433">
      <w:pPr>
        <w:pStyle w:val="ListParagraph"/>
        <w:widowControl/>
        <w:numPr>
          <w:ilvl w:val="0"/>
          <w:numId w:val="12"/>
        </w:numPr>
        <w:tabs>
          <w:tab w:val="left" w:pos="90"/>
          <w:tab w:val="left" w:pos="270"/>
          <w:tab w:val="left" w:pos="450"/>
        </w:tabs>
        <w:spacing w:line="276" w:lineRule="auto"/>
        <w:ind w:left="90" w:right="-1" w:hanging="450"/>
        <w:jc w:val="both"/>
        <w:rPr>
          <w:rFonts w:ascii="Arial" w:hAnsi="Arial" w:cs="Arial"/>
          <w:sz w:val="20"/>
          <w:szCs w:val="20"/>
        </w:rPr>
      </w:pPr>
      <w:r w:rsidRPr="007E51DC">
        <w:rPr>
          <w:rFonts w:ascii="Arial" w:hAnsi="Arial" w:cs="Arial"/>
          <w:sz w:val="20"/>
          <w:szCs w:val="20"/>
        </w:rPr>
        <w:t>The transfer of the Material by ILRI is conditional upon the acceptance of the terms of this Agre</w:t>
      </w:r>
      <w:r w:rsidR="0072433B">
        <w:rPr>
          <w:rFonts w:ascii="Arial" w:hAnsi="Arial" w:cs="Arial"/>
          <w:sz w:val="20"/>
          <w:szCs w:val="20"/>
        </w:rPr>
        <w:t>ement by the Recipient</w:t>
      </w:r>
      <w:r w:rsidR="002D680C">
        <w:rPr>
          <w:rFonts w:ascii="Arial" w:hAnsi="Arial" w:cs="Arial"/>
          <w:sz w:val="20"/>
          <w:szCs w:val="20"/>
        </w:rPr>
        <w:t>. T</w:t>
      </w:r>
      <w:r w:rsidRPr="007E51DC">
        <w:rPr>
          <w:rFonts w:ascii="Arial" w:hAnsi="Arial" w:cs="Arial"/>
          <w:sz w:val="20"/>
          <w:szCs w:val="20"/>
        </w:rPr>
        <w:t>he Recipient’s acceptance of the Material shall constitute acceptance of the terms of this Agreement.</w:t>
      </w:r>
    </w:p>
    <w:p w:rsidR="00743C05" w:rsidRPr="00743C05" w:rsidRDefault="00743C05" w:rsidP="00743C05">
      <w:pPr>
        <w:widowControl/>
        <w:tabs>
          <w:tab w:val="left" w:pos="90"/>
          <w:tab w:val="left" w:pos="270"/>
          <w:tab w:val="left" w:pos="450"/>
        </w:tabs>
        <w:spacing w:line="276" w:lineRule="auto"/>
        <w:ind w:right="-1"/>
        <w:jc w:val="both"/>
        <w:rPr>
          <w:rFonts w:ascii="Arial" w:hAnsi="Arial" w:cs="Arial"/>
          <w:sz w:val="20"/>
          <w:szCs w:val="20"/>
        </w:rPr>
      </w:pPr>
    </w:p>
    <w:p w:rsidR="00DC49D2" w:rsidRDefault="00773F52" w:rsidP="00743C05">
      <w:pPr>
        <w:keepNext/>
        <w:widowControl/>
        <w:spacing w:line="276" w:lineRule="auto"/>
        <w:ind w:right="851" w:hanging="270"/>
        <w:jc w:val="both"/>
        <w:outlineLvl w:val="0"/>
        <w:rPr>
          <w:rFonts w:ascii="Arial" w:eastAsia="Times New Roman" w:hAnsi="Arial" w:cs="Arial"/>
          <w:b/>
          <w:sz w:val="20"/>
          <w:szCs w:val="20"/>
          <w:u w:val="single"/>
        </w:rPr>
      </w:pPr>
      <w:r w:rsidRPr="00CD6157">
        <w:rPr>
          <w:rFonts w:ascii="Arial" w:eastAsia="Times New Roman" w:hAnsi="Arial" w:cs="Arial"/>
          <w:b/>
          <w:sz w:val="20"/>
          <w:szCs w:val="20"/>
          <w:u w:val="single"/>
        </w:rPr>
        <w:lastRenderedPageBreak/>
        <w:t>Art</w:t>
      </w:r>
      <w:r w:rsidR="007E51DC">
        <w:rPr>
          <w:rFonts w:ascii="Arial" w:eastAsia="Times New Roman" w:hAnsi="Arial" w:cs="Arial"/>
          <w:b/>
          <w:sz w:val="20"/>
          <w:szCs w:val="20"/>
          <w:u w:val="single"/>
        </w:rPr>
        <w:t>icle 2</w:t>
      </w:r>
      <w:r w:rsidR="003A708B">
        <w:rPr>
          <w:rFonts w:ascii="Arial" w:eastAsia="Times New Roman" w:hAnsi="Arial" w:cs="Arial"/>
          <w:b/>
          <w:sz w:val="20"/>
          <w:szCs w:val="20"/>
          <w:u w:val="single"/>
        </w:rPr>
        <w:t>. Undertakings by ILRI</w:t>
      </w:r>
    </w:p>
    <w:p w:rsidR="00DC49D2" w:rsidRDefault="003A708B" w:rsidP="00DC49D2">
      <w:pPr>
        <w:keepNext/>
        <w:widowControl/>
        <w:spacing w:line="276" w:lineRule="auto"/>
        <w:ind w:left="-90" w:right="851" w:hanging="180"/>
        <w:jc w:val="both"/>
        <w:outlineLvl w:val="0"/>
        <w:rPr>
          <w:rFonts w:ascii="Arial" w:hAnsi="Arial" w:cs="Arial"/>
          <w:sz w:val="20"/>
          <w:szCs w:val="20"/>
        </w:rPr>
      </w:pPr>
      <w:r>
        <w:rPr>
          <w:rFonts w:ascii="Arial" w:hAnsi="Arial" w:cs="Arial"/>
          <w:sz w:val="20"/>
          <w:szCs w:val="20"/>
        </w:rPr>
        <w:t xml:space="preserve">ILRI </w:t>
      </w:r>
      <w:r w:rsidR="00773F52" w:rsidRPr="00CD6157">
        <w:rPr>
          <w:rFonts w:ascii="Arial" w:hAnsi="Arial" w:cs="Arial"/>
          <w:sz w:val="20"/>
          <w:szCs w:val="20"/>
        </w:rPr>
        <w:t>will</w:t>
      </w:r>
      <w:r w:rsidR="00DC49D2">
        <w:rPr>
          <w:rFonts w:ascii="Arial" w:hAnsi="Arial" w:cs="Arial"/>
          <w:sz w:val="20"/>
          <w:szCs w:val="20"/>
        </w:rPr>
        <w:t>:</w:t>
      </w:r>
    </w:p>
    <w:p w:rsidR="001B0046" w:rsidRPr="0072433B" w:rsidRDefault="00DC49D2" w:rsidP="00620433">
      <w:pPr>
        <w:widowControl/>
        <w:numPr>
          <w:ilvl w:val="1"/>
          <w:numId w:val="3"/>
        </w:numPr>
        <w:spacing w:line="276" w:lineRule="auto"/>
        <w:ind w:left="0" w:right="82"/>
        <w:jc w:val="both"/>
        <w:rPr>
          <w:rFonts w:ascii="Arial" w:eastAsia="Times New Roman" w:hAnsi="Arial" w:cs="Arial"/>
          <w:b/>
          <w:sz w:val="20"/>
          <w:szCs w:val="20"/>
          <w:u w:val="single"/>
        </w:rPr>
      </w:pPr>
      <w:r w:rsidRPr="00CD6157">
        <w:rPr>
          <w:rFonts w:ascii="Arial" w:hAnsi="Arial" w:cs="Arial"/>
          <w:sz w:val="20"/>
          <w:szCs w:val="20"/>
        </w:rPr>
        <w:t>Transfer</w:t>
      </w:r>
      <w:r w:rsidR="00E31605">
        <w:rPr>
          <w:rFonts w:ascii="Arial" w:hAnsi="Arial" w:cs="Arial"/>
          <w:sz w:val="20"/>
          <w:szCs w:val="20"/>
        </w:rPr>
        <w:t xml:space="preserve"> the Material required </w:t>
      </w:r>
      <w:r w:rsidR="00E31605" w:rsidRPr="00CD6157">
        <w:rPr>
          <w:rFonts w:ascii="Arial" w:hAnsi="Arial" w:cs="Arial"/>
          <w:sz w:val="20"/>
          <w:szCs w:val="20"/>
        </w:rPr>
        <w:t>at</w:t>
      </w:r>
      <w:r w:rsidR="00773F52" w:rsidRPr="00CD6157">
        <w:rPr>
          <w:rFonts w:ascii="Arial" w:hAnsi="Arial" w:cs="Arial"/>
          <w:sz w:val="20"/>
          <w:szCs w:val="20"/>
        </w:rPr>
        <w:t xml:space="preserve"> the cost of the Recipient.</w:t>
      </w:r>
    </w:p>
    <w:p w:rsidR="0072433B" w:rsidRPr="00D11B0D" w:rsidRDefault="0072433B" w:rsidP="0072433B">
      <w:pPr>
        <w:widowControl/>
        <w:spacing w:line="276" w:lineRule="auto"/>
        <w:ind w:right="82"/>
        <w:jc w:val="both"/>
        <w:rPr>
          <w:rFonts w:ascii="Arial" w:eastAsia="Times New Roman" w:hAnsi="Arial" w:cs="Arial"/>
          <w:b/>
          <w:sz w:val="20"/>
          <w:szCs w:val="20"/>
          <w:u w:val="single"/>
        </w:rPr>
      </w:pPr>
    </w:p>
    <w:p w:rsidR="00773F52" w:rsidRPr="008017B4" w:rsidRDefault="00DC49D2" w:rsidP="00620433">
      <w:pPr>
        <w:widowControl/>
        <w:numPr>
          <w:ilvl w:val="1"/>
          <w:numId w:val="3"/>
        </w:numPr>
        <w:spacing w:line="276" w:lineRule="auto"/>
        <w:ind w:left="0" w:right="82"/>
        <w:jc w:val="both"/>
        <w:rPr>
          <w:rFonts w:ascii="Arial" w:eastAsia="Times New Roman" w:hAnsi="Arial" w:cs="Arial"/>
          <w:sz w:val="20"/>
          <w:szCs w:val="20"/>
        </w:rPr>
      </w:pPr>
      <w:r>
        <w:rPr>
          <w:rFonts w:ascii="Arial" w:hAnsi="Arial" w:cs="Arial"/>
          <w:sz w:val="20"/>
          <w:szCs w:val="20"/>
        </w:rPr>
        <w:t>P</w:t>
      </w:r>
      <w:r w:rsidR="00773F52" w:rsidRPr="00CD6157">
        <w:rPr>
          <w:rFonts w:ascii="Arial" w:hAnsi="Arial" w:cs="Arial"/>
          <w:sz w:val="20"/>
          <w:szCs w:val="20"/>
        </w:rPr>
        <w:t xml:space="preserve">rovide </w:t>
      </w:r>
      <w:r>
        <w:rPr>
          <w:rFonts w:ascii="Arial" w:hAnsi="Arial" w:cs="Arial"/>
          <w:sz w:val="20"/>
          <w:szCs w:val="20"/>
        </w:rPr>
        <w:t xml:space="preserve">the </w:t>
      </w:r>
      <w:r w:rsidR="002D680C">
        <w:rPr>
          <w:rFonts w:ascii="Arial" w:hAnsi="Arial" w:cs="Arial"/>
          <w:sz w:val="20"/>
          <w:szCs w:val="20"/>
        </w:rPr>
        <w:t>Recipient with any protocols</w:t>
      </w:r>
      <w:r w:rsidR="00773F52" w:rsidRPr="00CD6157">
        <w:rPr>
          <w:rFonts w:ascii="Arial" w:hAnsi="Arial" w:cs="Arial"/>
          <w:sz w:val="20"/>
          <w:szCs w:val="20"/>
        </w:rPr>
        <w:t xml:space="preserve"> concerning the handling, storage and safety of the Material as required.</w:t>
      </w:r>
    </w:p>
    <w:p w:rsidR="008017B4" w:rsidRPr="00E1039F" w:rsidRDefault="008017B4" w:rsidP="008017B4">
      <w:pPr>
        <w:widowControl/>
        <w:spacing w:line="276" w:lineRule="auto"/>
        <w:ind w:right="82"/>
        <w:jc w:val="both"/>
        <w:rPr>
          <w:rFonts w:ascii="Arial" w:eastAsia="Times New Roman" w:hAnsi="Arial" w:cs="Arial"/>
          <w:sz w:val="20"/>
          <w:szCs w:val="20"/>
        </w:rPr>
      </w:pPr>
    </w:p>
    <w:p w:rsidR="00773F52" w:rsidRPr="00CD6157" w:rsidRDefault="007E51DC" w:rsidP="00CD6157">
      <w:pPr>
        <w:keepNext/>
        <w:widowControl/>
        <w:spacing w:line="276" w:lineRule="auto"/>
        <w:ind w:hanging="270"/>
        <w:jc w:val="both"/>
        <w:outlineLvl w:val="5"/>
        <w:rPr>
          <w:rFonts w:ascii="Arial" w:eastAsia="Times New Roman" w:hAnsi="Arial" w:cs="Arial"/>
          <w:b/>
          <w:sz w:val="20"/>
          <w:szCs w:val="20"/>
          <w:u w:val="single"/>
        </w:rPr>
      </w:pPr>
      <w:r>
        <w:rPr>
          <w:rFonts w:ascii="Arial" w:eastAsia="Times New Roman" w:hAnsi="Arial" w:cs="Arial"/>
          <w:b/>
          <w:sz w:val="20"/>
          <w:szCs w:val="20"/>
          <w:u w:val="single"/>
        </w:rPr>
        <w:t>Article 3</w:t>
      </w:r>
      <w:r w:rsidR="00773F52" w:rsidRPr="00CD6157">
        <w:rPr>
          <w:rFonts w:ascii="Arial" w:eastAsia="Times New Roman" w:hAnsi="Arial" w:cs="Arial"/>
          <w:b/>
          <w:sz w:val="20"/>
          <w:szCs w:val="20"/>
          <w:u w:val="single"/>
        </w:rPr>
        <w:t xml:space="preserve">. Undertakings by </w:t>
      </w:r>
      <w:r w:rsidR="004A25E8" w:rsidRPr="00CD6157">
        <w:rPr>
          <w:rFonts w:ascii="Arial" w:eastAsia="Times New Roman" w:hAnsi="Arial" w:cs="Arial"/>
          <w:b/>
          <w:sz w:val="20"/>
          <w:szCs w:val="20"/>
          <w:u w:val="single"/>
        </w:rPr>
        <w:t>Recipient</w:t>
      </w:r>
    </w:p>
    <w:p w:rsidR="00773F52" w:rsidRPr="00CD6157" w:rsidRDefault="00773F52" w:rsidP="00620433">
      <w:pPr>
        <w:pStyle w:val="ListParagraph"/>
        <w:widowControl/>
        <w:numPr>
          <w:ilvl w:val="0"/>
          <w:numId w:val="3"/>
        </w:numPr>
        <w:spacing w:line="276" w:lineRule="auto"/>
        <w:ind w:right="851"/>
        <w:jc w:val="both"/>
        <w:rPr>
          <w:rFonts w:ascii="Arial" w:eastAsia="Times New Roman" w:hAnsi="Arial" w:cs="Arial"/>
          <w:vanish/>
          <w:sz w:val="20"/>
          <w:szCs w:val="20"/>
          <w:lang w:val="en-GB"/>
        </w:rPr>
      </w:pPr>
    </w:p>
    <w:p w:rsidR="00773F52" w:rsidRPr="00CD6157" w:rsidRDefault="00773F52" w:rsidP="00CD6157">
      <w:pPr>
        <w:tabs>
          <w:tab w:val="left" w:pos="567"/>
        </w:tabs>
        <w:spacing w:line="276" w:lineRule="auto"/>
        <w:ind w:right="-1" w:hanging="270"/>
        <w:rPr>
          <w:rFonts w:ascii="Arial" w:hAnsi="Arial" w:cs="Arial"/>
          <w:sz w:val="20"/>
          <w:szCs w:val="20"/>
        </w:rPr>
      </w:pPr>
      <w:r w:rsidRPr="00CD6157">
        <w:rPr>
          <w:rFonts w:ascii="Arial" w:hAnsi="Arial" w:cs="Arial"/>
          <w:sz w:val="20"/>
          <w:szCs w:val="20"/>
        </w:rPr>
        <w:t>Recipient shall:</w:t>
      </w:r>
    </w:p>
    <w:p w:rsidR="00773F52" w:rsidRPr="007E51DC" w:rsidRDefault="00773F52" w:rsidP="00620433">
      <w:pPr>
        <w:pStyle w:val="ListParagraph"/>
        <w:widowControl/>
        <w:numPr>
          <w:ilvl w:val="1"/>
          <w:numId w:val="13"/>
        </w:numPr>
        <w:tabs>
          <w:tab w:val="left" w:pos="450"/>
        </w:tabs>
        <w:spacing w:line="276" w:lineRule="auto"/>
        <w:ind w:left="0" w:right="-1"/>
        <w:jc w:val="both"/>
        <w:rPr>
          <w:rFonts w:ascii="Arial" w:hAnsi="Arial" w:cs="Arial"/>
          <w:sz w:val="20"/>
          <w:szCs w:val="20"/>
        </w:rPr>
      </w:pPr>
      <w:r w:rsidRPr="007E51DC">
        <w:rPr>
          <w:rFonts w:ascii="Arial" w:hAnsi="Arial" w:cs="Arial"/>
          <w:sz w:val="20"/>
          <w:szCs w:val="20"/>
        </w:rPr>
        <w:t xml:space="preserve">Use the Material </w:t>
      </w:r>
      <w:r w:rsidR="008F16BC" w:rsidRPr="007E51DC">
        <w:rPr>
          <w:rFonts w:ascii="Arial" w:hAnsi="Arial" w:cs="Arial"/>
          <w:sz w:val="20"/>
          <w:szCs w:val="20"/>
        </w:rPr>
        <w:t xml:space="preserve">and associated data </w:t>
      </w:r>
      <w:r w:rsidRPr="007E51DC">
        <w:rPr>
          <w:rFonts w:ascii="Arial" w:hAnsi="Arial" w:cs="Arial"/>
          <w:sz w:val="20"/>
          <w:szCs w:val="20"/>
        </w:rPr>
        <w:t>only for the purposes of the Research</w:t>
      </w:r>
      <w:r w:rsidR="001F0E9C" w:rsidRPr="00F2126B">
        <w:rPr>
          <w:rFonts w:ascii="Arial" w:hAnsi="Arial" w:cs="Arial"/>
          <w:sz w:val="20"/>
          <w:szCs w:val="20"/>
        </w:rPr>
        <w:t xml:space="preserve">and in accordance with the terms and conditions of this Agreement and any other relevant agreement </w:t>
      </w:r>
      <w:r w:rsidR="001F0E9C">
        <w:rPr>
          <w:rFonts w:ascii="Arial" w:hAnsi="Arial" w:cs="Arial"/>
          <w:sz w:val="20"/>
          <w:szCs w:val="20"/>
        </w:rPr>
        <w:t xml:space="preserve">entered into between the Parties. The Material may not be used for administration </w:t>
      </w:r>
      <w:r w:rsidRPr="007E51DC">
        <w:rPr>
          <w:rFonts w:ascii="Arial" w:hAnsi="Arial" w:cs="Arial"/>
          <w:sz w:val="20"/>
          <w:szCs w:val="20"/>
        </w:rPr>
        <w:t>to human subjects.</w:t>
      </w:r>
    </w:p>
    <w:p w:rsidR="00773F52" w:rsidRPr="00CD6157" w:rsidRDefault="00773F52" w:rsidP="00CD6157">
      <w:pPr>
        <w:tabs>
          <w:tab w:val="left" w:pos="567"/>
        </w:tabs>
        <w:spacing w:line="276" w:lineRule="auto"/>
        <w:ind w:left="426" w:right="-1" w:hanging="426"/>
        <w:rPr>
          <w:rFonts w:ascii="Arial" w:hAnsi="Arial" w:cs="Arial"/>
          <w:sz w:val="20"/>
          <w:szCs w:val="20"/>
        </w:rPr>
      </w:pPr>
    </w:p>
    <w:p w:rsidR="00773F52" w:rsidRPr="00CD6157" w:rsidRDefault="00773F52" w:rsidP="00620433">
      <w:pPr>
        <w:pStyle w:val="ListParagraph"/>
        <w:widowControl/>
        <w:numPr>
          <w:ilvl w:val="1"/>
          <w:numId w:val="13"/>
        </w:numPr>
        <w:tabs>
          <w:tab w:val="left" w:pos="450"/>
        </w:tabs>
        <w:spacing w:line="276" w:lineRule="auto"/>
        <w:ind w:left="0" w:right="-1"/>
        <w:jc w:val="both"/>
        <w:rPr>
          <w:rFonts w:ascii="Arial" w:hAnsi="Arial" w:cs="Arial"/>
          <w:sz w:val="20"/>
          <w:szCs w:val="20"/>
        </w:rPr>
      </w:pPr>
      <w:r w:rsidRPr="00CD6157">
        <w:rPr>
          <w:rFonts w:ascii="Arial" w:hAnsi="Arial" w:cs="Arial"/>
          <w:sz w:val="20"/>
          <w:szCs w:val="20"/>
        </w:rPr>
        <w:t xml:space="preserve">Use </w:t>
      </w:r>
      <w:r w:rsidR="00F452B6">
        <w:rPr>
          <w:rFonts w:ascii="Arial" w:hAnsi="Arial" w:cs="Arial"/>
          <w:sz w:val="20"/>
          <w:szCs w:val="20"/>
        </w:rPr>
        <w:t>the Material exclusively within United States of America</w:t>
      </w:r>
      <w:r w:rsidRPr="00CD6157">
        <w:rPr>
          <w:rFonts w:ascii="Arial" w:hAnsi="Arial" w:cs="Arial"/>
          <w:sz w:val="20"/>
          <w:szCs w:val="20"/>
        </w:rPr>
        <w:t xml:space="preserve"> (the “Territory”).</w:t>
      </w:r>
    </w:p>
    <w:p w:rsidR="00773F52" w:rsidRPr="00CD6157" w:rsidRDefault="00773F52" w:rsidP="00CD6157">
      <w:pPr>
        <w:tabs>
          <w:tab w:val="left" w:pos="567"/>
        </w:tabs>
        <w:spacing w:line="276" w:lineRule="auto"/>
        <w:ind w:left="567" w:right="-1"/>
        <w:rPr>
          <w:rFonts w:ascii="Arial" w:hAnsi="Arial" w:cs="Arial"/>
          <w:sz w:val="20"/>
          <w:szCs w:val="20"/>
        </w:rPr>
      </w:pPr>
    </w:p>
    <w:p w:rsidR="00773F52" w:rsidRPr="00CD6157" w:rsidRDefault="00773F52" w:rsidP="00620433">
      <w:pPr>
        <w:pStyle w:val="ListParagraph"/>
        <w:widowControl/>
        <w:numPr>
          <w:ilvl w:val="1"/>
          <w:numId w:val="13"/>
        </w:numPr>
        <w:tabs>
          <w:tab w:val="left" w:pos="450"/>
        </w:tabs>
        <w:spacing w:line="276" w:lineRule="auto"/>
        <w:ind w:left="0" w:right="-1"/>
        <w:jc w:val="both"/>
        <w:rPr>
          <w:rFonts w:ascii="Arial" w:hAnsi="Arial" w:cs="Arial"/>
          <w:sz w:val="20"/>
          <w:szCs w:val="20"/>
        </w:rPr>
      </w:pPr>
      <w:r w:rsidRPr="00CD6157">
        <w:rPr>
          <w:rFonts w:ascii="Arial" w:hAnsi="Arial" w:cs="Arial"/>
          <w:sz w:val="20"/>
          <w:szCs w:val="20"/>
        </w:rPr>
        <w:t>Use the Material solely for non-commercial purposes. If the Recipient wishes to carry out any research beyond that described in the</w:t>
      </w:r>
      <w:r w:rsidR="002D680C">
        <w:rPr>
          <w:rFonts w:ascii="Arial" w:hAnsi="Arial" w:cs="Arial"/>
          <w:sz w:val="20"/>
          <w:szCs w:val="20"/>
        </w:rPr>
        <w:t xml:space="preserve"> Purpose,</w:t>
      </w:r>
      <w:r w:rsidRPr="00CD6157">
        <w:rPr>
          <w:rFonts w:ascii="Arial" w:hAnsi="Arial" w:cs="Arial"/>
          <w:sz w:val="20"/>
          <w:szCs w:val="20"/>
        </w:rPr>
        <w:t>it shall seek ILRI’s written permission which shall not be unreasonably denied or withheld.</w:t>
      </w:r>
    </w:p>
    <w:p w:rsidR="00773F52" w:rsidRPr="00CD6157" w:rsidRDefault="00773F52" w:rsidP="00CD6157">
      <w:pPr>
        <w:tabs>
          <w:tab w:val="left" w:pos="567"/>
        </w:tabs>
        <w:spacing w:line="276" w:lineRule="auto"/>
        <w:ind w:left="426" w:right="-1" w:hanging="426"/>
        <w:rPr>
          <w:rFonts w:ascii="Arial" w:hAnsi="Arial" w:cs="Arial"/>
          <w:sz w:val="20"/>
          <w:szCs w:val="20"/>
        </w:rPr>
      </w:pPr>
    </w:p>
    <w:p w:rsidR="00020E24" w:rsidRPr="00DC49D2" w:rsidRDefault="00773F52" w:rsidP="00620433">
      <w:pPr>
        <w:pStyle w:val="ListParagraph"/>
        <w:widowControl/>
        <w:numPr>
          <w:ilvl w:val="1"/>
          <w:numId w:val="13"/>
        </w:numPr>
        <w:tabs>
          <w:tab w:val="left" w:pos="450"/>
        </w:tabs>
        <w:spacing w:line="276" w:lineRule="auto"/>
        <w:ind w:left="0" w:right="-1"/>
        <w:jc w:val="both"/>
        <w:rPr>
          <w:rFonts w:ascii="Arial" w:hAnsi="Arial" w:cs="Arial"/>
          <w:sz w:val="20"/>
          <w:szCs w:val="20"/>
        </w:rPr>
      </w:pPr>
      <w:r w:rsidRPr="00CD6157">
        <w:rPr>
          <w:rFonts w:ascii="Arial" w:hAnsi="Arial" w:cs="Arial"/>
          <w:sz w:val="20"/>
          <w:szCs w:val="20"/>
        </w:rPr>
        <w:t>Use the Material strictly in compliance with all the appl</w:t>
      </w:r>
      <w:r w:rsidR="002D680C">
        <w:rPr>
          <w:rFonts w:ascii="Arial" w:hAnsi="Arial" w:cs="Arial"/>
          <w:sz w:val="20"/>
          <w:szCs w:val="20"/>
        </w:rPr>
        <w:t xml:space="preserve">icable statutes and regulations </w:t>
      </w:r>
      <w:r w:rsidRPr="00CD6157">
        <w:rPr>
          <w:rFonts w:ascii="Arial" w:hAnsi="Arial" w:cs="Arial"/>
          <w:sz w:val="20"/>
          <w:szCs w:val="20"/>
        </w:rPr>
        <w:t xml:space="preserve">including, without limitation, those relating to research involving the use of human and animal subjects or recombinant DNA. </w:t>
      </w:r>
    </w:p>
    <w:p w:rsidR="00A35D42" w:rsidRPr="00A35D42" w:rsidRDefault="00A35D42" w:rsidP="00A35D42">
      <w:pPr>
        <w:widowControl/>
        <w:tabs>
          <w:tab w:val="left" w:pos="450"/>
        </w:tabs>
        <w:spacing w:line="276" w:lineRule="auto"/>
        <w:ind w:right="-1"/>
        <w:jc w:val="both"/>
        <w:rPr>
          <w:rFonts w:ascii="Arial" w:hAnsi="Arial" w:cs="Arial"/>
          <w:sz w:val="20"/>
          <w:szCs w:val="20"/>
        </w:rPr>
      </w:pPr>
    </w:p>
    <w:p w:rsidR="00773F52" w:rsidRDefault="00773F52" w:rsidP="00620433">
      <w:pPr>
        <w:pStyle w:val="ListParagraph"/>
        <w:widowControl/>
        <w:numPr>
          <w:ilvl w:val="1"/>
          <w:numId w:val="13"/>
        </w:numPr>
        <w:tabs>
          <w:tab w:val="left" w:pos="450"/>
        </w:tabs>
        <w:spacing w:line="276" w:lineRule="auto"/>
        <w:ind w:left="0" w:right="-1"/>
        <w:jc w:val="both"/>
        <w:rPr>
          <w:rFonts w:ascii="Arial" w:hAnsi="Arial" w:cs="Arial"/>
          <w:sz w:val="20"/>
          <w:szCs w:val="20"/>
        </w:rPr>
      </w:pPr>
      <w:r w:rsidRPr="00CD6157">
        <w:rPr>
          <w:rFonts w:ascii="Arial" w:hAnsi="Arial" w:cs="Arial"/>
          <w:sz w:val="20"/>
          <w:szCs w:val="20"/>
        </w:rPr>
        <w:t>Not distribute the Material to other parties without the</w:t>
      </w:r>
      <w:r w:rsidR="001B0046">
        <w:rPr>
          <w:rFonts w:ascii="Arial" w:hAnsi="Arial" w:cs="Arial"/>
          <w:sz w:val="20"/>
          <w:szCs w:val="20"/>
        </w:rPr>
        <w:t xml:space="preserve"> written permissio</w:t>
      </w:r>
      <w:r w:rsidR="00C67942">
        <w:rPr>
          <w:rFonts w:ascii="Arial" w:hAnsi="Arial" w:cs="Arial"/>
          <w:sz w:val="20"/>
          <w:szCs w:val="20"/>
        </w:rPr>
        <w:t>n of ILRI</w:t>
      </w:r>
      <w:r w:rsidR="001B0046">
        <w:rPr>
          <w:rFonts w:ascii="Arial" w:hAnsi="Arial" w:cs="Arial"/>
          <w:sz w:val="20"/>
          <w:szCs w:val="20"/>
        </w:rPr>
        <w:t>.</w:t>
      </w:r>
    </w:p>
    <w:p w:rsidR="001B0046" w:rsidRPr="00CD6157" w:rsidRDefault="001B0046" w:rsidP="001B0046">
      <w:pPr>
        <w:widowControl/>
        <w:tabs>
          <w:tab w:val="left" w:pos="450"/>
        </w:tabs>
        <w:spacing w:line="276" w:lineRule="auto"/>
        <w:ind w:right="-1"/>
        <w:jc w:val="both"/>
        <w:rPr>
          <w:rFonts w:ascii="Arial" w:hAnsi="Arial" w:cs="Arial"/>
          <w:sz w:val="20"/>
          <w:szCs w:val="20"/>
        </w:rPr>
      </w:pPr>
    </w:p>
    <w:p w:rsidR="008017B4" w:rsidRDefault="00773F52" w:rsidP="00620433">
      <w:pPr>
        <w:pStyle w:val="ListParagraph"/>
        <w:widowControl/>
        <w:numPr>
          <w:ilvl w:val="1"/>
          <w:numId w:val="13"/>
        </w:numPr>
        <w:tabs>
          <w:tab w:val="left" w:pos="450"/>
        </w:tabs>
        <w:spacing w:line="276" w:lineRule="auto"/>
        <w:ind w:left="0" w:right="-1"/>
        <w:jc w:val="both"/>
        <w:rPr>
          <w:rFonts w:ascii="Arial" w:hAnsi="Arial" w:cs="Arial"/>
          <w:sz w:val="20"/>
          <w:szCs w:val="20"/>
        </w:rPr>
      </w:pPr>
      <w:r w:rsidRPr="006E1C9B">
        <w:rPr>
          <w:rFonts w:ascii="Arial" w:hAnsi="Arial" w:cs="Arial"/>
          <w:sz w:val="20"/>
          <w:szCs w:val="20"/>
        </w:rPr>
        <w:t>Acknowledge the source of the Material in any documents or publi</w:t>
      </w:r>
      <w:r w:rsidR="00A35D42">
        <w:rPr>
          <w:rFonts w:ascii="Arial" w:hAnsi="Arial" w:cs="Arial"/>
          <w:sz w:val="20"/>
          <w:szCs w:val="20"/>
        </w:rPr>
        <w:t>cations reporting the use of</w:t>
      </w:r>
      <w:r w:rsidR="002D680C">
        <w:rPr>
          <w:rFonts w:ascii="Arial" w:hAnsi="Arial" w:cs="Arial"/>
          <w:sz w:val="20"/>
          <w:szCs w:val="20"/>
        </w:rPr>
        <w:t xml:space="preserve"> i</w:t>
      </w:r>
      <w:r w:rsidR="00D87790">
        <w:rPr>
          <w:rFonts w:ascii="Arial" w:hAnsi="Arial" w:cs="Arial"/>
          <w:sz w:val="20"/>
          <w:szCs w:val="20"/>
        </w:rPr>
        <w:t>t in accordance with Article 5.3</w:t>
      </w:r>
      <w:r w:rsidR="00A35D42">
        <w:rPr>
          <w:rFonts w:ascii="Arial" w:hAnsi="Arial" w:cs="Arial"/>
          <w:sz w:val="20"/>
          <w:szCs w:val="20"/>
        </w:rPr>
        <w:t>.</w:t>
      </w:r>
    </w:p>
    <w:p w:rsidR="002C10D0" w:rsidRDefault="002C10D0" w:rsidP="002C10D0">
      <w:pPr>
        <w:pStyle w:val="ListParagraph"/>
        <w:rPr>
          <w:rFonts w:ascii="Arial" w:hAnsi="Arial" w:cs="Arial"/>
          <w:sz w:val="20"/>
          <w:szCs w:val="20"/>
        </w:rPr>
      </w:pPr>
    </w:p>
    <w:p w:rsidR="002C10D0" w:rsidRDefault="002C10D0" w:rsidP="00620433">
      <w:pPr>
        <w:pStyle w:val="ListParagraph"/>
        <w:widowControl/>
        <w:numPr>
          <w:ilvl w:val="1"/>
          <w:numId w:val="13"/>
        </w:numPr>
        <w:tabs>
          <w:tab w:val="left" w:pos="450"/>
        </w:tabs>
        <w:spacing w:line="276" w:lineRule="auto"/>
        <w:ind w:left="0" w:right="-1"/>
        <w:jc w:val="both"/>
        <w:rPr>
          <w:rFonts w:ascii="Arial" w:hAnsi="Arial" w:cs="Arial"/>
          <w:sz w:val="20"/>
          <w:szCs w:val="20"/>
        </w:rPr>
      </w:pPr>
      <w:r w:rsidRPr="002C10D0">
        <w:rPr>
          <w:rFonts w:ascii="Arial" w:hAnsi="Arial" w:cs="Arial"/>
          <w:sz w:val="20"/>
          <w:szCs w:val="20"/>
        </w:rPr>
        <w:t>The Recipient undertakes to comply fully with all the relevant government regulations and guidelines applicable to the Recipient’s use of the Material and to indemnify ILRI against any liability that may arise from such non-compliance.</w:t>
      </w:r>
    </w:p>
    <w:p w:rsidR="009E0111" w:rsidRPr="006E1C9B" w:rsidRDefault="009E0111" w:rsidP="006E1C9B">
      <w:pPr>
        <w:widowControl/>
        <w:tabs>
          <w:tab w:val="left" w:pos="450"/>
        </w:tabs>
        <w:spacing w:line="276" w:lineRule="auto"/>
        <w:ind w:right="-1"/>
        <w:jc w:val="both"/>
        <w:rPr>
          <w:rFonts w:ascii="Arial" w:hAnsi="Arial" w:cs="Arial"/>
          <w:sz w:val="20"/>
          <w:szCs w:val="20"/>
        </w:rPr>
      </w:pPr>
    </w:p>
    <w:p w:rsidR="006949F0" w:rsidRPr="002D680C" w:rsidRDefault="007E51DC" w:rsidP="002D680C">
      <w:pPr>
        <w:widowControl/>
        <w:tabs>
          <w:tab w:val="left" w:pos="450"/>
        </w:tabs>
        <w:spacing w:line="276" w:lineRule="auto"/>
        <w:ind w:right="-1" w:hanging="180"/>
        <w:jc w:val="both"/>
        <w:rPr>
          <w:rFonts w:ascii="Arial" w:hAnsi="Arial" w:cs="Arial"/>
          <w:b/>
          <w:bCs/>
          <w:sz w:val="20"/>
          <w:szCs w:val="20"/>
          <w:u w:val="single"/>
        </w:rPr>
      </w:pPr>
      <w:r>
        <w:rPr>
          <w:rFonts w:ascii="Arial" w:hAnsi="Arial" w:cs="Arial"/>
          <w:b/>
          <w:sz w:val="20"/>
          <w:szCs w:val="20"/>
          <w:u w:val="single"/>
        </w:rPr>
        <w:t>Article 4</w:t>
      </w:r>
      <w:r w:rsidR="006949F0" w:rsidRPr="006949F0">
        <w:rPr>
          <w:rFonts w:ascii="Arial" w:hAnsi="Arial" w:cs="Arial"/>
          <w:b/>
          <w:sz w:val="20"/>
          <w:szCs w:val="20"/>
          <w:u w:val="single"/>
        </w:rPr>
        <w:t>.</w:t>
      </w:r>
      <w:r w:rsidR="00F2126B">
        <w:rPr>
          <w:rFonts w:ascii="Arial" w:hAnsi="Arial" w:cs="Arial"/>
          <w:b/>
          <w:bCs/>
          <w:sz w:val="20"/>
          <w:szCs w:val="20"/>
          <w:u w:val="single"/>
        </w:rPr>
        <w:t>IP Rights and Data Ownership</w:t>
      </w:r>
    </w:p>
    <w:p w:rsidR="0077125E" w:rsidRPr="0077125E" w:rsidRDefault="0077125E" w:rsidP="0077125E">
      <w:pPr>
        <w:pStyle w:val="ListParagraph"/>
        <w:widowControl/>
        <w:numPr>
          <w:ilvl w:val="0"/>
          <w:numId w:val="24"/>
        </w:numPr>
        <w:tabs>
          <w:tab w:val="left" w:pos="450"/>
        </w:tabs>
        <w:spacing w:line="276" w:lineRule="auto"/>
        <w:ind w:left="0" w:right="-1"/>
        <w:jc w:val="both"/>
        <w:rPr>
          <w:rFonts w:ascii="Arial" w:hAnsi="Arial" w:cs="Arial"/>
          <w:sz w:val="20"/>
          <w:szCs w:val="20"/>
          <w:lang w:val="en-GB"/>
        </w:rPr>
      </w:pPr>
      <w:r w:rsidRPr="0072433B">
        <w:rPr>
          <w:rFonts w:ascii="Arial" w:hAnsi="Arial" w:cs="Arial"/>
          <w:sz w:val="20"/>
          <w:szCs w:val="20"/>
          <w:lang w:val="en-GB"/>
        </w:rPr>
        <w:t>ILRI</w:t>
      </w:r>
      <w:r>
        <w:rPr>
          <w:rFonts w:ascii="Arial" w:hAnsi="Arial" w:cs="Arial"/>
          <w:sz w:val="20"/>
          <w:szCs w:val="20"/>
          <w:lang w:val="en-GB"/>
        </w:rPr>
        <w:t xml:space="preserve">’s research </w:t>
      </w:r>
      <w:r w:rsidR="006F6CD9">
        <w:rPr>
          <w:rFonts w:ascii="Arial" w:hAnsi="Arial" w:cs="Arial"/>
          <w:sz w:val="20"/>
          <w:szCs w:val="20"/>
          <w:lang w:val="en-GB"/>
        </w:rPr>
        <w:t xml:space="preserve">management </w:t>
      </w:r>
      <w:r>
        <w:rPr>
          <w:rFonts w:ascii="Arial" w:hAnsi="Arial" w:cs="Arial"/>
          <w:sz w:val="20"/>
          <w:szCs w:val="20"/>
          <w:lang w:val="en-GB"/>
        </w:rPr>
        <w:t xml:space="preserve">is governed by the </w:t>
      </w:r>
      <w:r w:rsidRPr="0072433B">
        <w:rPr>
          <w:rFonts w:ascii="Arial" w:hAnsi="Arial" w:cs="Arial"/>
          <w:b/>
          <w:sz w:val="20"/>
          <w:szCs w:val="20"/>
          <w:lang w:val="en-GB"/>
        </w:rPr>
        <w:t>CGIAR Principles on the Management of Intellectual Assets</w:t>
      </w:r>
      <w:r w:rsidRPr="0072433B">
        <w:rPr>
          <w:rFonts w:ascii="Arial" w:hAnsi="Arial" w:cs="Arial"/>
          <w:sz w:val="20"/>
          <w:szCs w:val="20"/>
          <w:u w:val="single"/>
          <w:lang w:val="en-GB"/>
        </w:rPr>
        <w:t>(</w:t>
      </w:r>
      <w:hyperlink r:id="rId14" w:history="1">
        <w:r w:rsidRPr="0072433B">
          <w:rPr>
            <w:rStyle w:val="Hyperlink"/>
            <w:rFonts w:ascii="Arial" w:hAnsi="Arial" w:cs="Arial"/>
            <w:b/>
            <w:sz w:val="20"/>
            <w:szCs w:val="20"/>
            <w:lang w:val="en-GB"/>
          </w:rPr>
          <w:t>CGIAR IA Principles</w:t>
        </w:r>
      </w:hyperlink>
      <w:r>
        <w:rPr>
          <w:rFonts w:ascii="Arial" w:hAnsi="Arial" w:cs="Arial"/>
          <w:sz w:val="20"/>
          <w:szCs w:val="20"/>
          <w:lang w:val="en-GB"/>
        </w:rPr>
        <w:t xml:space="preserve">) and </w:t>
      </w:r>
      <w:r w:rsidRPr="0072433B">
        <w:rPr>
          <w:rFonts w:ascii="Arial" w:hAnsi="Arial" w:cs="Arial"/>
          <w:sz w:val="20"/>
          <w:szCs w:val="20"/>
          <w:lang w:val="en-GB"/>
        </w:rPr>
        <w:t xml:space="preserve">the </w:t>
      </w:r>
      <w:hyperlink r:id="rId15" w:history="1">
        <w:r w:rsidRPr="0072433B">
          <w:rPr>
            <w:rStyle w:val="Hyperlink"/>
            <w:rFonts w:ascii="Arial" w:hAnsi="Arial" w:cs="Arial"/>
            <w:sz w:val="20"/>
            <w:szCs w:val="20"/>
            <w:lang w:val="en-GB"/>
          </w:rPr>
          <w:t>ILRI IA</w:t>
        </w:r>
        <w:r>
          <w:rPr>
            <w:rStyle w:val="FootnoteReference"/>
            <w:rFonts w:ascii="Arial" w:hAnsi="Arial" w:cs="Arial"/>
            <w:color w:val="0000FF" w:themeColor="hyperlink"/>
            <w:sz w:val="20"/>
            <w:szCs w:val="20"/>
            <w:u w:val="single"/>
            <w:lang w:val="en-GB"/>
          </w:rPr>
          <w:footnoteReference w:id="1"/>
        </w:r>
        <w:r w:rsidRPr="0072433B">
          <w:rPr>
            <w:rStyle w:val="Hyperlink"/>
            <w:rFonts w:ascii="Arial" w:hAnsi="Arial" w:cs="Arial"/>
            <w:sz w:val="20"/>
            <w:szCs w:val="20"/>
            <w:lang w:val="en-GB"/>
          </w:rPr>
          <w:t xml:space="preserve"> Policy</w:t>
        </w:r>
      </w:hyperlink>
      <w:r w:rsidR="006F6CD9">
        <w:rPr>
          <w:rFonts w:ascii="Arial" w:hAnsi="Arial" w:cs="Arial"/>
          <w:sz w:val="20"/>
          <w:szCs w:val="20"/>
          <w:lang w:val="en-GB"/>
        </w:rPr>
        <w:t>. Accordingly the following shall apply to this Agreement:-</w:t>
      </w:r>
    </w:p>
    <w:p w:rsidR="00F2126B" w:rsidRPr="009D1132" w:rsidRDefault="00F2126B" w:rsidP="00F2126B">
      <w:pPr>
        <w:pStyle w:val="ListParagraph"/>
        <w:widowControl/>
        <w:numPr>
          <w:ilvl w:val="0"/>
          <w:numId w:val="24"/>
        </w:numPr>
        <w:tabs>
          <w:tab w:val="left" w:pos="450"/>
        </w:tabs>
        <w:spacing w:line="276" w:lineRule="auto"/>
        <w:ind w:left="0" w:right="-1"/>
        <w:jc w:val="both"/>
        <w:rPr>
          <w:rFonts w:ascii="Arial" w:hAnsi="Arial" w:cs="Arial"/>
          <w:sz w:val="20"/>
          <w:szCs w:val="20"/>
        </w:rPr>
      </w:pPr>
      <w:r w:rsidRPr="00F2126B">
        <w:rPr>
          <w:rFonts w:ascii="Arial" w:hAnsi="Arial" w:cs="Arial"/>
          <w:sz w:val="20"/>
          <w:szCs w:val="20"/>
          <w:lang w:val="en-GB"/>
        </w:rPr>
        <w:lastRenderedPageBreak/>
        <w:t xml:space="preserve">The Recipient acknowledges and accepts that all Intellectual Proprietary rights, including but not limited to patent rights </w:t>
      </w:r>
      <w:r>
        <w:rPr>
          <w:rFonts w:ascii="Arial" w:hAnsi="Arial" w:cs="Arial"/>
          <w:sz w:val="20"/>
          <w:szCs w:val="20"/>
          <w:lang w:val="en-GB"/>
        </w:rPr>
        <w:t xml:space="preserve">in and to the Material and </w:t>
      </w:r>
      <w:r w:rsidR="006F6CD9">
        <w:rPr>
          <w:rFonts w:ascii="Arial" w:hAnsi="Arial" w:cs="Arial"/>
          <w:sz w:val="20"/>
          <w:szCs w:val="20"/>
          <w:lang w:val="en-GB"/>
        </w:rPr>
        <w:t xml:space="preserve">associated </w:t>
      </w:r>
      <w:r>
        <w:rPr>
          <w:rFonts w:ascii="Arial" w:hAnsi="Arial" w:cs="Arial"/>
          <w:sz w:val="20"/>
          <w:szCs w:val="20"/>
          <w:lang w:val="en-GB"/>
        </w:rPr>
        <w:t xml:space="preserve">Data </w:t>
      </w:r>
      <w:r w:rsidR="006F6CD9">
        <w:rPr>
          <w:rFonts w:ascii="Arial" w:hAnsi="Arial" w:cs="Arial"/>
          <w:sz w:val="20"/>
          <w:szCs w:val="20"/>
          <w:lang w:val="en-GB"/>
        </w:rPr>
        <w:t>acc</w:t>
      </w:r>
      <w:r>
        <w:rPr>
          <w:rFonts w:ascii="Arial" w:hAnsi="Arial" w:cs="Arial"/>
          <w:sz w:val="20"/>
          <w:szCs w:val="20"/>
          <w:lang w:val="en-GB"/>
        </w:rPr>
        <w:t xml:space="preserve">ompanying the material at the time of transfer </w:t>
      </w:r>
      <w:r w:rsidRPr="00F2126B">
        <w:rPr>
          <w:rFonts w:ascii="Arial" w:hAnsi="Arial" w:cs="Arial"/>
          <w:sz w:val="20"/>
          <w:szCs w:val="20"/>
          <w:lang w:val="en-GB"/>
        </w:rPr>
        <w:t>(“Intellectual Property Rights”) are and shall at all times remain vested in ILRI absolutely</w:t>
      </w:r>
      <w:r>
        <w:rPr>
          <w:rFonts w:ascii="Arial" w:hAnsi="Arial" w:cs="Arial"/>
          <w:sz w:val="20"/>
          <w:szCs w:val="20"/>
          <w:lang w:val="en-GB"/>
        </w:rPr>
        <w:t>.</w:t>
      </w:r>
    </w:p>
    <w:p w:rsidR="009D1132" w:rsidRPr="007549D0" w:rsidRDefault="009D1132" w:rsidP="009D1132">
      <w:pPr>
        <w:pStyle w:val="ListParagraph"/>
        <w:widowControl/>
        <w:tabs>
          <w:tab w:val="left" w:pos="450"/>
        </w:tabs>
        <w:spacing w:line="276" w:lineRule="auto"/>
        <w:ind w:right="-1"/>
        <w:jc w:val="both"/>
        <w:rPr>
          <w:rFonts w:ascii="Arial" w:hAnsi="Arial" w:cs="Arial"/>
          <w:sz w:val="20"/>
          <w:szCs w:val="20"/>
        </w:rPr>
      </w:pPr>
    </w:p>
    <w:p w:rsidR="00F5185B" w:rsidRDefault="006F6CD9" w:rsidP="00B508D9">
      <w:pPr>
        <w:pStyle w:val="ListParagraph"/>
        <w:widowControl/>
        <w:numPr>
          <w:ilvl w:val="0"/>
          <w:numId w:val="24"/>
        </w:numPr>
        <w:tabs>
          <w:tab w:val="left" w:pos="450"/>
        </w:tabs>
        <w:spacing w:line="276" w:lineRule="auto"/>
        <w:ind w:left="0" w:right="-1"/>
        <w:jc w:val="both"/>
        <w:rPr>
          <w:rFonts w:ascii="Arial" w:hAnsi="Arial" w:cs="Arial"/>
          <w:sz w:val="20"/>
          <w:szCs w:val="20"/>
        </w:rPr>
      </w:pPr>
      <w:r>
        <w:rPr>
          <w:rFonts w:ascii="Arial" w:hAnsi="Arial" w:cs="Arial"/>
          <w:sz w:val="20"/>
          <w:szCs w:val="20"/>
        </w:rPr>
        <w:t>The Recipient undertakes not</w:t>
      </w:r>
      <w:r w:rsidR="00F5185B" w:rsidRPr="00F5185B">
        <w:rPr>
          <w:rFonts w:ascii="Arial" w:hAnsi="Arial" w:cs="Arial"/>
          <w:sz w:val="20"/>
          <w:szCs w:val="20"/>
        </w:rPr>
        <w:t xml:space="preserve"> to assert or permit anyone else to assert or claim any right of ownership whatsoever in the Intellectual Property Rights,</w:t>
      </w:r>
      <w:r w:rsidR="00F5185B">
        <w:rPr>
          <w:rFonts w:ascii="Arial" w:hAnsi="Arial" w:cs="Arial"/>
          <w:sz w:val="20"/>
          <w:szCs w:val="20"/>
        </w:rPr>
        <w:t xml:space="preserve"> whether directly or indirectly.</w:t>
      </w:r>
    </w:p>
    <w:p w:rsidR="009D1132" w:rsidRPr="00B508D9" w:rsidRDefault="009D1132" w:rsidP="009D1132">
      <w:pPr>
        <w:pStyle w:val="ListParagraph"/>
        <w:widowControl/>
        <w:tabs>
          <w:tab w:val="left" w:pos="450"/>
        </w:tabs>
        <w:spacing w:line="276" w:lineRule="auto"/>
        <w:ind w:right="-1"/>
        <w:jc w:val="both"/>
        <w:rPr>
          <w:rFonts w:ascii="Arial" w:hAnsi="Arial" w:cs="Arial"/>
          <w:sz w:val="20"/>
          <w:szCs w:val="20"/>
        </w:rPr>
      </w:pPr>
    </w:p>
    <w:p w:rsidR="006F6CD9" w:rsidRPr="009D1132" w:rsidRDefault="00B508D9" w:rsidP="00831D81">
      <w:pPr>
        <w:pStyle w:val="ListParagraph"/>
        <w:widowControl/>
        <w:numPr>
          <w:ilvl w:val="0"/>
          <w:numId w:val="24"/>
        </w:numPr>
        <w:tabs>
          <w:tab w:val="left" w:pos="450"/>
        </w:tabs>
        <w:spacing w:line="276" w:lineRule="auto"/>
        <w:ind w:left="0" w:right="-1"/>
        <w:jc w:val="both"/>
        <w:rPr>
          <w:rFonts w:ascii="Arial" w:hAnsi="Arial" w:cs="Arial"/>
          <w:sz w:val="20"/>
          <w:szCs w:val="20"/>
        </w:rPr>
      </w:pPr>
      <w:r w:rsidRPr="009D1132">
        <w:rPr>
          <w:rFonts w:ascii="Arial" w:hAnsi="Arial" w:cs="Arial"/>
          <w:sz w:val="20"/>
          <w:szCs w:val="20"/>
        </w:rPr>
        <w:t xml:space="preserve">The Recipient shall own the research outputs directly </w:t>
      </w:r>
      <w:r w:rsidR="006F6CD9" w:rsidRPr="009D1132">
        <w:rPr>
          <w:rFonts w:ascii="Arial" w:hAnsi="Arial" w:cs="Arial"/>
          <w:sz w:val="20"/>
          <w:szCs w:val="20"/>
        </w:rPr>
        <w:t xml:space="preserve">associated with and resulting from their conduct of the </w:t>
      </w:r>
      <w:r w:rsidRPr="009D1132">
        <w:rPr>
          <w:rFonts w:ascii="Arial" w:hAnsi="Arial" w:cs="Arial"/>
          <w:sz w:val="20"/>
          <w:szCs w:val="20"/>
        </w:rPr>
        <w:t xml:space="preserve">Research </w:t>
      </w:r>
      <w:r w:rsidR="006F6CD9" w:rsidRPr="009D1132">
        <w:rPr>
          <w:rFonts w:ascii="Arial" w:hAnsi="Arial" w:cs="Arial"/>
          <w:sz w:val="20"/>
          <w:szCs w:val="20"/>
        </w:rPr>
        <w:t xml:space="preserve">relating to this Agreement and agrees to grant ILRI </w:t>
      </w:r>
      <w:r w:rsidR="006F6CD9" w:rsidRPr="009D1132">
        <w:rPr>
          <w:rFonts w:ascii="Arial" w:eastAsia="Times New Roman" w:hAnsi="Arial" w:cs="Arial"/>
          <w:sz w:val="20"/>
          <w:szCs w:val="20"/>
          <w:lang w:val="en-GB"/>
        </w:rPr>
        <w:t>an automatic, perpetual, world-wide, non-exclusive, royalty-free license including the right to sub-license in and to the resulting outputs for research purposes.</w:t>
      </w:r>
    </w:p>
    <w:p w:rsidR="009D1132" w:rsidRPr="009D1132" w:rsidRDefault="009D1132" w:rsidP="009D1132">
      <w:pPr>
        <w:pStyle w:val="ListParagraph"/>
        <w:widowControl/>
        <w:tabs>
          <w:tab w:val="left" w:pos="450"/>
        </w:tabs>
        <w:spacing w:line="276" w:lineRule="auto"/>
        <w:ind w:right="-1"/>
        <w:jc w:val="both"/>
        <w:rPr>
          <w:rFonts w:ascii="Arial" w:hAnsi="Arial" w:cs="Arial"/>
          <w:sz w:val="20"/>
          <w:szCs w:val="20"/>
        </w:rPr>
      </w:pPr>
    </w:p>
    <w:p w:rsidR="00B508D9" w:rsidRPr="009D1132" w:rsidRDefault="006F6CD9" w:rsidP="00831D81">
      <w:pPr>
        <w:pStyle w:val="ListParagraph"/>
        <w:widowControl/>
        <w:numPr>
          <w:ilvl w:val="0"/>
          <w:numId w:val="24"/>
        </w:numPr>
        <w:tabs>
          <w:tab w:val="left" w:pos="450"/>
        </w:tabs>
        <w:spacing w:line="276" w:lineRule="auto"/>
        <w:ind w:left="0" w:right="-1"/>
        <w:jc w:val="both"/>
        <w:rPr>
          <w:rFonts w:ascii="Arial" w:hAnsi="Arial" w:cs="Arial"/>
          <w:sz w:val="20"/>
          <w:szCs w:val="20"/>
        </w:rPr>
      </w:pPr>
      <w:r w:rsidRPr="009D1132">
        <w:rPr>
          <w:rFonts w:ascii="Arial" w:eastAsia="Times New Roman" w:hAnsi="Arial" w:cs="Arial"/>
          <w:sz w:val="20"/>
          <w:szCs w:val="20"/>
          <w:lang w:val="en-GB"/>
        </w:rPr>
        <w:t>ILRI</w:t>
      </w:r>
      <w:r w:rsidR="003A1F8F" w:rsidRPr="009D1132">
        <w:rPr>
          <w:rFonts w:ascii="Arial" w:eastAsia="Times New Roman" w:hAnsi="Arial" w:cs="Arial"/>
          <w:sz w:val="20"/>
          <w:szCs w:val="20"/>
          <w:lang w:val="en-GB"/>
        </w:rPr>
        <w:t xml:space="preserve"> retains ownership of the Analysis</w:t>
      </w:r>
      <w:r w:rsidRPr="009D1132">
        <w:rPr>
          <w:rFonts w:ascii="Arial" w:eastAsia="Times New Roman" w:hAnsi="Arial" w:cs="Arial"/>
          <w:sz w:val="20"/>
          <w:szCs w:val="20"/>
          <w:lang w:val="en-GB"/>
        </w:rPr>
        <w:t xml:space="preserve"> or Report</w:t>
      </w:r>
      <w:r w:rsidR="001E3273" w:rsidRPr="009D1132">
        <w:rPr>
          <w:rFonts w:ascii="Arial" w:eastAsia="Times New Roman" w:hAnsi="Arial" w:cs="Arial"/>
          <w:sz w:val="20"/>
          <w:szCs w:val="20"/>
          <w:lang w:val="en-GB"/>
        </w:rPr>
        <w:t>s</w:t>
      </w:r>
      <w:r w:rsidR="003A1F8F" w:rsidRPr="009D1132">
        <w:rPr>
          <w:rFonts w:ascii="Arial" w:eastAsia="Times New Roman" w:hAnsi="Arial" w:cs="Arial"/>
          <w:sz w:val="20"/>
          <w:szCs w:val="20"/>
          <w:lang w:val="en-GB"/>
        </w:rPr>
        <w:t xml:space="preserve">resulting from the Research, </w:t>
      </w:r>
      <w:r w:rsidRPr="009D1132">
        <w:rPr>
          <w:rFonts w:ascii="Arial" w:eastAsia="Times New Roman" w:hAnsi="Arial" w:cs="Arial"/>
          <w:sz w:val="20"/>
          <w:szCs w:val="20"/>
          <w:lang w:val="en-GB"/>
        </w:rPr>
        <w:t>directly re</w:t>
      </w:r>
      <w:r w:rsidR="001E3273" w:rsidRPr="009D1132">
        <w:rPr>
          <w:rFonts w:ascii="Arial" w:eastAsia="Times New Roman" w:hAnsi="Arial" w:cs="Arial"/>
          <w:sz w:val="20"/>
          <w:szCs w:val="20"/>
          <w:lang w:val="en-GB"/>
        </w:rPr>
        <w:t xml:space="preserve">lating to the </w:t>
      </w:r>
      <w:r w:rsidR="003A1F8F" w:rsidRPr="009D1132">
        <w:rPr>
          <w:rFonts w:ascii="Arial" w:eastAsia="Times New Roman" w:hAnsi="Arial" w:cs="Arial"/>
          <w:sz w:val="20"/>
          <w:szCs w:val="20"/>
          <w:lang w:val="en-GB"/>
        </w:rPr>
        <w:t>Material provided to the Recipient.</w:t>
      </w:r>
    </w:p>
    <w:p w:rsidR="009D1132" w:rsidRPr="009D1132" w:rsidRDefault="009D1132" w:rsidP="009D1132">
      <w:pPr>
        <w:pStyle w:val="ListParagraph"/>
        <w:widowControl/>
        <w:tabs>
          <w:tab w:val="left" w:pos="450"/>
        </w:tabs>
        <w:spacing w:line="276" w:lineRule="auto"/>
        <w:ind w:right="-1"/>
        <w:jc w:val="both"/>
        <w:rPr>
          <w:rFonts w:ascii="Arial" w:hAnsi="Arial" w:cs="Arial"/>
          <w:sz w:val="20"/>
          <w:szCs w:val="20"/>
        </w:rPr>
      </w:pPr>
    </w:p>
    <w:p w:rsidR="006F45C1" w:rsidRPr="009D1132" w:rsidRDefault="003A1F8F" w:rsidP="001E3273">
      <w:pPr>
        <w:pStyle w:val="ListParagraph"/>
        <w:widowControl/>
        <w:numPr>
          <w:ilvl w:val="0"/>
          <w:numId w:val="24"/>
        </w:numPr>
        <w:tabs>
          <w:tab w:val="left" w:pos="450"/>
        </w:tabs>
        <w:spacing w:line="276" w:lineRule="auto"/>
        <w:ind w:left="0" w:right="-1"/>
        <w:jc w:val="both"/>
        <w:rPr>
          <w:rFonts w:ascii="Arial" w:hAnsi="Arial" w:cs="Arial"/>
          <w:sz w:val="20"/>
          <w:szCs w:val="20"/>
        </w:rPr>
      </w:pPr>
      <w:r w:rsidRPr="009D1132">
        <w:rPr>
          <w:rFonts w:ascii="Arial" w:eastAsia="Times New Roman" w:hAnsi="Arial" w:cs="Arial"/>
          <w:sz w:val="20"/>
          <w:szCs w:val="20"/>
          <w:lang w:val="en-GB"/>
        </w:rPr>
        <w:t xml:space="preserve">The Recipient agrees that the resulting data shall </w:t>
      </w:r>
      <w:r w:rsidR="00B508D9" w:rsidRPr="009D1132">
        <w:rPr>
          <w:rFonts w:ascii="Arial" w:eastAsia="Times New Roman" w:hAnsi="Arial" w:cs="Arial"/>
          <w:sz w:val="20"/>
          <w:szCs w:val="20"/>
          <w:lang w:val="en-GB"/>
        </w:rPr>
        <w:t>be deposited into the Azizi</w:t>
      </w:r>
      <w:r w:rsidR="00A5644B" w:rsidRPr="009D1132">
        <w:rPr>
          <w:rFonts w:ascii="Arial" w:eastAsia="Times New Roman" w:hAnsi="Arial" w:cs="Arial"/>
          <w:sz w:val="20"/>
          <w:szCs w:val="20"/>
          <w:lang w:val="en-GB"/>
        </w:rPr>
        <w:t xml:space="preserve"> </w:t>
      </w:r>
      <w:r w:rsidR="00B508D9" w:rsidRPr="009D1132">
        <w:rPr>
          <w:rFonts w:ascii="Arial" w:eastAsia="Times New Roman" w:hAnsi="Arial" w:cs="Arial"/>
          <w:sz w:val="20"/>
          <w:szCs w:val="20"/>
          <w:lang w:val="en-GB"/>
        </w:rPr>
        <w:t>Biorepository</w:t>
      </w:r>
      <w:r w:rsidR="00A5644B" w:rsidRPr="009D1132">
        <w:rPr>
          <w:rFonts w:ascii="Arial" w:eastAsia="Times New Roman" w:hAnsi="Arial" w:cs="Arial"/>
          <w:sz w:val="20"/>
          <w:szCs w:val="20"/>
          <w:lang w:val="en-GB"/>
        </w:rPr>
        <w:t xml:space="preserve"> </w:t>
      </w:r>
      <w:r w:rsidRPr="009D1132">
        <w:rPr>
          <w:rFonts w:ascii="Arial" w:eastAsia="Times New Roman" w:hAnsi="Arial" w:cs="Arial"/>
          <w:sz w:val="20"/>
          <w:szCs w:val="20"/>
          <w:lang w:val="en-GB"/>
        </w:rPr>
        <w:t xml:space="preserve">to </w:t>
      </w:r>
      <w:r w:rsidR="00FC14BC" w:rsidRPr="009D1132">
        <w:rPr>
          <w:rFonts w:ascii="Arial" w:eastAsia="Times New Roman" w:hAnsi="Arial" w:cs="Arial"/>
          <w:sz w:val="20"/>
          <w:szCs w:val="20"/>
          <w:lang w:val="en-GB"/>
        </w:rPr>
        <w:t>form part</w:t>
      </w:r>
      <w:r w:rsidR="00B508D9" w:rsidRPr="009D1132">
        <w:rPr>
          <w:rFonts w:ascii="Arial" w:eastAsia="Times New Roman" w:hAnsi="Arial" w:cs="Arial"/>
          <w:sz w:val="20"/>
          <w:szCs w:val="20"/>
          <w:lang w:val="en-GB"/>
        </w:rPr>
        <w:t xml:space="preserve"> of the virtual shared resource for probing the diversity of African livestock, in keeping with the mission of the Azizi</w:t>
      </w:r>
      <w:r w:rsidR="00A5644B" w:rsidRPr="009D1132">
        <w:rPr>
          <w:rFonts w:ascii="Arial" w:eastAsia="Times New Roman" w:hAnsi="Arial" w:cs="Arial"/>
          <w:sz w:val="20"/>
          <w:szCs w:val="20"/>
          <w:lang w:val="en-GB"/>
        </w:rPr>
        <w:t xml:space="preserve"> </w:t>
      </w:r>
      <w:r w:rsidR="00B508D9" w:rsidRPr="009D1132">
        <w:rPr>
          <w:rFonts w:ascii="Arial" w:eastAsia="Times New Roman" w:hAnsi="Arial" w:cs="Arial"/>
          <w:sz w:val="20"/>
          <w:szCs w:val="20"/>
          <w:lang w:val="en-GB"/>
        </w:rPr>
        <w:t>Biorepo</w:t>
      </w:r>
      <w:r w:rsidR="00B500C1" w:rsidRPr="009D1132">
        <w:rPr>
          <w:rFonts w:ascii="Arial" w:eastAsia="Times New Roman" w:hAnsi="Arial" w:cs="Arial"/>
          <w:sz w:val="20"/>
          <w:szCs w:val="20"/>
          <w:lang w:val="en-GB"/>
        </w:rPr>
        <w:t>sitory as described in Article B</w:t>
      </w:r>
      <w:r w:rsidR="00B508D9" w:rsidRPr="009D1132">
        <w:rPr>
          <w:rFonts w:ascii="Arial" w:eastAsia="Times New Roman" w:hAnsi="Arial" w:cs="Arial"/>
          <w:sz w:val="20"/>
          <w:szCs w:val="20"/>
          <w:lang w:val="en-GB"/>
        </w:rPr>
        <w:t>.</w:t>
      </w:r>
    </w:p>
    <w:p w:rsidR="003A1F8F" w:rsidRPr="001E3273" w:rsidRDefault="003A1F8F" w:rsidP="003A1F8F">
      <w:pPr>
        <w:pStyle w:val="ListParagraph"/>
        <w:widowControl/>
        <w:tabs>
          <w:tab w:val="left" w:pos="450"/>
        </w:tabs>
        <w:spacing w:line="276" w:lineRule="auto"/>
        <w:ind w:right="-1"/>
        <w:jc w:val="both"/>
        <w:rPr>
          <w:rFonts w:ascii="Arial" w:hAnsi="Arial" w:cs="Arial"/>
          <w:sz w:val="20"/>
          <w:szCs w:val="20"/>
          <w:highlight w:val="yellow"/>
        </w:rPr>
      </w:pPr>
    </w:p>
    <w:p w:rsidR="0077125E" w:rsidRDefault="0077125E" w:rsidP="0077125E">
      <w:pPr>
        <w:pStyle w:val="ListParagraph"/>
        <w:widowControl/>
        <w:numPr>
          <w:ilvl w:val="0"/>
          <w:numId w:val="24"/>
        </w:numPr>
        <w:tabs>
          <w:tab w:val="left" w:pos="450"/>
        </w:tabs>
        <w:spacing w:line="276" w:lineRule="auto"/>
        <w:ind w:left="0" w:right="-1"/>
        <w:jc w:val="both"/>
        <w:rPr>
          <w:rFonts w:ascii="Arial" w:hAnsi="Arial" w:cs="Arial"/>
          <w:sz w:val="20"/>
          <w:szCs w:val="20"/>
          <w:lang w:val="en-GB"/>
        </w:rPr>
      </w:pPr>
      <w:r w:rsidRPr="0077125E">
        <w:rPr>
          <w:rFonts w:ascii="Arial" w:hAnsi="Arial" w:cs="Arial"/>
          <w:b/>
          <w:sz w:val="20"/>
          <w:szCs w:val="20"/>
          <w:u w:val="single"/>
          <w:lang w:val="en-GB"/>
        </w:rPr>
        <w:t>New Discoveries:</w:t>
      </w:r>
      <w:r w:rsidRPr="00BC3E56">
        <w:rPr>
          <w:rFonts w:ascii="Arial" w:hAnsi="Arial" w:cs="Arial"/>
          <w:sz w:val="20"/>
          <w:szCs w:val="20"/>
          <w:lang w:val="en-GB"/>
        </w:rPr>
        <w:t>In the event that the Recipient make</w:t>
      </w:r>
      <w:r>
        <w:rPr>
          <w:rFonts w:ascii="Arial" w:hAnsi="Arial" w:cs="Arial"/>
          <w:sz w:val="20"/>
          <w:szCs w:val="20"/>
          <w:lang w:val="en-GB"/>
        </w:rPr>
        <w:t>s</w:t>
      </w:r>
      <w:r w:rsidRPr="00BC3E56">
        <w:rPr>
          <w:rFonts w:ascii="Arial" w:hAnsi="Arial" w:cs="Arial"/>
          <w:sz w:val="20"/>
          <w:szCs w:val="20"/>
          <w:lang w:val="en-GB"/>
        </w:rPr>
        <w:t xml:space="preserve"> or observe</w:t>
      </w:r>
      <w:r>
        <w:rPr>
          <w:rFonts w:ascii="Arial" w:hAnsi="Arial" w:cs="Arial"/>
          <w:sz w:val="20"/>
          <w:szCs w:val="20"/>
          <w:lang w:val="en-GB"/>
        </w:rPr>
        <w:t>s</w:t>
      </w:r>
      <w:r w:rsidRPr="00BC3E56">
        <w:rPr>
          <w:rFonts w:ascii="Arial" w:hAnsi="Arial" w:cs="Arial"/>
          <w:sz w:val="20"/>
          <w:szCs w:val="20"/>
          <w:lang w:val="en-GB"/>
        </w:rPr>
        <w:t xml:space="preserve"> any new discover</w:t>
      </w:r>
      <w:r w:rsidR="00654A38">
        <w:rPr>
          <w:rFonts w:ascii="Arial" w:hAnsi="Arial" w:cs="Arial"/>
          <w:sz w:val="20"/>
          <w:szCs w:val="20"/>
          <w:lang w:val="en-GB"/>
        </w:rPr>
        <w:t>y, improvement or invention(</w:t>
      </w:r>
      <w:r w:rsidRPr="00BC3E56">
        <w:rPr>
          <w:rFonts w:ascii="Arial" w:hAnsi="Arial" w:cs="Arial"/>
          <w:sz w:val="20"/>
          <w:szCs w:val="20"/>
          <w:lang w:val="en-GB"/>
        </w:rPr>
        <w:t>“Invention”) relating to the Material or as a direct re</w:t>
      </w:r>
      <w:r>
        <w:rPr>
          <w:rFonts w:ascii="Arial" w:hAnsi="Arial" w:cs="Arial"/>
          <w:sz w:val="20"/>
          <w:szCs w:val="20"/>
          <w:lang w:val="en-GB"/>
        </w:rPr>
        <w:t xml:space="preserve">sult of conducting the Research, </w:t>
      </w:r>
      <w:r w:rsidRPr="00BC3E56">
        <w:rPr>
          <w:rFonts w:ascii="Arial" w:hAnsi="Arial" w:cs="Arial"/>
          <w:sz w:val="20"/>
          <w:szCs w:val="20"/>
          <w:lang w:val="en-GB"/>
        </w:rPr>
        <w:t xml:space="preserve">the Recipient shall in writing bring the Invention to the attention of ILRI at the earliest opportunity. </w:t>
      </w:r>
      <w:r w:rsidRPr="0077125E">
        <w:rPr>
          <w:rFonts w:ascii="Arial" w:hAnsi="Arial" w:cs="Arial"/>
          <w:sz w:val="20"/>
          <w:szCs w:val="20"/>
          <w:lang w:val="en-GB"/>
        </w:rPr>
        <w:t xml:space="preserve">The Recipient shall own the Invention </w:t>
      </w:r>
      <w:r w:rsidR="0068219B">
        <w:rPr>
          <w:rFonts w:ascii="Arial" w:hAnsi="Arial" w:cs="Arial"/>
          <w:sz w:val="20"/>
          <w:szCs w:val="20"/>
          <w:lang w:val="en-GB"/>
        </w:rPr>
        <w:t xml:space="preserve">and agrees to grant ILRI </w:t>
      </w:r>
      <w:r w:rsidR="0068219B" w:rsidRPr="0068219B">
        <w:rPr>
          <w:rFonts w:ascii="Arial" w:eastAsia="Times New Roman" w:hAnsi="Arial" w:cs="Arial"/>
          <w:sz w:val="20"/>
          <w:szCs w:val="20"/>
          <w:lang w:val="en-GB"/>
        </w:rPr>
        <w:t>an automatic, perpetual, world-wide, non-exclusive, royalty-free license including the right to sub-license in and to the resulting outputs for research purposes</w:t>
      </w:r>
      <w:r w:rsidR="0068219B">
        <w:rPr>
          <w:rFonts w:ascii="Arial" w:eastAsia="Times New Roman" w:hAnsi="Arial" w:cs="Arial"/>
          <w:sz w:val="20"/>
          <w:szCs w:val="20"/>
          <w:lang w:val="en-GB"/>
        </w:rPr>
        <w:t>.</w:t>
      </w:r>
    </w:p>
    <w:p w:rsidR="00B07212" w:rsidRPr="0077125E" w:rsidRDefault="00B07212" w:rsidP="00B07212">
      <w:pPr>
        <w:pStyle w:val="ListParagraph"/>
        <w:widowControl/>
        <w:tabs>
          <w:tab w:val="left" w:pos="450"/>
        </w:tabs>
        <w:spacing w:line="276" w:lineRule="auto"/>
        <w:ind w:right="-1"/>
        <w:jc w:val="both"/>
        <w:rPr>
          <w:rFonts w:ascii="Arial" w:hAnsi="Arial" w:cs="Arial"/>
          <w:sz w:val="20"/>
          <w:szCs w:val="20"/>
          <w:lang w:val="en-GB"/>
        </w:rPr>
      </w:pPr>
    </w:p>
    <w:p w:rsidR="00F2126B" w:rsidRPr="00831D81" w:rsidRDefault="0077125E" w:rsidP="00F2126B">
      <w:pPr>
        <w:pStyle w:val="ListParagraph"/>
        <w:widowControl/>
        <w:numPr>
          <w:ilvl w:val="0"/>
          <w:numId w:val="24"/>
        </w:numPr>
        <w:tabs>
          <w:tab w:val="left" w:pos="450"/>
        </w:tabs>
        <w:spacing w:line="276" w:lineRule="auto"/>
        <w:ind w:left="0" w:right="-1"/>
        <w:jc w:val="both"/>
        <w:rPr>
          <w:rFonts w:ascii="Arial" w:hAnsi="Arial" w:cs="Arial"/>
          <w:sz w:val="20"/>
          <w:szCs w:val="20"/>
        </w:rPr>
      </w:pPr>
      <w:r>
        <w:rPr>
          <w:rFonts w:ascii="Arial" w:hAnsi="Arial" w:cs="Arial"/>
          <w:sz w:val="20"/>
          <w:szCs w:val="20"/>
        </w:rPr>
        <w:t xml:space="preserve">The Recipient shall </w:t>
      </w:r>
      <w:r w:rsidR="0068219B">
        <w:rPr>
          <w:rFonts w:ascii="Arial" w:hAnsi="Arial" w:cs="Arial"/>
          <w:sz w:val="20"/>
          <w:szCs w:val="20"/>
        </w:rPr>
        <w:t>notify ILRI immediately should</w:t>
      </w:r>
      <w:r w:rsidR="00F2126B" w:rsidRPr="00831D81">
        <w:rPr>
          <w:rFonts w:ascii="Arial" w:hAnsi="Arial" w:cs="Arial"/>
          <w:sz w:val="20"/>
          <w:szCs w:val="20"/>
        </w:rPr>
        <w:t xml:space="preserve"> the Recipien</w:t>
      </w:r>
      <w:r w:rsidR="0068219B">
        <w:rPr>
          <w:rFonts w:ascii="Arial" w:hAnsi="Arial" w:cs="Arial"/>
          <w:sz w:val="20"/>
          <w:szCs w:val="20"/>
        </w:rPr>
        <w:t>t become</w:t>
      </w:r>
      <w:r w:rsidR="00F2126B" w:rsidRPr="00831D81">
        <w:rPr>
          <w:rFonts w:ascii="Arial" w:hAnsi="Arial" w:cs="Arial"/>
          <w:sz w:val="20"/>
          <w:szCs w:val="20"/>
        </w:rPr>
        <w:t xml:space="preserve"> aware of any u</w:t>
      </w:r>
      <w:r w:rsidR="0068219B">
        <w:rPr>
          <w:rFonts w:ascii="Arial" w:hAnsi="Arial" w:cs="Arial"/>
          <w:sz w:val="20"/>
          <w:szCs w:val="20"/>
        </w:rPr>
        <w:t>nauthorized use of the Material</w:t>
      </w:r>
      <w:r w:rsidR="00F2126B" w:rsidRPr="00831D81">
        <w:rPr>
          <w:rFonts w:ascii="Arial" w:hAnsi="Arial" w:cs="Arial"/>
          <w:sz w:val="20"/>
          <w:szCs w:val="20"/>
        </w:rPr>
        <w:t>.</w:t>
      </w:r>
    </w:p>
    <w:p w:rsidR="003A708B" w:rsidRPr="00CD6157" w:rsidRDefault="003A708B" w:rsidP="002D680C">
      <w:pPr>
        <w:pStyle w:val="ListParagraph"/>
        <w:widowControl/>
        <w:numPr>
          <w:ilvl w:val="0"/>
          <w:numId w:val="24"/>
        </w:numPr>
        <w:tabs>
          <w:tab w:val="left" w:pos="450"/>
        </w:tabs>
        <w:spacing w:line="276" w:lineRule="auto"/>
        <w:ind w:left="-360" w:right="-1" w:hanging="90"/>
        <w:jc w:val="both"/>
        <w:rPr>
          <w:rFonts w:ascii="Arial" w:hAnsi="Arial" w:cs="Arial"/>
          <w:vanish/>
          <w:sz w:val="20"/>
          <w:szCs w:val="20"/>
        </w:rPr>
      </w:pPr>
    </w:p>
    <w:p w:rsidR="00DD7B71" w:rsidRPr="00BC3E56" w:rsidRDefault="00DD7B71" w:rsidP="00654A38">
      <w:pPr>
        <w:widowControl/>
        <w:tabs>
          <w:tab w:val="left" w:pos="450"/>
        </w:tabs>
        <w:spacing w:line="276" w:lineRule="auto"/>
        <w:ind w:right="-1"/>
        <w:jc w:val="both"/>
        <w:rPr>
          <w:rFonts w:ascii="Arial" w:hAnsi="Arial" w:cs="Arial"/>
          <w:sz w:val="20"/>
          <w:szCs w:val="20"/>
          <w:lang w:val="en-GB"/>
        </w:rPr>
      </w:pPr>
    </w:p>
    <w:p w:rsidR="00B07212" w:rsidRDefault="00B07212" w:rsidP="00B07212">
      <w:pPr>
        <w:pStyle w:val="ListParagraph"/>
        <w:widowControl/>
        <w:tabs>
          <w:tab w:val="left" w:pos="-270"/>
        </w:tabs>
        <w:spacing w:line="276" w:lineRule="auto"/>
        <w:ind w:right="86" w:hanging="270"/>
        <w:jc w:val="both"/>
        <w:rPr>
          <w:rFonts w:ascii="Arial" w:hAnsi="Arial" w:cs="Arial"/>
          <w:b/>
          <w:sz w:val="20"/>
          <w:szCs w:val="20"/>
          <w:u w:val="single"/>
        </w:rPr>
      </w:pPr>
      <w:r>
        <w:rPr>
          <w:rFonts w:ascii="Arial" w:hAnsi="Arial" w:cs="Arial"/>
          <w:b/>
          <w:sz w:val="20"/>
          <w:szCs w:val="20"/>
          <w:u w:val="single"/>
        </w:rPr>
        <w:t>Article 5</w:t>
      </w:r>
      <w:r w:rsidRPr="00B07212">
        <w:rPr>
          <w:rFonts w:ascii="Arial" w:hAnsi="Arial" w:cs="Arial"/>
          <w:b/>
          <w:sz w:val="20"/>
          <w:szCs w:val="20"/>
          <w:u w:val="single"/>
        </w:rPr>
        <w:t xml:space="preserve">. Publication  </w:t>
      </w:r>
    </w:p>
    <w:p w:rsidR="00AE6EF4" w:rsidRPr="00AE6EF4" w:rsidRDefault="0068219B" w:rsidP="00AE6EF4">
      <w:pPr>
        <w:pStyle w:val="ListParagraph"/>
        <w:widowControl/>
        <w:numPr>
          <w:ilvl w:val="0"/>
          <w:numId w:val="26"/>
        </w:numPr>
        <w:tabs>
          <w:tab w:val="left" w:pos="-270"/>
        </w:tabs>
        <w:spacing w:line="276" w:lineRule="auto"/>
        <w:ind w:left="0" w:right="86"/>
        <w:jc w:val="both"/>
        <w:rPr>
          <w:rFonts w:ascii="Arial" w:hAnsi="Arial" w:cs="Arial"/>
          <w:b/>
          <w:sz w:val="20"/>
          <w:szCs w:val="20"/>
          <w:u w:val="single"/>
        </w:rPr>
      </w:pPr>
      <w:r>
        <w:rPr>
          <w:rFonts w:ascii="Arial" w:eastAsia="Calibri" w:hAnsi="Arial" w:cs="Arial"/>
          <w:sz w:val="20"/>
          <w:szCs w:val="20"/>
        </w:rPr>
        <w:t>T</w:t>
      </w:r>
      <w:r w:rsidR="00B07212" w:rsidRPr="00B07212">
        <w:rPr>
          <w:rFonts w:ascii="Arial" w:eastAsia="Calibri" w:hAnsi="Arial" w:cs="Arial"/>
          <w:sz w:val="20"/>
          <w:szCs w:val="20"/>
        </w:rPr>
        <w:t xml:space="preserve">he Recipient undertakes that it shall not submit for publication any manuscripts that would pre-empt ILRI's intellectual property rights relating to the Material and </w:t>
      </w:r>
      <w:r>
        <w:rPr>
          <w:rFonts w:ascii="Arial" w:eastAsia="Calibri" w:hAnsi="Arial" w:cs="Arial"/>
          <w:sz w:val="20"/>
          <w:szCs w:val="20"/>
        </w:rPr>
        <w:t xml:space="preserve">therefore </w:t>
      </w:r>
      <w:r w:rsidR="00B07212" w:rsidRPr="00B07212">
        <w:rPr>
          <w:rFonts w:ascii="Arial" w:eastAsia="Calibri" w:hAnsi="Arial" w:cs="Arial"/>
          <w:sz w:val="20"/>
          <w:szCs w:val="20"/>
        </w:rPr>
        <w:t xml:space="preserve">shall provide ILRI </w:t>
      </w:r>
      <w:r>
        <w:rPr>
          <w:rFonts w:ascii="Arial" w:eastAsia="Calibri" w:hAnsi="Arial" w:cs="Arial"/>
          <w:sz w:val="20"/>
          <w:szCs w:val="20"/>
        </w:rPr>
        <w:t xml:space="preserve">with an advance manuscript </w:t>
      </w:r>
      <w:r w:rsidR="00B07212" w:rsidRPr="00B07212">
        <w:rPr>
          <w:rFonts w:ascii="Arial" w:eastAsia="Calibri" w:hAnsi="Arial" w:cs="Arial"/>
          <w:sz w:val="20"/>
          <w:szCs w:val="20"/>
        </w:rPr>
        <w:t xml:space="preserve">at least thirty (30) days in </w:t>
      </w:r>
      <w:r w:rsidR="00B07212" w:rsidRPr="00B07212">
        <w:rPr>
          <w:rFonts w:ascii="Arial" w:eastAsia="Calibri" w:hAnsi="Arial" w:cs="Arial"/>
          <w:sz w:val="20"/>
          <w:szCs w:val="20"/>
        </w:rPr>
        <w:lastRenderedPageBreak/>
        <w:t xml:space="preserve">advance of any written submission (abstract </w:t>
      </w:r>
      <w:r>
        <w:rPr>
          <w:rFonts w:ascii="Arial" w:eastAsia="Calibri" w:hAnsi="Arial" w:cs="Arial"/>
          <w:sz w:val="20"/>
          <w:szCs w:val="20"/>
        </w:rPr>
        <w:t>or paper) or oral presentation for ILRI’s review and approval.</w:t>
      </w:r>
    </w:p>
    <w:p w:rsidR="00B07212" w:rsidRPr="00B07212" w:rsidRDefault="00B07212" w:rsidP="00B07212">
      <w:pPr>
        <w:pStyle w:val="ListParagraph"/>
        <w:widowControl/>
        <w:tabs>
          <w:tab w:val="left" w:pos="-270"/>
        </w:tabs>
        <w:spacing w:line="276" w:lineRule="auto"/>
        <w:ind w:right="86"/>
        <w:jc w:val="both"/>
        <w:rPr>
          <w:rFonts w:ascii="Arial" w:eastAsia="Calibri" w:hAnsi="Arial" w:cs="Arial"/>
          <w:sz w:val="20"/>
          <w:szCs w:val="20"/>
        </w:rPr>
      </w:pPr>
    </w:p>
    <w:p w:rsidR="00B07212" w:rsidRDefault="00B07212" w:rsidP="00B07212">
      <w:pPr>
        <w:pStyle w:val="ListParagraph"/>
        <w:widowControl/>
        <w:numPr>
          <w:ilvl w:val="0"/>
          <w:numId w:val="26"/>
        </w:numPr>
        <w:tabs>
          <w:tab w:val="left" w:pos="-270"/>
        </w:tabs>
        <w:spacing w:line="276" w:lineRule="auto"/>
        <w:ind w:left="0" w:right="86"/>
        <w:jc w:val="both"/>
        <w:rPr>
          <w:rFonts w:ascii="Arial" w:eastAsia="Calibri" w:hAnsi="Arial" w:cs="Arial"/>
          <w:sz w:val="20"/>
          <w:szCs w:val="20"/>
        </w:rPr>
      </w:pPr>
      <w:r w:rsidRPr="00B07212">
        <w:rPr>
          <w:rFonts w:ascii="Arial" w:eastAsia="Calibri" w:hAnsi="Arial" w:cs="Arial"/>
          <w:sz w:val="20"/>
          <w:szCs w:val="20"/>
        </w:rPr>
        <w:t xml:space="preserve">The Recipient </w:t>
      </w:r>
      <w:r w:rsidR="0068219B">
        <w:rPr>
          <w:rFonts w:ascii="Arial" w:eastAsia="Calibri" w:hAnsi="Arial" w:cs="Arial"/>
          <w:sz w:val="20"/>
          <w:szCs w:val="20"/>
        </w:rPr>
        <w:t xml:space="preserve">upon request from ILRI may delay the </w:t>
      </w:r>
      <w:r w:rsidRPr="00B07212">
        <w:rPr>
          <w:rFonts w:ascii="Arial" w:eastAsia="Calibri" w:hAnsi="Arial" w:cs="Arial"/>
          <w:sz w:val="20"/>
          <w:szCs w:val="20"/>
        </w:rPr>
        <w:t xml:space="preserve">submission </w:t>
      </w:r>
      <w:r w:rsidR="00DD7DD6">
        <w:rPr>
          <w:rFonts w:ascii="Arial" w:eastAsia="Calibri" w:hAnsi="Arial" w:cs="Arial"/>
          <w:sz w:val="20"/>
          <w:szCs w:val="20"/>
        </w:rPr>
        <w:t xml:space="preserve">of a </w:t>
      </w:r>
      <w:r w:rsidR="0068219B">
        <w:rPr>
          <w:rFonts w:ascii="Arial" w:eastAsia="Calibri" w:hAnsi="Arial" w:cs="Arial"/>
          <w:sz w:val="20"/>
          <w:szCs w:val="20"/>
        </w:rPr>
        <w:t>manuscript</w:t>
      </w:r>
      <w:r w:rsidRPr="00B07212">
        <w:rPr>
          <w:rFonts w:ascii="Arial" w:eastAsia="Calibri" w:hAnsi="Arial" w:cs="Arial"/>
          <w:sz w:val="20"/>
          <w:szCs w:val="20"/>
        </w:rPr>
        <w:t xml:space="preserve"> by an additional thirty (30) days (for a total of sixty (60) days from the date an advance copy is provided to ILRI) where ILRI deems such extension necessary for the protection of </w:t>
      </w:r>
      <w:r w:rsidR="00DD7DD6">
        <w:rPr>
          <w:rFonts w:ascii="Arial" w:eastAsia="Calibri" w:hAnsi="Arial" w:cs="Arial"/>
          <w:sz w:val="20"/>
          <w:szCs w:val="20"/>
        </w:rPr>
        <w:t xml:space="preserve">intellectual property rights </w:t>
      </w:r>
      <w:r w:rsidRPr="00B07212">
        <w:rPr>
          <w:rFonts w:ascii="Arial" w:eastAsia="Calibri" w:hAnsi="Arial" w:cs="Arial"/>
          <w:sz w:val="20"/>
          <w:szCs w:val="20"/>
        </w:rPr>
        <w:t xml:space="preserve">or other proprietary rights. </w:t>
      </w:r>
    </w:p>
    <w:p w:rsidR="00B07212" w:rsidRPr="00B07212" w:rsidRDefault="00B07212" w:rsidP="00B07212">
      <w:pPr>
        <w:pStyle w:val="ListParagraph"/>
        <w:rPr>
          <w:rFonts w:ascii="Arial" w:eastAsia="Calibri" w:hAnsi="Arial" w:cs="Arial"/>
          <w:sz w:val="20"/>
          <w:szCs w:val="20"/>
        </w:rPr>
      </w:pPr>
    </w:p>
    <w:p w:rsidR="00B07212" w:rsidRDefault="00B07212" w:rsidP="00B07212">
      <w:pPr>
        <w:pStyle w:val="ListParagraph"/>
        <w:widowControl/>
        <w:numPr>
          <w:ilvl w:val="0"/>
          <w:numId w:val="26"/>
        </w:numPr>
        <w:tabs>
          <w:tab w:val="left" w:pos="-270"/>
        </w:tabs>
        <w:spacing w:line="276" w:lineRule="auto"/>
        <w:ind w:left="0" w:right="86"/>
        <w:jc w:val="both"/>
        <w:rPr>
          <w:rFonts w:ascii="Arial" w:eastAsia="Calibri" w:hAnsi="Arial" w:cs="Arial"/>
          <w:sz w:val="20"/>
          <w:szCs w:val="20"/>
        </w:rPr>
      </w:pPr>
      <w:r w:rsidRPr="00B07212">
        <w:rPr>
          <w:rFonts w:ascii="Arial" w:eastAsia="Calibri" w:hAnsi="Arial" w:cs="Arial"/>
          <w:sz w:val="20"/>
          <w:szCs w:val="20"/>
        </w:rPr>
        <w:t xml:space="preserve">In accordance with scientific custom, the contributions of those who have made the Material available or of collaborators, if any, from ILRI will be reflected expressly in all written or oral public disclosures concerning research using </w:t>
      </w:r>
      <w:r w:rsidR="00DD7DD6">
        <w:rPr>
          <w:rFonts w:ascii="Arial" w:eastAsia="Calibri" w:hAnsi="Arial" w:cs="Arial"/>
          <w:sz w:val="20"/>
          <w:szCs w:val="20"/>
        </w:rPr>
        <w:t>the Material</w:t>
      </w:r>
      <w:r w:rsidRPr="00B07212">
        <w:rPr>
          <w:rFonts w:ascii="Arial" w:eastAsia="Calibri" w:hAnsi="Arial" w:cs="Arial"/>
          <w:sz w:val="20"/>
          <w:szCs w:val="20"/>
        </w:rPr>
        <w:t xml:space="preserve"> or otherwise covered by the Research by acknowledgment or </w:t>
      </w:r>
      <w:r w:rsidR="00D045E2">
        <w:rPr>
          <w:rFonts w:ascii="Arial" w:eastAsia="Calibri" w:hAnsi="Arial" w:cs="Arial"/>
          <w:sz w:val="20"/>
          <w:szCs w:val="20"/>
        </w:rPr>
        <w:t xml:space="preserve">co-authorship, as appropriate. </w:t>
      </w:r>
    </w:p>
    <w:p w:rsidR="00D045E2" w:rsidRPr="00B07212" w:rsidRDefault="00D045E2" w:rsidP="00D045E2">
      <w:pPr>
        <w:pStyle w:val="ListParagraph"/>
        <w:widowControl/>
        <w:tabs>
          <w:tab w:val="left" w:pos="-270"/>
        </w:tabs>
        <w:spacing w:line="276" w:lineRule="auto"/>
        <w:ind w:right="86"/>
        <w:jc w:val="both"/>
        <w:rPr>
          <w:rFonts w:ascii="Arial" w:eastAsia="Calibri" w:hAnsi="Arial" w:cs="Arial"/>
          <w:sz w:val="20"/>
          <w:szCs w:val="20"/>
        </w:rPr>
      </w:pPr>
    </w:p>
    <w:p w:rsidR="0068219B" w:rsidRDefault="0068219B" w:rsidP="0068219B">
      <w:pPr>
        <w:pStyle w:val="ListParagraph"/>
        <w:widowControl/>
        <w:numPr>
          <w:ilvl w:val="0"/>
          <w:numId w:val="26"/>
        </w:numPr>
        <w:tabs>
          <w:tab w:val="left" w:pos="-270"/>
        </w:tabs>
        <w:spacing w:line="276" w:lineRule="auto"/>
        <w:ind w:left="0" w:right="86"/>
        <w:jc w:val="both"/>
        <w:rPr>
          <w:rFonts w:ascii="Arial" w:eastAsia="Calibri" w:hAnsi="Arial" w:cs="Arial"/>
          <w:sz w:val="20"/>
          <w:szCs w:val="20"/>
        </w:rPr>
      </w:pPr>
      <w:r>
        <w:rPr>
          <w:rFonts w:ascii="Arial" w:eastAsia="Calibri" w:hAnsi="Arial" w:cs="Arial"/>
          <w:sz w:val="20"/>
          <w:szCs w:val="20"/>
        </w:rPr>
        <w:t xml:space="preserve">The </w:t>
      </w:r>
      <w:r w:rsidR="00B07212" w:rsidRPr="00B07212">
        <w:rPr>
          <w:rFonts w:ascii="Arial" w:eastAsia="Calibri" w:hAnsi="Arial" w:cs="Arial"/>
          <w:sz w:val="20"/>
          <w:szCs w:val="20"/>
        </w:rPr>
        <w:t xml:space="preserve">Recipient warrants and undertakes that Personal Data shall </w:t>
      </w:r>
      <w:r w:rsidR="00DD7DD6">
        <w:rPr>
          <w:rFonts w:ascii="Arial" w:eastAsia="Calibri" w:hAnsi="Arial" w:cs="Arial"/>
          <w:sz w:val="20"/>
          <w:szCs w:val="20"/>
        </w:rPr>
        <w:t>remain protected from any disclosure or publication.</w:t>
      </w:r>
    </w:p>
    <w:p w:rsidR="00D045E2" w:rsidRDefault="00D045E2" w:rsidP="00D045E2">
      <w:pPr>
        <w:pStyle w:val="ListParagraph"/>
        <w:widowControl/>
        <w:tabs>
          <w:tab w:val="left" w:pos="-270"/>
        </w:tabs>
        <w:spacing w:line="276" w:lineRule="auto"/>
        <w:ind w:right="86"/>
        <w:jc w:val="both"/>
        <w:rPr>
          <w:rFonts w:ascii="Arial" w:eastAsia="Calibri" w:hAnsi="Arial" w:cs="Arial"/>
          <w:sz w:val="20"/>
          <w:szCs w:val="20"/>
        </w:rPr>
      </w:pPr>
    </w:p>
    <w:p w:rsidR="00B07212" w:rsidRDefault="00B07212" w:rsidP="0068219B">
      <w:pPr>
        <w:pStyle w:val="ListParagraph"/>
        <w:widowControl/>
        <w:numPr>
          <w:ilvl w:val="0"/>
          <w:numId w:val="26"/>
        </w:numPr>
        <w:tabs>
          <w:tab w:val="left" w:pos="-270"/>
        </w:tabs>
        <w:spacing w:line="276" w:lineRule="auto"/>
        <w:ind w:left="0" w:right="86"/>
        <w:jc w:val="both"/>
        <w:rPr>
          <w:rFonts w:ascii="Arial" w:eastAsia="Calibri" w:hAnsi="Arial" w:cs="Arial"/>
          <w:sz w:val="20"/>
          <w:szCs w:val="20"/>
        </w:rPr>
      </w:pPr>
      <w:r w:rsidRPr="0068219B">
        <w:rPr>
          <w:rFonts w:ascii="Arial" w:eastAsia="Calibri" w:hAnsi="Arial" w:cs="Arial"/>
          <w:sz w:val="20"/>
          <w:szCs w:val="20"/>
        </w:rPr>
        <w:t>Personal Data which could identify groups or individuals, includes but is not limited to:-</w:t>
      </w:r>
    </w:p>
    <w:p w:rsidR="00D045E2" w:rsidRPr="0068219B" w:rsidRDefault="00D045E2" w:rsidP="00D045E2">
      <w:pPr>
        <w:pStyle w:val="ListParagraph"/>
        <w:widowControl/>
        <w:tabs>
          <w:tab w:val="left" w:pos="-270"/>
        </w:tabs>
        <w:spacing w:line="276" w:lineRule="auto"/>
        <w:ind w:right="86"/>
        <w:jc w:val="both"/>
        <w:rPr>
          <w:rFonts w:ascii="Arial" w:eastAsia="Calibri" w:hAnsi="Arial" w:cs="Arial"/>
          <w:sz w:val="20"/>
          <w:szCs w:val="20"/>
        </w:rPr>
      </w:pPr>
    </w:p>
    <w:p w:rsidR="00B07212" w:rsidRDefault="00B07212" w:rsidP="0068219B">
      <w:pPr>
        <w:pStyle w:val="ListParagraph"/>
        <w:widowControl/>
        <w:numPr>
          <w:ilvl w:val="0"/>
          <w:numId w:val="28"/>
        </w:numPr>
        <w:tabs>
          <w:tab w:val="left" w:pos="-270"/>
        </w:tabs>
        <w:spacing w:line="276" w:lineRule="auto"/>
        <w:ind w:left="270" w:right="86" w:hanging="630"/>
        <w:jc w:val="both"/>
        <w:rPr>
          <w:rFonts w:ascii="Arial" w:eastAsia="Calibri" w:hAnsi="Arial" w:cs="Arial"/>
          <w:sz w:val="20"/>
          <w:szCs w:val="20"/>
        </w:rPr>
      </w:pPr>
      <w:r w:rsidRPr="00B07212">
        <w:rPr>
          <w:rFonts w:ascii="Arial" w:eastAsia="Calibri" w:hAnsi="Arial" w:cs="Arial"/>
          <w:sz w:val="20"/>
          <w:szCs w:val="20"/>
        </w:rPr>
        <w:t>data which relates to a living individual who can be identified a) from that data, or b) from that data and other information, and includes any expression of opinion about the individual.</w:t>
      </w:r>
    </w:p>
    <w:p w:rsidR="00D045E2" w:rsidRPr="00B07212" w:rsidRDefault="00D045E2" w:rsidP="00D045E2">
      <w:pPr>
        <w:pStyle w:val="ListParagraph"/>
        <w:widowControl/>
        <w:tabs>
          <w:tab w:val="left" w:pos="-270"/>
        </w:tabs>
        <w:spacing w:line="276" w:lineRule="auto"/>
        <w:ind w:left="270" w:right="86"/>
        <w:jc w:val="both"/>
        <w:rPr>
          <w:rFonts w:ascii="Arial" w:eastAsia="Calibri" w:hAnsi="Arial" w:cs="Arial"/>
          <w:sz w:val="20"/>
          <w:szCs w:val="20"/>
        </w:rPr>
      </w:pPr>
    </w:p>
    <w:p w:rsidR="0068219B" w:rsidRDefault="00B07212" w:rsidP="00B07212">
      <w:pPr>
        <w:pStyle w:val="ListParagraph"/>
        <w:widowControl/>
        <w:numPr>
          <w:ilvl w:val="0"/>
          <w:numId w:val="28"/>
        </w:numPr>
        <w:tabs>
          <w:tab w:val="left" w:pos="-270"/>
        </w:tabs>
        <w:spacing w:line="276" w:lineRule="auto"/>
        <w:ind w:left="270" w:right="86" w:hanging="630"/>
        <w:jc w:val="both"/>
        <w:rPr>
          <w:rFonts w:ascii="Arial" w:eastAsia="Calibri" w:hAnsi="Arial" w:cs="Arial"/>
          <w:sz w:val="20"/>
          <w:szCs w:val="20"/>
        </w:rPr>
      </w:pPr>
      <w:r w:rsidRPr="00B07212">
        <w:rPr>
          <w:rFonts w:ascii="Arial" w:eastAsia="Calibri" w:hAnsi="Arial" w:cs="Arial"/>
          <w:sz w:val="20"/>
          <w:szCs w:val="20"/>
        </w:rPr>
        <w:t>any indication of the intentions of the individual or any other person in respect of the individual.</w:t>
      </w:r>
    </w:p>
    <w:p w:rsidR="00D045E2" w:rsidRDefault="00D045E2" w:rsidP="00D045E2">
      <w:pPr>
        <w:pStyle w:val="ListParagraph"/>
        <w:widowControl/>
        <w:tabs>
          <w:tab w:val="left" w:pos="-270"/>
        </w:tabs>
        <w:spacing w:line="276" w:lineRule="auto"/>
        <w:ind w:left="270" w:right="86"/>
        <w:jc w:val="both"/>
        <w:rPr>
          <w:rFonts w:ascii="Arial" w:eastAsia="Calibri" w:hAnsi="Arial" w:cs="Arial"/>
          <w:sz w:val="20"/>
          <w:szCs w:val="20"/>
        </w:rPr>
      </w:pPr>
    </w:p>
    <w:p w:rsidR="00DD7B71" w:rsidRPr="0068219B" w:rsidRDefault="00DD7DD6" w:rsidP="00B07212">
      <w:pPr>
        <w:pStyle w:val="ListParagraph"/>
        <w:widowControl/>
        <w:numPr>
          <w:ilvl w:val="0"/>
          <w:numId w:val="28"/>
        </w:numPr>
        <w:tabs>
          <w:tab w:val="left" w:pos="-270"/>
        </w:tabs>
        <w:spacing w:line="276" w:lineRule="auto"/>
        <w:ind w:left="270" w:right="86" w:hanging="630"/>
        <w:jc w:val="both"/>
        <w:rPr>
          <w:rFonts w:ascii="Arial" w:eastAsia="Calibri" w:hAnsi="Arial" w:cs="Arial"/>
          <w:sz w:val="20"/>
          <w:szCs w:val="20"/>
        </w:rPr>
      </w:pPr>
      <w:r>
        <w:rPr>
          <w:rFonts w:ascii="Arial" w:eastAsia="Calibri" w:hAnsi="Arial" w:cs="Arial"/>
          <w:sz w:val="20"/>
          <w:szCs w:val="20"/>
        </w:rPr>
        <w:t>such personal data as  name; address; case history; a</w:t>
      </w:r>
      <w:r w:rsidR="00B07212" w:rsidRPr="0068219B">
        <w:rPr>
          <w:rFonts w:ascii="Arial" w:eastAsia="Calibri" w:hAnsi="Arial" w:cs="Arial"/>
          <w:sz w:val="20"/>
          <w:szCs w:val="20"/>
        </w:rPr>
        <w:t xml:space="preserve"> unique reference number if that number can be linked to other information which identifies the data subject or sensitive personal data whic</w:t>
      </w:r>
      <w:r>
        <w:rPr>
          <w:rFonts w:ascii="Arial" w:eastAsia="Calibri" w:hAnsi="Arial" w:cs="Arial"/>
          <w:sz w:val="20"/>
          <w:szCs w:val="20"/>
        </w:rPr>
        <w:t>h relate to the data subject’s r</w:t>
      </w:r>
      <w:r w:rsidR="00B07212" w:rsidRPr="0068219B">
        <w:rPr>
          <w:rFonts w:ascii="Arial" w:eastAsia="Calibri" w:hAnsi="Arial" w:cs="Arial"/>
          <w:sz w:val="20"/>
          <w:szCs w:val="20"/>
        </w:rPr>
        <w:t>acial or ethnic origin.</w:t>
      </w:r>
    </w:p>
    <w:p w:rsidR="00B07212" w:rsidRPr="00DD7B71" w:rsidRDefault="00B07212" w:rsidP="00B07212">
      <w:pPr>
        <w:pStyle w:val="ListParagraph"/>
        <w:widowControl/>
        <w:tabs>
          <w:tab w:val="left" w:pos="-270"/>
        </w:tabs>
        <w:spacing w:line="276" w:lineRule="auto"/>
        <w:ind w:right="86"/>
        <w:jc w:val="both"/>
        <w:rPr>
          <w:rFonts w:ascii="Arial" w:eastAsia="Calibri" w:hAnsi="Arial" w:cs="Arial"/>
          <w:sz w:val="20"/>
          <w:szCs w:val="20"/>
        </w:rPr>
      </w:pPr>
    </w:p>
    <w:p w:rsidR="00773F52" w:rsidRPr="00CD6157" w:rsidRDefault="0068219B" w:rsidP="00BC3E56">
      <w:pPr>
        <w:widowControl/>
        <w:spacing w:line="276" w:lineRule="auto"/>
        <w:ind w:hanging="180"/>
        <w:jc w:val="both"/>
        <w:rPr>
          <w:rFonts w:ascii="Arial" w:eastAsia="Calibri" w:hAnsi="Arial" w:cs="Arial"/>
          <w:b/>
          <w:sz w:val="20"/>
          <w:szCs w:val="20"/>
          <w:u w:val="single"/>
        </w:rPr>
      </w:pPr>
      <w:r>
        <w:rPr>
          <w:rFonts w:ascii="Arial" w:eastAsia="Calibri" w:hAnsi="Arial" w:cs="Arial"/>
          <w:b/>
          <w:sz w:val="20"/>
          <w:szCs w:val="20"/>
          <w:u w:val="single"/>
        </w:rPr>
        <w:t>Article 6</w:t>
      </w:r>
      <w:r w:rsidR="00773F52" w:rsidRPr="00CD6157">
        <w:rPr>
          <w:rFonts w:ascii="Arial" w:eastAsia="Calibri" w:hAnsi="Arial" w:cs="Arial"/>
          <w:b/>
          <w:sz w:val="20"/>
          <w:szCs w:val="20"/>
          <w:u w:val="single"/>
        </w:rPr>
        <w:t xml:space="preserve">. Confidentiality </w:t>
      </w:r>
    </w:p>
    <w:p w:rsidR="00FF77FD" w:rsidRPr="00CD6157" w:rsidRDefault="00FF77FD" w:rsidP="00620433">
      <w:pPr>
        <w:pStyle w:val="ListParagraph"/>
        <w:widowControl/>
        <w:numPr>
          <w:ilvl w:val="0"/>
          <w:numId w:val="15"/>
        </w:numPr>
        <w:tabs>
          <w:tab w:val="left" w:pos="90"/>
        </w:tabs>
        <w:spacing w:line="276" w:lineRule="auto"/>
        <w:ind w:right="86"/>
        <w:jc w:val="both"/>
        <w:rPr>
          <w:rFonts w:ascii="Arial" w:eastAsia="Times New Roman" w:hAnsi="Arial" w:cs="Arial"/>
          <w:vanish/>
          <w:sz w:val="20"/>
          <w:szCs w:val="20"/>
          <w:lang w:val="en-GB"/>
        </w:rPr>
      </w:pPr>
      <w:bookmarkStart w:id="1" w:name="_Ref73364900"/>
    </w:p>
    <w:bookmarkEnd w:id="1"/>
    <w:p w:rsidR="0072433B" w:rsidRDefault="00E56899" w:rsidP="0072433B">
      <w:pPr>
        <w:pStyle w:val="ListParagraph"/>
        <w:numPr>
          <w:ilvl w:val="1"/>
          <w:numId w:val="8"/>
        </w:numPr>
        <w:tabs>
          <w:tab w:val="left" w:pos="0"/>
          <w:tab w:val="left" w:pos="90"/>
        </w:tabs>
        <w:spacing w:line="276" w:lineRule="auto"/>
        <w:ind w:left="0" w:right="86"/>
        <w:jc w:val="both"/>
        <w:rPr>
          <w:rFonts w:ascii="Arial" w:hAnsi="Arial" w:cs="Arial"/>
          <w:sz w:val="20"/>
          <w:szCs w:val="20"/>
        </w:rPr>
      </w:pPr>
      <w:r>
        <w:rPr>
          <w:rFonts w:ascii="Arial" w:eastAsia="Times New Roman" w:hAnsi="Arial" w:cs="Arial"/>
          <w:sz w:val="20"/>
          <w:szCs w:val="20"/>
          <w:lang w:val="en-GB"/>
        </w:rPr>
        <w:t>T</w:t>
      </w:r>
      <w:r w:rsidRPr="00E56899">
        <w:rPr>
          <w:rFonts w:ascii="Arial" w:hAnsi="Arial" w:cs="Arial"/>
          <w:sz w:val="20"/>
          <w:szCs w:val="20"/>
        </w:rPr>
        <w:t xml:space="preserve">he Recipient shall not distribute, release, or disclose the Material or any portion thereof or the related information to any other person or entity, other than persons working under the Recipient’s direct supervision and who have signed confidentiality agreements, incorporating the confidentiality obligation contained in this clause, and shall ensure that the Material together with the related information is not transferred to any other location outside the Territory without the prior written permission of ILRI.  </w:t>
      </w:r>
    </w:p>
    <w:p w:rsidR="00FC14BC" w:rsidRPr="00FC14BC" w:rsidRDefault="00FC14BC" w:rsidP="00FC14BC">
      <w:pPr>
        <w:pStyle w:val="ListParagraph"/>
        <w:tabs>
          <w:tab w:val="left" w:pos="0"/>
          <w:tab w:val="left" w:pos="90"/>
        </w:tabs>
        <w:spacing w:line="276" w:lineRule="auto"/>
        <w:ind w:right="86"/>
        <w:jc w:val="both"/>
        <w:rPr>
          <w:rFonts w:ascii="Arial" w:hAnsi="Arial" w:cs="Arial"/>
          <w:sz w:val="20"/>
          <w:szCs w:val="20"/>
        </w:rPr>
      </w:pPr>
    </w:p>
    <w:p w:rsidR="0072433B" w:rsidRDefault="00E56899" w:rsidP="0072433B">
      <w:pPr>
        <w:pStyle w:val="ListParagraph"/>
        <w:numPr>
          <w:ilvl w:val="1"/>
          <w:numId w:val="8"/>
        </w:numPr>
        <w:tabs>
          <w:tab w:val="left" w:pos="0"/>
          <w:tab w:val="left" w:pos="90"/>
        </w:tabs>
        <w:spacing w:line="276" w:lineRule="auto"/>
        <w:ind w:left="0" w:right="86"/>
        <w:jc w:val="both"/>
        <w:rPr>
          <w:rFonts w:ascii="Arial" w:hAnsi="Arial" w:cs="Arial"/>
          <w:sz w:val="20"/>
          <w:szCs w:val="20"/>
        </w:rPr>
      </w:pPr>
      <w:r w:rsidRPr="00E56899">
        <w:rPr>
          <w:rFonts w:ascii="Arial" w:hAnsi="Arial" w:cs="Arial"/>
          <w:sz w:val="20"/>
          <w:szCs w:val="20"/>
        </w:rPr>
        <w:t xml:space="preserve">The Recipient shall seek and obtain the prior written approval of ILRI for any vendors, </w:t>
      </w:r>
      <w:r w:rsidRPr="00E56899">
        <w:rPr>
          <w:rFonts w:ascii="Arial" w:hAnsi="Arial" w:cs="Arial"/>
          <w:sz w:val="20"/>
          <w:szCs w:val="20"/>
        </w:rPr>
        <w:lastRenderedPageBreak/>
        <w:t xml:space="preserve">contractors, or subcontractors that the Recipient may propose to </w:t>
      </w:r>
      <w:r w:rsidR="00B62FAA">
        <w:rPr>
          <w:rFonts w:ascii="Arial" w:hAnsi="Arial" w:cs="Arial"/>
          <w:sz w:val="20"/>
          <w:szCs w:val="20"/>
        </w:rPr>
        <w:t>use to accomplish the purpose</w:t>
      </w:r>
      <w:r w:rsidRPr="00E56899">
        <w:rPr>
          <w:rFonts w:ascii="Arial" w:hAnsi="Arial" w:cs="Arial"/>
          <w:sz w:val="20"/>
          <w:szCs w:val="20"/>
        </w:rPr>
        <w:t xml:space="preserve"> contemplated in this Agreement.  The Recipient shall procure all such vendors, contractors, or subcontractors to be bound by a confidentiality agreement containing terms equivalent to those contained herein.</w:t>
      </w:r>
    </w:p>
    <w:p w:rsidR="00FC14BC" w:rsidRPr="00FC14BC" w:rsidRDefault="00FC14BC" w:rsidP="00FC14BC">
      <w:pPr>
        <w:pStyle w:val="ListParagraph"/>
        <w:tabs>
          <w:tab w:val="left" w:pos="0"/>
          <w:tab w:val="left" w:pos="90"/>
        </w:tabs>
        <w:spacing w:line="276" w:lineRule="auto"/>
        <w:ind w:right="86"/>
        <w:jc w:val="both"/>
        <w:rPr>
          <w:rFonts w:ascii="Arial" w:hAnsi="Arial" w:cs="Arial"/>
          <w:sz w:val="20"/>
          <w:szCs w:val="20"/>
        </w:rPr>
      </w:pPr>
    </w:p>
    <w:p w:rsidR="00E56899" w:rsidRDefault="00E56899" w:rsidP="00620433">
      <w:pPr>
        <w:pStyle w:val="ListParagraph"/>
        <w:numPr>
          <w:ilvl w:val="1"/>
          <w:numId w:val="8"/>
        </w:numPr>
        <w:tabs>
          <w:tab w:val="left" w:pos="0"/>
          <w:tab w:val="left" w:pos="90"/>
        </w:tabs>
        <w:spacing w:line="276" w:lineRule="auto"/>
        <w:ind w:left="0" w:right="86"/>
        <w:rPr>
          <w:rFonts w:ascii="Arial" w:hAnsi="Arial" w:cs="Arial"/>
          <w:sz w:val="20"/>
          <w:szCs w:val="20"/>
        </w:rPr>
      </w:pPr>
      <w:r w:rsidRPr="00E56899">
        <w:rPr>
          <w:rFonts w:ascii="Arial" w:hAnsi="Arial" w:cs="Arial"/>
          <w:sz w:val="20"/>
          <w:szCs w:val="20"/>
        </w:rPr>
        <w:t xml:space="preserve">The Recipient shall maintain the confidentiality of the Material and its proprietary content as well as any information received from ILRI regarding the Material. </w:t>
      </w:r>
    </w:p>
    <w:p w:rsidR="0072433B" w:rsidRPr="00E56899" w:rsidRDefault="0072433B" w:rsidP="0072433B">
      <w:pPr>
        <w:pStyle w:val="ListParagraph"/>
        <w:tabs>
          <w:tab w:val="left" w:pos="0"/>
          <w:tab w:val="left" w:pos="90"/>
        </w:tabs>
        <w:spacing w:line="276" w:lineRule="auto"/>
        <w:ind w:right="86"/>
        <w:rPr>
          <w:rFonts w:ascii="Arial" w:hAnsi="Arial" w:cs="Arial"/>
          <w:sz w:val="20"/>
          <w:szCs w:val="20"/>
        </w:rPr>
      </w:pPr>
    </w:p>
    <w:p w:rsidR="00E56899" w:rsidRDefault="00E56899" w:rsidP="00FE0B1A">
      <w:pPr>
        <w:pStyle w:val="ListParagraph"/>
        <w:numPr>
          <w:ilvl w:val="1"/>
          <w:numId w:val="8"/>
        </w:numPr>
        <w:tabs>
          <w:tab w:val="left" w:pos="270"/>
        </w:tabs>
        <w:spacing w:line="276" w:lineRule="auto"/>
        <w:ind w:left="270" w:right="86"/>
        <w:jc w:val="both"/>
        <w:rPr>
          <w:rFonts w:ascii="Arial" w:hAnsi="Arial" w:cs="Arial"/>
          <w:sz w:val="20"/>
          <w:szCs w:val="20"/>
        </w:rPr>
      </w:pPr>
      <w:r w:rsidRPr="00E56899">
        <w:rPr>
          <w:rFonts w:ascii="Arial" w:hAnsi="Arial" w:cs="Arial"/>
          <w:sz w:val="20"/>
          <w:szCs w:val="20"/>
        </w:rPr>
        <w:t>The obligation of confidentiality contained in this Clause shall not apply to any Material or information received from ILRI which is:-</w:t>
      </w:r>
    </w:p>
    <w:p w:rsidR="00FE0B1A" w:rsidRPr="00E56899" w:rsidRDefault="00FE0B1A" w:rsidP="00FE0B1A">
      <w:pPr>
        <w:pStyle w:val="ListParagraph"/>
        <w:tabs>
          <w:tab w:val="left" w:pos="270"/>
        </w:tabs>
        <w:spacing w:line="276" w:lineRule="auto"/>
        <w:ind w:left="270" w:right="86"/>
        <w:jc w:val="both"/>
        <w:rPr>
          <w:rFonts w:ascii="Arial" w:hAnsi="Arial" w:cs="Arial"/>
          <w:sz w:val="20"/>
          <w:szCs w:val="20"/>
        </w:rPr>
      </w:pPr>
    </w:p>
    <w:p w:rsidR="00E56899" w:rsidRDefault="00E56899" w:rsidP="00620433">
      <w:pPr>
        <w:pStyle w:val="ListParagraph"/>
        <w:numPr>
          <w:ilvl w:val="2"/>
          <w:numId w:val="17"/>
        </w:numPr>
        <w:tabs>
          <w:tab w:val="left" w:pos="0"/>
          <w:tab w:val="left" w:pos="270"/>
        </w:tabs>
        <w:spacing w:line="276" w:lineRule="auto"/>
        <w:ind w:left="270" w:right="86" w:hanging="630"/>
        <w:jc w:val="both"/>
        <w:rPr>
          <w:rFonts w:ascii="Arial" w:hAnsi="Arial" w:cs="Arial"/>
          <w:sz w:val="20"/>
          <w:szCs w:val="20"/>
        </w:rPr>
      </w:pPr>
      <w:r w:rsidRPr="00DD7B71">
        <w:rPr>
          <w:rFonts w:ascii="Arial" w:hAnsi="Arial" w:cs="Arial"/>
          <w:sz w:val="20"/>
          <w:szCs w:val="20"/>
        </w:rPr>
        <w:t>possessed by the Recipient, other than through prior disclosure by ILRI, prior to the commencement of dealings between the Parties as evidenced by the Recipient’s written records and which was not acquired directly or indirectly from ILRI;</w:t>
      </w:r>
    </w:p>
    <w:p w:rsidR="00D045E2" w:rsidRPr="00DD7B71" w:rsidRDefault="00D045E2" w:rsidP="00D045E2">
      <w:pPr>
        <w:pStyle w:val="ListParagraph"/>
        <w:tabs>
          <w:tab w:val="left" w:pos="0"/>
          <w:tab w:val="left" w:pos="270"/>
        </w:tabs>
        <w:spacing w:line="276" w:lineRule="auto"/>
        <w:ind w:left="270" w:right="86"/>
        <w:jc w:val="both"/>
        <w:rPr>
          <w:rFonts w:ascii="Arial" w:hAnsi="Arial" w:cs="Arial"/>
          <w:sz w:val="20"/>
          <w:szCs w:val="20"/>
        </w:rPr>
      </w:pPr>
    </w:p>
    <w:p w:rsidR="00E56899" w:rsidRDefault="00E56899" w:rsidP="00620433">
      <w:pPr>
        <w:pStyle w:val="ListParagraph"/>
        <w:numPr>
          <w:ilvl w:val="2"/>
          <w:numId w:val="17"/>
        </w:numPr>
        <w:tabs>
          <w:tab w:val="left" w:pos="0"/>
          <w:tab w:val="left" w:pos="270"/>
        </w:tabs>
        <w:spacing w:line="276" w:lineRule="auto"/>
        <w:ind w:left="270" w:right="86" w:hanging="630"/>
        <w:jc w:val="both"/>
        <w:rPr>
          <w:rFonts w:ascii="Arial" w:hAnsi="Arial" w:cs="Arial"/>
          <w:sz w:val="20"/>
          <w:szCs w:val="20"/>
        </w:rPr>
      </w:pPr>
      <w:r w:rsidRPr="00E56899">
        <w:rPr>
          <w:rFonts w:ascii="Arial" w:hAnsi="Arial" w:cs="Arial"/>
          <w:sz w:val="20"/>
          <w:szCs w:val="20"/>
        </w:rPr>
        <w:t>in the public domain at the time of disclosure;</w:t>
      </w:r>
    </w:p>
    <w:p w:rsidR="00FE0B1A" w:rsidRPr="00E56899" w:rsidRDefault="00FE0B1A" w:rsidP="00FE0B1A">
      <w:pPr>
        <w:pStyle w:val="ListParagraph"/>
        <w:tabs>
          <w:tab w:val="left" w:pos="0"/>
          <w:tab w:val="left" w:pos="270"/>
        </w:tabs>
        <w:spacing w:line="276" w:lineRule="auto"/>
        <w:ind w:left="270" w:right="86"/>
        <w:jc w:val="both"/>
        <w:rPr>
          <w:rFonts w:ascii="Arial" w:hAnsi="Arial" w:cs="Arial"/>
          <w:sz w:val="20"/>
          <w:szCs w:val="20"/>
        </w:rPr>
      </w:pPr>
    </w:p>
    <w:p w:rsidR="00E56899" w:rsidRDefault="00E56899" w:rsidP="00620433">
      <w:pPr>
        <w:pStyle w:val="ListParagraph"/>
        <w:numPr>
          <w:ilvl w:val="2"/>
          <w:numId w:val="17"/>
        </w:numPr>
        <w:tabs>
          <w:tab w:val="left" w:pos="0"/>
          <w:tab w:val="left" w:pos="270"/>
        </w:tabs>
        <w:spacing w:line="276" w:lineRule="auto"/>
        <w:ind w:left="270" w:right="86" w:hanging="630"/>
        <w:jc w:val="both"/>
        <w:rPr>
          <w:rFonts w:ascii="Arial" w:hAnsi="Arial" w:cs="Arial"/>
          <w:sz w:val="20"/>
          <w:szCs w:val="20"/>
        </w:rPr>
      </w:pPr>
      <w:r w:rsidRPr="00E56899">
        <w:rPr>
          <w:rFonts w:ascii="Arial" w:hAnsi="Arial" w:cs="Arial"/>
          <w:sz w:val="20"/>
          <w:szCs w:val="20"/>
        </w:rPr>
        <w:t>already published or available to the general public after disclosure, otherwise than through a breach of this Agreement;</w:t>
      </w:r>
    </w:p>
    <w:p w:rsidR="00FE0B1A" w:rsidRPr="00E56899" w:rsidRDefault="00FE0B1A" w:rsidP="00FE0B1A">
      <w:pPr>
        <w:pStyle w:val="ListParagraph"/>
        <w:tabs>
          <w:tab w:val="left" w:pos="0"/>
          <w:tab w:val="left" w:pos="270"/>
        </w:tabs>
        <w:spacing w:line="276" w:lineRule="auto"/>
        <w:ind w:left="270" w:right="86"/>
        <w:jc w:val="both"/>
        <w:rPr>
          <w:rFonts w:ascii="Arial" w:hAnsi="Arial" w:cs="Arial"/>
          <w:sz w:val="20"/>
          <w:szCs w:val="20"/>
        </w:rPr>
      </w:pPr>
    </w:p>
    <w:p w:rsidR="00E56899" w:rsidRDefault="00E56899" w:rsidP="00620433">
      <w:pPr>
        <w:pStyle w:val="ListParagraph"/>
        <w:numPr>
          <w:ilvl w:val="2"/>
          <w:numId w:val="17"/>
        </w:numPr>
        <w:tabs>
          <w:tab w:val="left" w:pos="0"/>
          <w:tab w:val="left" w:pos="270"/>
        </w:tabs>
        <w:spacing w:line="276" w:lineRule="auto"/>
        <w:ind w:left="270" w:right="86" w:hanging="630"/>
        <w:jc w:val="both"/>
        <w:rPr>
          <w:rFonts w:ascii="Arial" w:hAnsi="Arial" w:cs="Arial"/>
          <w:sz w:val="20"/>
          <w:szCs w:val="20"/>
        </w:rPr>
      </w:pPr>
      <w:r w:rsidRPr="00E56899">
        <w:rPr>
          <w:rFonts w:ascii="Arial" w:hAnsi="Arial" w:cs="Arial"/>
          <w:sz w:val="20"/>
          <w:szCs w:val="20"/>
        </w:rPr>
        <w:t xml:space="preserve">obtained by the Recipient from a third party with a valid right to disclose such information, provided that the said third party is not under a confidentiality obligation to ILRI or any other third party; </w:t>
      </w:r>
    </w:p>
    <w:p w:rsidR="00D045E2" w:rsidRPr="00E56899" w:rsidRDefault="00D045E2" w:rsidP="00D045E2">
      <w:pPr>
        <w:pStyle w:val="ListParagraph"/>
        <w:tabs>
          <w:tab w:val="left" w:pos="0"/>
          <w:tab w:val="left" w:pos="270"/>
        </w:tabs>
        <w:spacing w:line="276" w:lineRule="auto"/>
        <w:ind w:left="270" w:right="86"/>
        <w:jc w:val="both"/>
        <w:rPr>
          <w:rFonts w:ascii="Arial" w:hAnsi="Arial" w:cs="Arial"/>
          <w:sz w:val="20"/>
          <w:szCs w:val="20"/>
        </w:rPr>
      </w:pPr>
    </w:p>
    <w:p w:rsidR="00E56899" w:rsidRPr="000F47BC" w:rsidRDefault="00FE0B1A" w:rsidP="00620433">
      <w:pPr>
        <w:pStyle w:val="ListParagraph"/>
        <w:numPr>
          <w:ilvl w:val="2"/>
          <w:numId w:val="17"/>
        </w:numPr>
        <w:tabs>
          <w:tab w:val="left" w:pos="0"/>
          <w:tab w:val="left" w:pos="270"/>
        </w:tabs>
        <w:spacing w:line="276" w:lineRule="auto"/>
        <w:ind w:left="270" w:right="86" w:hanging="630"/>
        <w:jc w:val="both"/>
        <w:rPr>
          <w:rFonts w:ascii="Arial" w:hAnsi="Arial" w:cs="Arial"/>
          <w:sz w:val="20"/>
          <w:szCs w:val="20"/>
        </w:rPr>
      </w:pPr>
      <w:r w:rsidRPr="000F47BC">
        <w:rPr>
          <w:rFonts w:ascii="Arial" w:hAnsi="Arial" w:cs="Arial"/>
          <w:sz w:val="20"/>
          <w:szCs w:val="20"/>
        </w:rPr>
        <w:t>Independently</w:t>
      </w:r>
      <w:r w:rsidR="00E56899" w:rsidRPr="000F47BC">
        <w:rPr>
          <w:rFonts w:ascii="Arial" w:hAnsi="Arial" w:cs="Arial"/>
          <w:sz w:val="20"/>
          <w:szCs w:val="20"/>
        </w:rPr>
        <w:t xml:space="preserve"> developed by employees of the Recipient which had no knowledge of ILRI’s information as shown by relevant documentary evidence; or</w:t>
      </w:r>
      <w:r w:rsidR="000F47BC">
        <w:rPr>
          <w:rFonts w:ascii="Arial" w:hAnsi="Arial" w:cs="Arial"/>
          <w:sz w:val="20"/>
          <w:szCs w:val="20"/>
        </w:rPr>
        <w:t xml:space="preserve"> </w:t>
      </w:r>
      <w:r w:rsidR="00E56899" w:rsidRPr="000F47BC">
        <w:rPr>
          <w:rFonts w:ascii="Arial" w:hAnsi="Arial" w:cs="Arial"/>
          <w:sz w:val="20"/>
          <w:szCs w:val="20"/>
        </w:rPr>
        <w:t>required to be disclosed via a competent legal process.</w:t>
      </w:r>
    </w:p>
    <w:p w:rsidR="0072433B" w:rsidRPr="00E56899" w:rsidRDefault="0072433B" w:rsidP="0072433B">
      <w:pPr>
        <w:pStyle w:val="ListParagraph"/>
        <w:tabs>
          <w:tab w:val="left" w:pos="0"/>
          <w:tab w:val="left" w:pos="270"/>
        </w:tabs>
        <w:spacing w:line="276" w:lineRule="auto"/>
        <w:ind w:left="270" w:right="86"/>
        <w:jc w:val="both"/>
        <w:rPr>
          <w:rFonts w:ascii="Arial" w:hAnsi="Arial" w:cs="Arial"/>
          <w:sz w:val="20"/>
          <w:szCs w:val="20"/>
        </w:rPr>
      </w:pPr>
    </w:p>
    <w:p w:rsidR="0077125E" w:rsidRDefault="00E56899" w:rsidP="00B07212">
      <w:pPr>
        <w:pStyle w:val="ListParagraph"/>
        <w:numPr>
          <w:ilvl w:val="1"/>
          <w:numId w:val="8"/>
        </w:numPr>
        <w:tabs>
          <w:tab w:val="left" w:pos="0"/>
          <w:tab w:val="left" w:pos="90"/>
        </w:tabs>
        <w:spacing w:line="276" w:lineRule="auto"/>
        <w:ind w:left="0" w:right="86"/>
        <w:jc w:val="both"/>
        <w:rPr>
          <w:rFonts w:ascii="Arial" w:hAnsi="Arial" w:cs="Arial"/>
          <w:sz w:val="20"/>
          <w:szCs w:val="20"/>
        </w:rPr>
      </w:pPr>
      <w:r w:rsidRPr="00E56899">
        <w:rPr>
          <w:rFonts w:ascii="Arial" w:hAnsi="Arial" w:cs="Arial"/>
          <w:sz w:val="20"/>
          <w:szCs w:val="20"/>
        </w:rPr>
        <w:t>Any combination of features or disclosures shall not be deemed to fall within the fore</w:t>
      </w:r>
      <w:r w:rsidR="00D87790">
        <w:rPr>
          <w:rFonts w:ascii="Arial" w:hAnsi="Arial" w:cs="Arial"/>
          <w:sz w:val="20"/>
          <w:szCs w:val="20"/>
        </w:rPr>
        <w:t>going exclusions given in Article</w:t>
      </w:r>
      <w:r w:rsidRPr="00E56899">
        <w:rPr>
          <w:rFonts w:ascii="Arial" w:hAnsi="Arial" w:cs="Arial"/>
          <w:sz w:val="20"/>
          <w:szCs w:val="20"/>
        </w:rPr>
        <w:t xml:space="preserve"> 6.4 above merely because individual features are published or available to the general public or in the rightful possession of the Recipient unless the combination itself and principle of operation are published or available to the general public or are in the rightful possession of the Recip</w:t>
      </w:r>
      <w:r w:rsidR="0068219B">
        <w:rPr>
          <w:rFonts w:ascii="Arial" w:hAnsi="Arial" w:cs="Arial"/>
          <w:sz w:val="20"/>
          <w:szCs w:val="20"/>
        </w:rPr>
        <w:t>ient</w:t>
      </w:r>
    </w:p>
    <w:p w:rsidR="0068219B" w:rsidRPr="00B07212" w:rsidRDefault="0068219B" w:rsidP="0068219B">
      <w:pPr>
        <w:pStyle w:val="ListParagraph"/>
        <w:tabs>
          <w:tab w:val="left" w:pos="0"/>
          <w:tab w:val="left" w:pos="90"/>
        </w:tabs>
        <w:spacing w:line="276" w:lineRule="auto"/>
        <w:ind w:right="86"/>
        <w:jc w:val="both"/>
        <w:rPr>
          <w:rFonts w:ascii="Arial" w:hAnsi="Arial" w:cs="Arial"/>
          <w:sz w:val="20"/>
          <w:szCs w:val="20"/>
        </w:rPr>
      </w:pPr>
    </w:p>
    <w:p w:rsidR="00BE0552" w:rsidRDefault="00B07212" w:rsidP="00BE0552">
      <w:pPr>
        <w:widowControl/>
        <w:spacing w:line="276" w:lineRule="auto"/>
        <w:ind w:hanging="180"/>
        <w:jc w:val="both"/>
        <w:rPr>
          <w:rFonts w:ascii="Arial" w:eastAsia="Calibri" w:hAnsi="Arial" w:cs="Arial"/>
          <w:b/>
          <w:sz w:val="20"/>
          <w:szCs w:val="20"/>
          <w:u w:val="single"/>
        </w:rPr>
      </w:pPr>
      <w:r w:rsidRPr="0068219B">
        <w:rPr>
          <w:rFonts w:ascii="Arial" w:eastAsia="Calibri" w:hAnsi="Arial" w:cs="Arial"/>
          <w:b/>
          <w:sz w:val="20"/>
          <w:szCs w:val="20"/>
          <w:u w:val="single"/>
        </w:rPr>
        <w:t>Articl</w:t>
      </w:r>
      <w:r w:rsidR="00BE0552">
        <w:rPr>
          <w:rFonts w:ascii="Arial" w:eastAsia="Calibri" w:hAnsi="Arial" w:cs="Arial"/>
          <w:b/>
          <w:sz w:val="20"/>
          <w:szCs w:val="20"/>
          <w:u w:val="single"/>
        </w:rPr>
        <w:t>e 7. Warranties and Liabilities</w:t>
      </w:r>
    </w:p>
    <w:p w:rsidR="00BE0552" w:rsidRPr="00BE0552" w:rsidRDefault="00B07212" w:rsidP="00FC14BC">
      <w:pPr>
        <w:pStyle w:val="ListParagraph"/>
        <w:widowControl/>
        <w:numPr>
          <w:ilvl w:val="0"/>
          <w:numId w:val="29"/>
        </w:numPr>
        <w:spacing w:line="276" w:lineRule="auto"/>
        <w:ind w:left="0"/>
        <w:jc w:val="both"/>
        <w:rPr>
          <w:rFonts w:ascii="Arial" w:eastAsia="Calibri" w:hAnsi="Arial" w:cs="Arial"/>
          <w:b/>
          <w:sz w:val="20"/>
          <w:szCs w:val="20"/>
          <w:u w:val="single"/>
        </w:rPr>
      </w:pPr>
      <w:r w:rsidRPr="00BE0552">
        <w:rPr>
          <w:rFonts w:ascii="Arial" w:eastAsia="Calibri" w:hAnsi="Arial" w:cs="Arial"/>
          <w:sz w:val="20"/>
          <w:szCs w:val="20"/>
        </w:rPr>
        <w:t>ILRI warrants that the Material was developed by ILRI and that it is not under any restriction from a third party whatsoever in freely transferring the Material to the Recipient.</w:t>
      </w:r>
    </w:p>
    <w:p w:rsidR="00BE0552" w:rsidRPr="00D045E2" w:rsidRDefault="00B07212" w:rsidP="00FC14BC">
      <w:pPr>
        <w:pStyle w:val="ListParagraph"/>
        <w:widowControl/>
        <w:numPr>
          <w:ilvl w:val="0"/>
          <w:numId w:val="29"/>
        </w:numPr>
        <w:spacing w:line="276" w:lineRule="auto"/>
        <w:ind w:left="0"/>
        <w:jc w:val="both"/>
        <w:rPr>
          <w:rFonts w:ascii="Arial" w:eastAsia="Calibri" w:hAnsi="Arial" w:cs="Arial"/>
          <w:b/>
          <w:sz w:val="20"/>
          <w:szCs w:val="20"/>
          <w:u w:val="single"/>
        </w:rPr>
      </w:pPr>
      <w:r w:rsidRPr="00BE0552">
        <w:rPr>
          <w:rFonts w:ascii="Arial" w:eastAsia="Calibri" w:hAnsi="Arial" w:cs="Arial"/>
          <w:sz w:val="20"/>
          <w:szCs w:val="20"/>
        </w:rPr>
        <w:lastRenderedPageBreak/>
        <w:t>The Material is experimental in nature and the Recipient acknowledges that the Material is provided without any warranties expressed or implied, including any warranty of merchantability or fitness for a particular purpose. All conditions, warranties and other terms implied by statute or common law are excluded to the fullest extent permitted by law.</w:t>
      </w:r>
    </w:p>
    <w:p w:rsidR="00D045E2" w:rsidRPr="00BE0552" w:rsidRDefault="00D045E2" w:rsidP="00D045E2">
      <w:pPr>
        <w:pStyle w:val="ListParagraph"/>
        <w:widowControl/>
        <w:spacing w:line="276" w:lineRule="auto"/>
        <w:jc w:val="both"/>
        <w:rPr>
          <w:rFonts w:ascii="Arial" w:eastAsia="Calibri" w:hAnsi="Arial" w:cs="Arial"/>
          <w:b/>
          <w:sz w:val="20"/>
          <w:szCs w:val="20"/>
          <w:u w:val="single"/>
        </w:rPr>
      </w:pPr>
    </w:p>
    <w:p w:rsidR="00B500C1" w:rsidRPr="008A1D49" w:rsidRDefault="00B07212" w:rsidP="00B500C1">
      <w:pPr>
        <w:pStyle w:val="ListParagraph"/>
        <w:widowControl/>
        <w:numPr>
          <w:ilvl w:val="0"/>
          <w:numId w:val="29"/>
        </w:numPr>
        <w:spacing w:line="276" w:lineRule="auto"/>
        <w:ind w:left="0"/>
        <w:jc w:val="both"/>
        <w:rPr>
          <w:rFonts w:ascii="Arial" w:eastAsia="Calibri" w:hAnsi="Arial" w:cs="Arial"/>
          <w:b/>
          <w:sz w:val="20"/>
          <w:szCs w:val="20"/>
          <w:u w:val="single"/>
        </w:rPr>
      </w:pPr>
      <w:r w:rsidRPr="00BE0552">
        <w:rPr>
          <w:rFonts w:ascii="Arial" w:eastAsia="Calibri" w:hAnsi="Arial" w:cs="Arial"/>
          <w:sz w:val="20"/>
          <w:szCs w:val="20"/>
        </w:rPr>
        <w:t>The Recipient acknowledges that the Material is provided WITHOUT ANY WARRANTY OF MERCHANTABILITY OR FITNESS FOR ANY PARTICULAR PURPOSE OR ANY OTHER WARRANTY, EXPRESS OR IMPLIED.  FURTHER, ILRI MAKES NO REPRESENTATION WHATSOEVER THAT THE USE OF THE MATERIAL WILL NOT INFRINGE ANY PATENT, COPYRIGHT, TRADEMARK OR OTHER INTELLECTUAL PROPERTY RIGHT OF A THIRD PARTY. THE RECIPIENT AGREES THAT SHOULD ANY SUCH LIABILITY ARISE, IT SHALL NOT HOLD ILRI LIABLE FOR ANY DAMAGE OR LOSS WHICH THE RECIPIENT OR ANY OTHER PERSON CLAIMING UNDER OR THROUGH THE RECIPIENT MAY SUFFER AS A RESULT OF SUCH INFRINGEMENT AND IN PARTICULAR THE RECIPIENT ACCEPTS THAT IT SHALL NOT SEEK ANY INDEMNITY FROM ILRI IN CONNECTION WITH SUCH LOSS OR DAMAGE.</w:t>
      </w:r>
    </w:p>
    <w:p w:rsidR="008A1D49" w:rsidRPr="00B500C1" w:rsidRDefault="008A1D49" w:rsidP="008A1D49">
      <w:pPr>
        <w:pStyle w:val="ListParagraph"/>
        <w:widowControl/>
        <w:spacing w:line="276" w:lineRule="auto"/>
        <w:jc w:val="both"/>
        <w:rPr>
          <w:rFonts w:ascii="Arial" w:eastAsia="Calibri" w:hAnsi="Arial" w:cs="Arial"/>
          <w:b/>
          <w:sz w:val="20"/>
          <w:szCs w:val="20"/>
          <w:u w:val="single"/>
        </w:rPr>
      </w:pPr>
    </w:p>
    <w:p w:rsidR="00DD7B71" w:rsidRPr="00B500C1" w:rsidRDefault="00DD7B71" w:rsidP="00B500C1">
      <w:pPr>
        <w:pStyle w:val="ListParagraph"/>
        <w:widowControl/>
        <w:spacing w:line="276" w:lineRule="auto"/>
        <w:ind w:hanging="270"/>
        <w:jc w:val="both"/>
        <w:rPr>
          <w:rFonts w:ascii="Arial" w:eastAsia="Calibri" w:hAnsi="Arial" w:cs="Arial"/>
          <w:b/>
          <w:sz w:val="20"/>
          <w:szCs w:val="20"/>
          <w:u w:val="single"/>
        </w:rPr>
      </w:pPr>
      <w:r w:rsidRPr="00B500C1">
        <w:rPr>
          <w:rFonts w:ascii="Arial" w:hAnsi="Arial" w:cs="Arial"/>
          <w:b/>
          <w:sz w:val="20"/>
          <w:szCs w:val="20"/>
          <w:u w:val="single"/>
        </w:rPr>
        <w:t xml:space="preserve">Article </w:t>
      </w:r>
      <w:r w:rsidR="00BE0552" w:rsidRPr="00B500C1">
        <w:rPr>
          <w:rFonts w:ascii="Arial" w:hAnsi="Arial" w:cs="Arial"/>
          <w:b/>
          <w:sz w:val="20"/>
          <w:szCs w:val="20"/>
          <w:u w:val="single"/>
        </w:rPr>
        <w:t>8</w:t>
      </w:r>
      <w:r w:rsidRPr="00B500C1">
        <w:rPr>
          <w:rFonts w:ascii="Arial" w:hAnsi="Arial" w:cs="Arial"/>
          <w:b/>
          <w:sz w:val="20"/>
          <w:szCs w:val="20"/>
          <w:u w:val="single"/>
        </w:rPr>
        <w:t>. Indemnities</w:t>
      </w:r>
    </w:p>
    <w:p w:rsidR="00C67942" w:rsidRDefault="00DD7B71" w:rsidP="00FC14BC">
      <w:pPr>
        <w:pStyle w:val="ListParagraph"/>
        <w:numPr>
          <w:ilvl w:val="0"/>
          <w:numId w:val="19"/>
        </w:numPr>
        <w:tabs>
          <w:tab w:val="left" w:pos="90"/>
        </w:tabs>
        <w:spacing w:line="276" w:lineRule="auto"/>
        <w:ind w:left="90" w:right="86" w:hanging="450"/>
        <w:jc w:val="both"/>
        <w:rPr>
          <w:rFonts w:ascii="Arial" w:hAnsi="Arial" w:cs="Arial"/>
          <w:sz w:val="20"/>
          <w:szCs w:val="20"/>
        </w:rPr>
      </w:pPr>
      <w:r w:rsidRPr="0072433B">
        <w:rPr>
          <w:rFonts w:ascii="Arial" w:hAnsi="Arial" w:cs="Arial"/>
          <w:sz w:val="20"/>
          <w:szCs w:val="20"/>
        </w:rPr>
        <w:t xml:space="preserve">Under no circumstances shall ILRI be liable for any use of </w:t>
      </w:r>
      <w:r w:rsidR="00D045E2">
        <w:rPr>
          <w:rFonts w:ascii="Arial" w:hAnsi="Arial" w:cs="Arial"/>
          <w:sz w:val="20"/>
          <w:szCs w:val="20"/>
        </w:rPr>
        <w:t xml:space="preserve">the Material by the Recipient. </w:t>
      </w:r>
    </w:p>
    <w:p w:rsidR="00D045E2" w:rsidRPr="00FC14BC" w:rsidRDefault="00D045E2" w:rsidP="00D045E2">
      <w:pPr>
        <w:pStyle w:val="ListParagraph"/>
        <w:tabs>
          <w:tab w:val="left" w:pos="90"/>
        </w:tabs>
        <w:spacing w:line="276" w:lineRule="auto"/>
        <w:ind w:left="90" w:right="86"/>
        <w:jc w:val="both"/>
        <w:rPr>
          <w:rFonts w:ascii="Arial" w:hAnsi="Arial" w:cs="Arial"/>
          <w:sz w:val="20"/>
          <w:szCs w:val="20"/>
        </w:rPr>
      </w:pPr>
    </w:p>
    <w:p w:rsidR="00DD7B71" w:rsidRDefault="00DD7B71" w:rsidP="00620433">
      <w:pPr>
        <w:pStyle w:val="ListParagraph"/>
        <w:numPr>
          <w:ilvl w:val="0"/>
          <w:numId w:val="19"/>
        </w:numPr>
        <w:tabs>
          <w:tab w:val="left" w:pos="90"/>
        </w:tabs>
        <w:spacing w:line="276" w:lineRule="auto"/>
        <w:ind w:left="90" w:right="86" w:hanging="450"/>
        <w:jc w:val="both"/>
        <w:rPr>
          <w:rFonts w:ascii="Arial" w:hAnsi="Arial" w:cs="Arial"/>
          <w:sz w:val="20"/>
          <w:szCs w:val="20"/>
        </w:rPr>
      </w:pPr>
      <w:r w:rsidRPr="0072433B">
        <w:rPr>
          <w:rFonts w:ascii="Arial" w:hAnsi="Arial" w:cs="Arial"/>
          <w:sz w:val="20"/>
          <w:szCs w:val="20"/>
        </w:rPr>
        <w:t>Subject to other provisions of this Agreement, each Party shall indemnify and hold harmless the other Party, its employees, representatives, and executive officers, from and against any liability, damages, costs or expenses, or any claim, action, suit or other proceeding arising out of the execution or implementation of this Agreement, except to the extent that:</w:t>
      </w:r>
    </w:p>
    <w:p w:rsidR="00D045E2" w:rsidRPr="0072433B" w:rsidRDefault="00D045E2" w:rsidP="00D045E2">
      <w:pPr>
        <w:pStyle w:val="ListParagraph"/>
        <w:tabs>
          <w:tab w:val="left" w:pos="90"/>
        </w:tabs>
        <w:spacing w:line="276" w:lineRule="auto"/>
        <w:ind w:left="90" w:right="86"/>
        <w:jc w:val="both"/>
        <w:rPr>
          <w:rFonts w:ascii="Arial" w:hAnsi="Arial" w:cs="Arial"/>
          <w:sz w:val="20"/>
          <w:szCs w:val="20"/>
        </w:rPr>
      </w:pPr>
    </w:p>
    <w:p w:rsidR="00DD7B71" w:rsidRDefault="00DD7B71" w:rsidP="00BE0552">
      <w:pPr>
        <w:pStyle w:val="ListParagraph"/>
        <w:numPr>
          <w:ilvl w:val="0"/>
          <w:numId w:val="20"/>
        </w:numPr>
        <w:tabs>
          <w:tab w:val="left" w:pos="90"/>
        </w:tabs>
        <w:spacing w:line="276" w:lineRule="auto"/>
        <w:ind w:left="180" w:right="86" w:hanging="540"/>
        <w:jc w:val="both"/>
        <w:rPr>
          <w:rFonts w:ascii="Arial" w:hAnsi="Arial" w:cs="Arial"/>
          <w:sz w:val="20"/>
          <w:szCs w:val="20"/>
        </w:rPr>
      </w:pPr>
      <w:r w:rsidRPr="0072433B">
        <w:rPr>
          <w:rFonts w:ascii="Arial" w:hAnsi="Arial" w:cs="Arial"/>
          <w:sz w:val="20"/>
          <w:szCs w:val="20"/>
        </w:rPr>
        <w:t xml:space="preserve">such liability, damage, claim, action,suit or other proceeding is caused </w:t>
      </w:r>
      <w:r w:rsidR="00D87790" w:rsidRPr="0072433B">
        <w:rPr>
          <w:rFonts w:ascii="Arial" w:hAnsi="Arial" w:cs="Arial"/>
          <w:sz w:val="20"/>
          <w:szCs w:val="20"/>
        </w:rPr>
        <w:t>willfully</w:t>
      </w:r>
      <w:r w:rsidRPr="0072433B">
        <w:rPr>
          <w:rFonts w:ascii="Arial" w:hAnsi="Arial" w:cs="Arial"/>
          <w:sz w:val="20"/>
          <w:szCs w:val="20"/>
        </w:rPr>
        <w:t xml:space="preserve"> by the Party being held liable; or</w:t>
      </w:r>
    </w:p>
    <w:p w:rsidR="00D045E2" w:rsidRPr="0072433B" w:rsidRDefault="00D045E2" w:rsidP="00D045E2">
      <w:pPr>
        <w:pStyle w:val="ListParagraph"/>
        <w:tabs>
          <w:tab w:val="left" w:pos="90"/>
        </w:tabs>
        <w:spacing w:line="276" w:lineRule="auto"/>
        <w:ind w:left="180" w:right="86"/>
        <w:jc w:val="both"/>
        <w:rPr>
          <w:rFonts w:ascii="Arial" w:hAnsi="Arial" w:cs="Arial"/>
          <w:sz w:val="20"/>
          <w:szCs w:val="20"/>
        </w:rPr>
      </w:pPr>
    </w:p>
    <w:p w:rsidR="00DD7B71" w:rsidRPr="0072433B" w:rsidRDefault="00D045E2" w:rsidP="00BE0552">
      <w:pPr>
        <w:pStyle w:val="ListParagraph"/>
        <w:numPr>
          <w:ilvl w:val="0"/>
          <w:numId w:val="20"/>
        </w:numPr>
        <w:tabs>
          <w:tab w:val="left" w:pos="90"/>
        </w:tabs>
        <w:spacing w:line="276" w:lineRule="auto"/>
        <w:ind w:left="180" w:right="86" w:hanging="540"/>
        <w:jc w:val="both"/>
        <w:rPr>
          <w:rFonts w:ascii="Arial" w:hAnsi="Arial" w:cs="Arial"/>
          <w:sz w:val="20"/>
          <w:szCs w:val="20"/>
        </w:rPr>
      </w:pPr>
      <w:r>
        <w:rPr>
          <w:rFonts w:ascii="Arial" w:hAnsi="Arial" w:cs="Arial"/>
          <w:sz w:val="20"/>
          <w:szCs w:val="20"/>
        </w:rPr>
        <w:t xml:space="preserve"> </w:t>
      </w:r>
      <w:r w:rsidR="00DD7B71" w:rsidRPr="0072433B">
        <w:rPr>
          <w:rFonts w:ascii="Arial" w:hAnsi="Arial" w:cs="Arial"/>
          <w:sz w:val="20"/>
          <w:szCs w:val="20"/>
        </w:rPr>
        <w:t>such liability, damages, costs or expenses, claim, action, suit or other proceeding is caused by or results from negligence on the part of such a Party</w:t>
      </w:r>
      <w:r w:rsidR="00C96F1C">
        <w:rPr>
          <w:rFonts w:ascii="Arial" w:hAnsi="Arial" w:cs="Arial"/>
          <w:sz w:val="20"/>
          <w:szCs w:val="20"/>
        </w:rPr>
        <w:t>.</w:t>
      </w:r>
    </w:p>
    <w:p w:rsidR="00BF1573" w:rsidRDefault="00BF1573" w:rsidP="0072433B">
      <w:pPr>
        <w:widowControl/>
        <w:tabs>
          <w:tab w:val="left" w:pos="90"/>
        </w:tabs>
        <w:spacing w:line="276" w:lineRule="auto"/>
        <w:ind w:right="86"/>
        <w:jc w:val="both"/>
        <w:rPr>
          <w:rFonts w:ascii="Arial" w:eastAsia="Calibri" w:hAnsi="Arial" w:cs="Arial"/>
          <w:sz w:val="20"/>
          <w:szCs w:val="20"/>
        </w:rPr>
      </w:pPr>
    </w:p>
    <w:p w:rsidR="00BF1573" w:rsidRPr="00BF1573" w:rsidRDefault="00BE0552" w:rsidP="00BF1573">
      <w:pPr>
        <w:widowControl/>
        <w:spacing w:line="276" w:lineRule="auto"/>
        <w:ind w:hanging="360"/>
        <w:jc w:val="both"/>
        <w:rPr>
          <w:rFonts w:ascii="Arial" w:eastAsia="Calibri" w:hAnsi="Arial" w:cs="Arial"/>
          <w:b/>
          <w:bCs/>
          <w:color w:val="000000"/>
          <w:sz w:val="20"/>
          <w:szCs w:val="20"/>
          <w:u w:val="single"/>
        </w:rPr>
      </w:pPr>
      <w:r>
        <w:rPr>
          <w:rFonts w:ascii="Arial" w:eastAsia="Calibri" w:hAnsi="Arial" w:cs="Arial"/>
          <w:b/>
          <w:bCs/>
          <w:color w:val="000000"/>
          <w:sz w:val="20"/>
          <w:szCs w:val="20"/>
          <w:u w:val="single"/>
        </w:rPr>
        <w:t>Article 9</w:t>
      </w:r>
      <w:r w:rsidR="00E56899">
        <w:rPr>
          <w:rFonts w:ascii="Arial" w:eastAsia="Calibri" w:hAnsi="Arial" w:cs="Arial"/>
          <w:b/>
          <w:bCs/>
          <w:color w:val="000000"/>
          <w:sz w:val="20"/>
          <w:szCs w:val="20"/>
          <w:u w:val="single"/>
        </w:rPr>
        <w:t>.</w:t>
      </w:r>
      <w:r w:rsidR="00BF1573" w:rsidRPr="00BF1573">
        <w:rPr>
          <w:rFonts w:ascii="Arial" w:eastAsia="Calibri" w:hAnsi="Arial" w:cs="Arial"/>
          <w:b/>
          <w:bCs/>
          <w:color w:val="000000"/>
          <w:sz w:val="20"/>
          <w:szCs w:val="20"/>
          <w:u w:val="single"/>
        </w:rPr>
        <w:t>Termination</w:t>
      </w:r>
    </w:p>
    <w:p w:rsidR="00BF1573" w:rsidRPr="00BF1573" w:rsidRDefault="00BF1573" w:rsidP="00620433">
      <w:pPr>
        <w:widowControl/>
        <w:numPr>
          <w:ilvl w:val="0"/>
          <w:numId w:val="9"/>
        </w:numPr>
        <w:tabs>
          <w:tab w:val="left" w:pos="450"/>
        </w:tabs>
        <w:spacing w:line="276" w:lineRule="auto"/>
        <w:ind w:right="851"/>
        <w:jc w:val="both"/>
        <w:rPr>
          <w:rFonts w:ascii="Arial" w:eastAsia="Calibri" w:hAnsi="Arial" w:cs="Arial"/>
          <w:vanish/>
          <w:color w:val="000000"/>
          <w:sz w:val="20"/>
          <w:szCs w:val="20"/>
        </w:rPr>
      </w:pPr>
    </w:p>
    <w:p w:rsidR="00BF1573" w:rsidRPr="00BF1573" w:rsidRDefault="00BF1573" w:rsidP="00620433">
      <w:pPr>
        <w:widowControl/>
        <w:numPr>
          <w:ilvl w:val="0"/>
          <w:numId w:val="10"/>
        </w:numPr>
        <w:tabs>
          <w:tab w:val="left" w:pos="360"/>
        </w:tabs>
        <w:spacing w:line="276" w:lineRule="auto"/>
        <w:ind w:right="851"/>
        <w:jc w:val="both"/>
        <w:rPr>
          <w:rFonts w:ascii="Arial" w:eastAsia="Calibri" w:hAnsi="Arial" w:cs="Arial"/>
          <w:vanish/>
          <w:color w:val="000000"/>
          <w:sz w:val="20"/>
          <w:szCs w:val="20"/>
        </w:rPr>
      </w:pPr>
    </w:p>
    <w:p w:rsidR="00BF1573" w:rsidRPr="00BF1573" w:rsidRDefault="00BF1573" w:rsidP="00620433">
      <w:pPr>
        <w:widowControl/>
        <w:numPr>
          <w:ilvl w:val="0"/>
          <w:numId w:val="6"/>
        </w:numPr>
        <w:tabs>
          <w:tab w:val="left" w:pos="360"/>
        </w:tabs>
        <w:spacing w:line="276" w:lineRule="auto"/>
        <w:ind w:right="-8"/>
        <w:jc w:val="both"/>
        <w:rPr>
          <w:rFonts w:ascii="Arial" w:eastAsia="Calibri" w:hAnsi="Arial" w:cs="Arial"/>
          <w:vanish/>
          <w:color w:val="000000"/>
          <w:sz w:val="20"/>
          <w:szCs w:val="20"/>
        </w:rPr>
      </w:pPr>
    </w:p>
    <w:p w:rsidR="00E56899" w:rsidRDefault="00E56899" w:rsidP="00620433">
      <w:pPr>
        <w:pStyle w:val="ListParagraph"/>
        <w:numPr>
          <w:ilvl w:val="1"/>
          <w:numId w:val="11"/>
        </w:numPr>
        <w:tabs>
          <w:tab w:val="left" w:pos="90"/>
        </w:tabs>
        <w:spacing w:line="276" w:lineRule="auto"/>
        <w:ind w:left="90" w:right="-8" w:hanging="450"/>
        <w:jc w:val="both"/>
        <w:rPr>
          <w:rFonts w:ascii="Arial" w:eastAsia="Calibri" w:hAnsi="Arial" w:cs="Arial"/>
          <w:color w:val="000000"/>
          <w:sz w:val="20"/>
          <w:szCs w:val="20"/>
        </w:rPr>
      </w:pPr>
      <w:r w:rsidRPr="00E56899">
        <w:rPr>
          <w:rFonts w:ascii="Arial" w:eastAsia="Calibri" w:hAnsi="Arial" w:cs="Arial"/>
          <w:color w:val="000000"/>
          <w:sz w:val="20"/>
          <w:szCs w:val="20"/>
        </w:rPr>
        <w:t>Either Party may terminate this Agreemen</w:t>
      </w:r>
      <w:r>
        <w:rPr>
          <w:rFonts w:ascii="Arial" w:eastAsia="Calibri" w:hAnsi="Arial" w:cs="Arial"/>
          <w:color w:val="000000"/>
          <w:sz w:val="20"/>
          <w:szCs w:val="20"/>
        </w:rPr>
        <w:t>t by giving to the other a thirty (3</w:t>
      </w:r>
      <w:r w:rsidRPr="00E56899">
        <w:rPr>
          <w:rFonts w:ascii="Arial" w:eastAsia="Calibri" w:hAnsi="Arial" w:cs="Arial"/>
          <w:color w:val="000000"/>
          <w:sz w:val="20"/>
          <w:szCs w:val="20"/>
        </w:rPr>
        <w:t>0) days written notice without the necessit</w:t>
      </w:r>
      <w:r>
        <w:rPr>
          <w:rFonts w:ascii="Arial" w:eastAsia="Calibri" w:hAnsi="Arial" w:cs="Arial"/>
          <w:color w:val="000000"/>
          <w:sz w:val="20"/>
          <w:szCs w:val="20"/>
        </w:rPr>
        <w:t>y of giving any reasons thereof</w:t>
      </w:r>
      <w:r w:rsidRPr="00E56899">
        <w:rPr>
          <w:rFonts w:ascii="Arial" w:eastAsia="Calibri" w:hAnsi="Arial" w:cs="Arial"/>
          <w:color w:val="000000"/>
          <w:sz w:val="20"/>
          <w:szCs w:val="20"/>
        </w:rPr>
        <w:t xml:space="preserve">.  </w:t>
      </w:r>
    </w:p>
    <w:p w:rsidR="00C67942" w:rsidRPr="00E56899" w:rsidRDefault="00C67942" w:rsidP="00C67942">
      <w:pPr>
        <w:pStyle w:val="ListParagraph"/>
        <w:tabs>
          <w:tab w:val="left" w:pos="90"/>
        </w:tabs>
        <w:spacing w:line="276" w:lineRule="auto"/>
        <w:ind w:left="90" w:right="-8"/>
        <w:jc w:val="both"/>
        <w:rPr>
          <w:rFonts w:ascii="Arial" w:eastAsia="Calibri" w:hAnsi="Arial" w:cs="Arial"/>
          <w:color w:val="000000"/>
          <w:sz w:val="20"/>
          <w:szCs w:val="20"/>
        </w:rPr>
      </w:pPr>
    </w:p>
    <w:p w:rsidR="00BF1573" w:rsidRDefault="00E56899" w:rsidP="00620433">
      <w:pPr>
        <w:pStyle w:val="ListParagraph"/>
        <w:numPr>
          <w:ilvl w:val="1"/>
          <w:numId w:val="11"/>
        </w:numPr>
        <w:tabs>
          <w:tab w:val="left" w:pos="90"/>
        </w:tabs>
        <w:spacing w:line="276" w:lineRule="auto"/>
        <w:ind w:left="90" w:right="-8" w:hanging="450"/>
        <w:jc w:val="both"/>
        <w:rPr>
          <w:rFonts w:ascii="Arial" w:eastAsia="Calibri" w:hAnsi="Arial" w:cs="Arial"/>
          <w:color w:val="000000"/>
          <w:sz w:val="20"/>
          <w:szCs w:val="20"/>
        </w:rPr>
      </w:pPr>
      <w:r w:rsidRPr="00E56899">
        <w:rPr>
          <w:rFonts w:ascii="Arial" w:eastAsia="Calibri" w:hAnsi="Arial" w:cs="Arial"/>
          <w:color w:val="000000"/>
          <w:sz w:val="20"/>
          <w:szCs w:val="20"/>
        </w:rPr>
        <w:lastRenderedPageBreak/>
        <w:t>Either Party may terminate this Agreement forthwith if the other Party is in breach of any of the terms hereof which it has failed to remedy (if capable of remedy) within Ten (10) days from the date of notice to that effect.</w:t>
      </w:r>
    </w:p>
    <w:p w:rsidR="00E56899" w:rsidRPr="00E56899" w:rsidRDefault="00E56899" w:rsidP="00E56899">
      <w:pPr>
        <w:pStyle w:val="ListParagraph"/>
        <w:tabs>
          <w:tab w:val="left" w:pos="90"/>
        </w:tabs>
        <w:spacing w:line="276" w:lineRule="auto"/>
        <w:ind w:left="90" w:right="-8"/>
        <w:jc w:val="both"/>
        <w:rPr>
          <w:rFonts w:ascii="Arial" w:eastAsia="Calibri" w:hAnsi="Arial" w:cs="Arial"/>
          <w:color w:val="000000"/>
          <w:sz w:val="20"/>
          <w:szCs w:val="20"/>
        </w:rPr>
      </w:pPr>
    </w:p>
    <w:p w:rsidR="00BF1573" w:rsidRPr="00C96F1C" w:rsidRDefault="00BF1573" w:rsidP="00620433">
      <w:pPr>
        <w:widowControl/>
        <w:numPr>
          <w:ilvl w:val="1"/>
          <w:numId w:val="11"/>
        </w:numPr>
        <w:tabs>
          <w:tab w:val="left" w:pos="90"/>
          <w:tab w:val="left" w:pos="180"/>
        </w:tabs>
        <w:spacing w:line="276" w:lineRule="auto"/>
        <w:ind w:left="90" w:right="-8" w:hanging="450"/>
        <w:jc w:val="both"/>
        <w:rPr>
          <w:rFonts w:ascii="Arial" w:eastAsia="Calibri" w:hAnsi="Arial" w:cs="Arial"/>
          <w:color w:val="000000"/>
          <w:sz w:val="20"/>
        </w:rPr>
      </w:pPr>
      <w:r w:rsidRPr="00BF1573">
        <w:rPr>
          <w:rFonts w:ascii="Arial" w:eastAsia="Calibri" w:hAnsi="Arial" w:cs="Arial"/>
          <w:b/>
          <w:color w:val="000000"/>
          <w:sz w:val="20"/>
        </w:rPr>
        <w:t>Force Majeure:</w:t>
      </w:r>
      <w:r w:rsidRPr="00BF1573">
        <w:rPr>
          <w:rFonts w:ascii="Arial" w:eastAsia="Calibri" w:hAnsi="Arial" w:cs="Arial"/>
          <w:color w:val="000000"/>
          <w:sz w:val="20"/>
        </w:rPr>
        <w:t xml:space="preserve"> Neither party shall be liable for delay or failure results from: Acts of Government; Fire, flood or explosion; Acts of God including disasters/calamities; war/riots/civil commotion; Strikes/industrial disputes. </w:t>
      </w:r>
    </w:p>
    <w:p w:rsidR="002A7920" w:rsidRDefault="002A7920" w:rsidP="006F0CE0">
      <w:pPr>
        <w:widowControl/>
        <w:spacing w:line="276" w:lineRule="auto"/>
        <w:contextualSpacing/>
        <w:jc w:val="both"/>
        <w:rPr>
          <w:rFonts w:ascii="Arial" w:eastAsia="Calibri" w:hAnsi="Arial" w:cs="Arial"/>
          <w:b/>
          <w:sz w:val="20"/>
          <w:szCs w:val="20"/>
          <w:u w:val="single"/>
        </w:rPr>
      </w:pPr>
    </w:p>
    <w:p w:rsidR="00917D89" w:rsidRDefault="00BE0552" w:rsidP="00917D89">
      <w:pPr>
        <w:widowControl/>
        <w:spacing w:line="276" w:lineRule="auto"/>
        <w:ind w:left="-270"/>
        <w:contextualSpacing/>
        <w:jc w:val="both"/>
        <w:rPr>
          <w:rFonts w:ascii="Arial" w:hAnsi="Arial" w:cs="Arial"/>
          <w:b/>
          <w:sz w:val="20"/>
          <w:szCs w:val="20"/>
          <w:u w:val="single"/>
        </w:rPr>
      </w:pPr>
      <w:r>
        <w:rPr>
          <w:rFonts w:ascii="Arial" w:hAnsi="Arial" w:cs="Arial"/>
          <w:b/>
          <w:sz w:val="20"/>
          <w:szCs w:val="20"/>
          <w:u w:val="single"/>
        </w:rPr>
        <w:t>Article</w:t>
      </w:r>
      <w:r w:rsidR="00FE0B1A">
        <w:rPr>
          <w:rFonts w:ascii="Arial" w:hAnsi="Arial" w:cs="Arial"/>
          <w:b/>
          <w:sz w:val="20"/>
          <w:szCs w:val="20"/>
          <w:u w:val="single"/>
        </w:rPr>
        <w:t xml:space="preserve"> </w:t>
      </w:r>
      <w:r>
        <w:rPr>
          <w:rFonts w:ascii="Arial" w:hAnsi="Arial" w:cs="Arial"/>
          <w:b/>
          <w:sz w:val="20"/>
          <w:szCs w:val="20"/>
          <w:u w:val="single"/>
        </w:rPr>
        <w:t>10</w:t>
      </w:r>
      <w:r w:rsidR="00917D89">
        <w:rPr>
          <w:rFonts w:ascii="Arial" w:hAnsi="Arial" w:cs="Arial"/>
          <w:b/>
          <w:sz w:val="20"/>
          <w:szCs w:val="20"/>
          <w:u w:val="single"/>
        </w:rPr>
        <w:t>.  Dispute Resolution, Governing Law &amp; Jurisdiction</w:t>
      </w:r>
    </w:p>
    <w:p w:rsidR="00917D89" w:rsidRDefault="00917D89" w:rsidP="00620433">
      <w:pPr>
        <w:pStyle w:val="ListParagraph"/>
        <w:widowControl/>
        <w:numPr>
          <w:ilvl w:val="0"/>
          <w:numId w:val="11"/>
        </w:numPr>
        <w:tabs>
          <w:tab w:val="left" w:pos="180"/>
          <w:tab w:val="left" w:pos="270"/>
        </w:tabs>
        <w:spacing w:line="276" w:lineRule="auto"/>
        <w:ind w:right="-8"/>
        <w:jc w:val="both"/>
        <w:rPr>
          <w:rFonts w:ascii="Arial" w:hAnsi="Arial" w:cs="Arial"/>
          <w:vanish/>
          <w:color w:val="000000"/>
          <w:sz w:val="20"/>
        </w:rPr>
      </w:pPr>
    </w:p>
    <w:p w:rsidR="00D87790" w:rsidRDefault="00D87790" w:rsidP="00743C05">
      <w:pPr>
        <w:pStyle w:val="ListParagraph"/>
        <w:widowControl/>
        <w:numPr>
          <w:ilvl w:val="1"/>
          <w:numId w:val="22"/>
        </w:numPr>
        <w:tabs>
          <w:tab w:val="left" w:pos="0"/>
          <w:tab w:val="left" w:pos="90"/>
        </w:tabs>
        <w:spacing w:line="276" w:lineRule="auto"/>
        <w:ind w:left="90" w:right="-8" w:hanging="450"/>
        <w:jc w:val="both"/>
        <w:rPr>
          <w:rFonts w:ascii="Arial" w:hAnsi="Arial" w:cs="Arial"/>
          <w:sz w:val="20"/>
          <w:szCs w:val="20"/>
        </w:rPr>
      </w:pPr>
      <w:r w:rsidRPr="00D87790">
        <w:rPr>
          <w:rFonts w:ascii="Arial" w:hAnsi="Arial" w:cs="Arial"/>
          <w:sz w:val="20"/>
          <w:szCs w:val="20"/>
        </w:rPr>
        <w:t>This Agreement shall be governed and interpreted by Kenyan Laws and the general Principles of contract law, established under the 2010 UNIDROIT Principles</w:t>
      </w:r>
      <w:r>
        <w:rPr>
          <w:rFonts w:ascii="Arial" w:hAnsi="Arial" w:cs="Arial"/>
          <w:sz w:val="20"/>
          <w:szCs w:val="20"/>
        </w:rPr>
        <w:t>.</w:t>
      </w:r>
    </w:p>
    <w:p w:rsidR="00D045E2" w:rsidRPr="00743C05" w:rsidRDefault="00D045E2" w:rsidP="00D045E2">
      <w:pPr>
        <w:pStyle w:val="ListParagraph"/>
        <w:widowControl/>
        <w:tabs>
          <w:tab w:val="left" w:pos="0"/>
          <w:tab w:val="left" w:pos="90"/>
        </w:tabs>
        <w:spacing w:line="276" w:lineRule="auto"/>
        <w:ind w:left="90" w:right="-8"/>
        <w:jc w:val="both"/>
        <w:rPr>
          <w:rFonts w:ascii="Arial" w:hAnsi="Arial" w:cs="Arial"/>
          <w:sz w:val="20"/>
          <w:szCs w:val="20"/>
        </w:rPr>
      </w:pPr>
    </w:p>
    <w:p w:rsidR="00917D89" w:rsidRPr="0072433B" w:rsidRDefault="00917D89" w:rsidP="00620433">
      <w:pPr>
        <w:pStyle w:val="ListParagraph"/>
        <w:widowControl/>
        <w:numPr>
          <w:ilvl w:val="1"/>
          <w:numId w:val="22"/>
        </w:numPr>
        <w:tabs>
          <w:tab w:val="left" w:pos="0"/>
          <w:tab w:val="left" w:pos="90"/>
        </w:tabs>
        <w:spacing w:line="276" w:lineRule="auto"/>
        <w:ind w:left="90" w:right="-8" w:hanging="450"/>
        <w:jc w:val="both"/>
        <w:rPr>
          <w:rFonts w:ascii="Arial" w:hAnsi="Arial" w:cs="Arial"/>
          <w:sz w:val="20"/>
          <w:szCs w:val="20"/>
        </w:rPr>
      </w:pPr>
      <w:r w:rsidRPr="0072433B">
        <w:rPr>
          <w:rFonts w:ascii="Arial" w:hAnsi="Arial" w:cs="Arial"/>
          <w:color w:val="000000"/>
          <w:sz w:val="20"/>
        </w:rPr>
        <w:t>The Parties</w:t>
      </w:r>
      <w:r w:rsidRPr="0072433B">
        <w:rPr>
          <w:rFonts w:ascii="Arial" w:hAnsi="Arial" w:cs="Arial"/>
          <w:bCs/>
          <w:color w:val="000000"/>
          <w:sz w:val="20"/>
        </w:rPr>
        <w:t xml:space="preserve"> agree to make every effort to settle amicably any dispute that may arise between or amongst them in connection with this Agreement</w:t>
      </w:r>
      <w:r w:rsidRPr="0072433B">
        <w:rPr>
          <w:rFonts w:ascii="Arial" w:hAnsi="Arial" w:cs="Arial"/>
          <w:color w:val="000000"/>
          <w:sz w:val="20"/>
        </w:rPr>
        <w:t>.</w:t>
      </w:r>
    </w:p>
    <w:p w:rsidR="00917D89" w:rsidRDefault="00917D89" w:rsidP="00917D89">
      <w:pPr>
        <w:spacing w:before="19" w:line="220" w:lineRule="exact"/>
        <w:rPr>
          <w:rFonts w:ascii="Arial" w:hAnsi="Arial" w:cs="Arial"/>
          <w:sz w:val="20"/>
          <w:szCs w:val="20"/>
        </w:rPr>
      </w:pPr>
    </w:p>
    <w:p w:rsidR="00917D89" w:rsidRDefault="00917D89" w:rsidP="00FC14BC">
      <w:pPr>
        <w:pStyle w:val="ListParagraph"/>
        <w:widowControl/>
        <w:numPr>
          <w:ilvl w:val="1"/>
          <w:numId w:val="22"/>
        </w:numPr>
        <w:tabs>
          <w:tab w:val="left" w:pos="0"/>
          <w:tab w:val="left" w:pos="90"/>
        </w:tabs>
        <w:spacing w:line="276" w:lineRule="auto"/>
        <w:ind w:left="90" w:right="-8" w:hanging="450"/>
        <w:jc w:val="both"/>
        <w:rPr>
          <w:rFonts w:ascii="Arial" w:hAnsi="Arial" w:cs="Arial"/>
          <w:bCs/>
          <w:color w:val="000000"/>
          <w:sz w:val="20"/>
          <w:szCs w:val="20"/>
        </w:rPr>
      </w:pPr>
      <w:r>
        <w:rPr>
          <w:rFonts w:ascii="Arial" w:hAnsi="Arial" w:cs="Arial"/>
          <w:bCs/>
          <w:color w:val="000000"/>
          <w:sz w:val="20"/>
          <w:szCs w:val="20"/>
        </w:rPr>
        <w:t xml:space="preserve">If the Parties cannot resolve a dispute, they may agree to request that a qualified third-party mediator be appointed.  The identity of the mediator shall be mutually agreed. Any resolution reached through mediation would be based on consensus of Parties based on an agenda item properly tabled for decision before the Parties and affirmative written consent of any Party not present or electronically by affirmative written consent of each Party, a decision by no </w:t>
      </w:r>
      <w:r w:rsidR="00D045E2">
        <w:rPr>
          <w:rFonts w:ascii="Arial" w:hAnsi="Arial" w:cs="Arial"/>
          <w:bCs/>
          <w:color w:val="000000"/>
          <w:sz w:val="20"/>
          <w:szCs w:val="20"/>
        </w:rPr>
        <w:t>objection not being sufficient.</w:t>
      </w:r>
    </w:p>
    <w:p w:rsidR="00D045E2" w:rsidRPr="00FC14BC" w:rsidRDefault="00D045E2" w:rsidP="00D045E2">
      <w:pPr>
        <w:pStyle w:val="ListParagraph"/>
        <w:widowControl/>
        <w:tabs>
          <w:tab w:val="left" w:pos="0"/>
          <w:tab w:val="left" w:pos="90"/>
        </w:tabs>
        <w:spacing w:line="276" w:lineRule="auto"/>
        <w:ind w:left="90" w:right="-8"/>
        <w:jc w:val="both"/>
        <w:rPr>
          <w:rFonts w:ascii="Arial" w:hAnsi="Arial" w:cs="Arial"/>
          <w:bCs/>
          <w:color w:val="000000"/>
          <w:sz w:val="20"/>
          <w:szCs w:val="20"/>
        </w:rPr>
      </w:pPr>
    </w:p>
    <w:p w:rsidR="00917D89" w:rsidRPr="00D045E2" w:rsidRDefault="00917D89" w:rsidP="00917D89">
      <w:pPr>
        <w:pStyle w:val="ListParagraph"/>
        <w:widowControl/>
        <w:numPr>
          <w:ilvl w:val="1"/>
          <w:numId w:val="22"/>
        </w:numPr>
        <w:tabs>
          <w:tab w:val="left" w:pos="0"/>
          <w:tab w:val="left" w:pos="90"/>
        </w:tabs>
        <w:spacing w:line="276" w:lineRule="auto"/>
        <w:ind w:left="90" w:right="-8" w:hanging="450"/>
        <w:jc w:val="both"/>
        <w:rPr>
          <w:rFonts w:ascii="Arial" w:hAnsi="Arial" w:cs="Arial"/>
          <w:sz w:val="20"/>
          <w:szCs w:val="20"/>
        </w:rPr>
      </w:pPr>
      <w:r>
        <w:rPr>
          <w:rFonts w:ascii="Arial" w:hAnsi="Arial" w:cs="Arial"/>
          <w:color w:val="000000"/>
          <w:sz w:val="20"/>
          <w:szCs w:val="20"/>
        </w:rPr>
        <w:t>If resolution is not reached through mediation, the dispute may be finally settled under the Rules of Arbitration of the International Chamber of Commerce (ICC) by one or more arbitrators appointed in accordance with the said Rules. The place of arbitration shall be in Nairobi, Kenya. The Parties shall accept the arbitral award as final.</w:t>
      </w:r>
    </w:p>
    <w:p w:rsidR="00D045E2" w:rsidRPr="008A1D49" w:rsidRDefault="00D045E2" w:rsidP="00D045E2">
      <w:pPr>
        <w:pStyle w:val="ListParagraph"/>
        <w:widowControl/>
        <w:tabs>
          <w:tab w:val="left" w:pos="0"/>
          <w:tab w:val="left" w:pos="90"/>
        </w:tabs>
        <w:spacing w:line="276" w:lineRule="auto"/>
        <w:ind w:left="90" w:right="-8"/>
        <w:jc w:val="both"/>
        <w:rPr>
          <w:rFonts w:ascii="Arial" w:hAnsi="Arial" w:cs="Arial"/>
          <w:sz w:val="20"/>
          <w:szCs w:val="20"/>
        </w:rPr>
      </w:pPr>
    </w:p>
    <w:p w:rsidR="00917D89" w:rsidRDefault="00917D89" w:rsidP="00620433">
      <w:pPr>
        <w:pStyle w:val="ListParagraph"/>
        <w:widowControl/>
        <w:numPr>
          <w:ilvl w:val="1"/>
          <w:numId w:val="22"/>
        </w:numPr>
        <w:tabs>
          <w:tab w:val="left" w:pos="0"/>
          <w:tab w:val="left" w:pos="90"/>
        </w:tabs>
        <w:spacing w:line="276" w:lineRule="auto"/>
        <w:ind w:left="90" w:right="-8" w:hanging="450"/>
        <w:jc w:val="both"/>
        <w:rPr>
          <w:rFonts w:ascii="Arial" w:hAnsi="Arial" w:cs="Arial"/>
          <w:color w:val="000000"/>
          <w:sz w:val="20"/>
          <w:szCs w:val="20"/>
        </w:rPr>
      </w:pPr>
      <w:r>
        <w:rPr>
          <w:rFonts w:ascii="Arial" w:hAnsi="Arial" w:cs="Arial"/>
          <w:color w:val="000000"/>
          <w:sz w:val="20"/>
          <w:szCs w:val="20"/>
        </w:rPr>
        <w:t>No failure or delay by either party in exercising any of its rights under the Agreement shall be deemed to be a waiver of that right.</w:t>
      </w:r>
    </w:p>
    <w:p w:rsidR="00917D89" w:rsidRDefault="00917D89" w:rsidP="00620433">
      <w:pPr>
        <w:pStyle w:val="ListParagraph"/>
        <w:widowControl/>
        <w:numPr>
          <w:ilvl w:val="0"/>
          <w:numId w:val="11"/>
        </w:numPr>
        <w:tabs>
          <w:tab w:val="left" w:pos="0"/>
        </w:tabs>
        <w:spacing w:line="276" w:lineRule="auto"/>
        <w:ind w:right="-8"/>
        <w:jc w:val="both"/>
        <w:rPr>
          <w:rFonts w:ascii="Arial" w:hAnsi="Arial" w:cs="Arial"/>
          <w:vanish/>
          <w:color w:val="000000"/>
          <w:sz w:val="20"/>
          <w:szCs w:val="20"/>
        </w:rPr>
      </w:pPr>
    </w:p>
    <w:p w:rsidR="006F0CE0" w:rsidRDefault="006F0CE0" w:rsidP="00E56899">
      <w:pPr>
        <w:widowControl/>
        <w:tabs>
          <w:tab w:val="left" w:pos="360"/>
          <w:tab w:val="left" w:pos="450"/>
        </w:tabs>
        <w:spacing w:line="276" w:lineRule="auto"/>
        <w:ind w:right="851"/>
        <w:jc w:val="both"/>
        <w:rPr>
          <w:rFonts w:ascii="Arial" w:hAnsi="Arial" w:cs="Arial"/>
          <w:color w:val="000000"/>
          <w:sz w:val="20"/>
          <w:szCs w:val="20"/>
        </w:rPr>
      </w:pPr>
    </w:p>
    <w:p w:rsidR="00917D89" w:rsidRDefault="00BE0552" w:rsidP="00917D89">
      <w:pPr>
        <w:widowControl/>
        <w:tabs>
          <w:tab w:val="left" w:pos="450"/>
        </w:tabs>
        <w:spacing w:line="276" w:lineRule="auto"/>
        <w:ind w:hanging="270"/>
        <w:jc w:val="both"/>
        <w:rPr>
          <w:rFonts w:ascii="Arial" w:hAnsi="Arial" w:cs="Arial"/>
          <w:b/>
          <w:sz w:val="20"/>
          <w:szCs w:val="20"/>
          <w:u w:val="single"/>
        </w:rPr>
      </w:pPr>
      <w:r>
        <w:rPr>
          <w:rFonts w:ascii="Arial" w:hAnsi="Arial" w:cs="Arial"/>
          <w:b/>
          <w:sz w:val="20"/>
          <w:szCs w:val="20"/>
          <w:u w:val="single"/>
        </w:rPr>
        <w:t>Article 11</w:t>
      </w:r>
      <w:r w:rsidR="00917D89">
        <w:rPr>
          <w:rFonts w:ascii="Arial" w:hAnsi="Arial" w:cs="Arial"/>
          <w:b/>
          <w:sz w:val="20"/>
          <w:szCs w:val="20"/>
          <w:u w:val="single"/>
        </w:rPr>
        <w:t>. Change of Name or Address</w:t>
      </w:r>
    </w:p>
    <w:p w:rsidR="00917D89" w:rsidRPr="0072433B" w:rsidRDefault="00917D89" w:rsidP="00FC14BC">
      <w:pPr>
        <w:pStyle w:val="ListParagraph"/>
        <w:widowControl/>
        <w:numPr>
          <w:ilvl w:val="1"/>
          <w:numId w:val="30"/>
        </w:numPr>
        <w:tabs>
          <w:tab w:val="left" w:pos="0"/>
        </w:tabs>
        <w:spacing w:line="276" w:lineRule="auto"/>
        <w:ind w:left="90" w:right="-8" w:hanging="450"/>
        <w:jc w:val="both"/>
        <w:rPr>
          <w:rFonts w:ascii="Arial" w:hAnsi="Arial" w:cs="Arial"/>
          <w:color w:val="000000"/>
          <w:sz w:val="20"/>
          <w:szCs w:val="20"/>
        </w:rPr>
      </w:pPr>
      <w:r w:rsidRPr="0072433B">
        <w:rPr>
          <w:rFonts w:ascii="Arial" w:hAnsi="Arial" w:cs="Arial"/>
          <w:color w:val="000000"/>
          <w:sz w:val="20"/>
          <w:szCs w:val="20"/>
        </w:rPr>
        <w:t>Any such change by either Party should be notified immediately in writing and acknowledged as received to be effective.</w:t>
      </w:r>
    </w:p>
    <w:p w:rsidR="00C67942" w:rsidRDefault="00C67942" w:rsidP="00C96F1C">
      <w:pPr>
        <w:widowControl/>
        <w:tabs>
          <w:tab w:val="left" w:pos="0"/>
        </w:tabs>
        <w:spacing w:line="276" w:lineRule="auto"/>
        <w:ind w:right="-8"/>
        <w:jc w:val="both"/>
        <w:rPr>
          <w:rFonts w:ascii="Arial" w:hAnsi="Arial" w:cs="Arial"/>
          <w:color w:val="000000"/>
          <w:sz w:val="20"/>
          <w:szCs w:val="20"/>
        </w:rPr>
      </w:pPr>
    </w:p>
    <w:p w:rsidR="00C96F1C" w:rsidRPr="00E56899" w:rsidRDefault="00C96F1C" w:rsidP="00C96F1C">
      <w:pPr>
        <w:widowControl/>
        <w:tabs>
          <w:tab w:val="left" w:pos="0"/>
        </w:tabs>
        <w:spacing w:line="276" w:lineRule="auto"/>
        <w:ind w:right="-8"/>
        <w:jc w:val="both"/>
        <w:rPr>
          <w:rFonts w:ascii="Arial" w:hAnsi="Arial" w:cs="Arial"/>
          <w:color w:val="000000"/>
          <w:sz w:val="20"/>
          <w:szCs w:val="20"/>
        </w:rPr>
      </w:pPr>
    </w:p>
    <w:p w:rsidR="009E0111" w:rsidRPr="00743C05" w:rsidRDefault="00E56899" w:rsidP="00CD6157">
      <w:pPr>
        <w:keepNext/>
        <w:widowControl/>
        <w:tabs>
          <w:tab w:val="left" w:pos="270"/>
        </w:tabs>
        <w:spacing w:line="276" w:lineRule="auto"/>
        <w:jc w:val="both"/>
        <w:outlineLvl w:val="0"/>
        <w:rPr>
          <w:rFonts w:ascii="Arial" w:hAnsi="Arial" w:cs="Arial"/>
          <w:color w:val="000000"/>
          <w:sz w:val="20"/>
          <w:szCs w:val="20"/>
        </w:rPr>
      </w:pPr>
      <w:r w:rsidRPr="00B27BAD">
        <w:rPr>
          <w:rFonts w:ascii="Arial" w:hAnsi="Arial" w:cs="Arial"/>
          <w:color w:val="000000"/>
          <w:sz w:val="20"/>
          <w:szCs w:val="20"/>
        </w:rPr>
        <w:lastRenderedPageBreak/>
        <w:t>IN WITNESS WHEREOF, the Parties hereto, acting through their duly authorized representatives, have caused this MOU to be signed in their respective names.</w:t>
      </w:r>
    </w:p>
    <w:p w:rsidR="00F25FF7" w:rsidRPr="00CD6157" w:rsidRDefault="00F25FF7" w:rsidP="00CD6157">
      <w:pPr>
        <w:keepNext/>
        <w:widowControl/>
        <w:tabs>
          <w:tab w:val="left" w:pos="270"/>
        </w:tabs>
        <w:spacing w:line="276" w:lineRule="auto"/>
        <w:jc w:val="both"/>
        <w:outlineLvl w:val="0"/>
        <w:rPr>
          <w:rFonts w:ascii="Arial" w:eastAsia="Times New Roman" w:hAnsi="Arial" w:cs="Arial"/>
          <w:sz w:val="20"/>
          <w:szCs w:val="20"/>
          <w:lang w:val="en-GB"/>
        </w:rPr>
      </w:pPr>
    </w:p>
    <w:tbl>
      <w:tblPr>
        <w:tblStyle w:val="TableGrid"/>
        <w:tblW w:w="0" w:type="auto"/>
        <w:tblLook w:val="04A0" w:firstRow="1" w:lastRow="0" w:firstColumn="1" w:lastColumn="0" w:noHBand="0" w:noVBand="1"/>
      </w:tblPr>
      <w:tblGrid>
        <w:gridCol w:w="1548"/>
        <w:gridCol w:w="2980"/>
      </w:tblGrid>
      <w:tr w:rsidR="00873FAB" w:rsidRPr="00CD6157" w:rsidTr="00F141CB">
        <w:tc>
          <w:tcPr>
            <w:tcW w:w="4528" w:type="dxa"/>
            <w:gridSpan w:val="2"/>
          </w:tcPr>
          <w:p w:rsidR="00873FAB" w:rsidRPr="00CD6157" w:rsidRDefault="00873FAB" w:rsidP="00CD6157">
            <w:pPr>
              <w:widowControl/>
              <w:spacing w:after="200" w:line="276" w:lineRule="auto"/>
              <w:jc w:val="both"/>
              <w:rPr>
                <w:rFonts w:ascii="Arial" w:eastAsia="Calibri" w:hAnsi="Arial" w:cs="Arial"/>
                <w:sz w:val="20"/>
                <w:szCs w:val="20"/>
              </w:rPr>
            </w:pPr>
            <w:r w:rsidRPr="00CD6157">
              <w:rPr>
                <w:rFonts w:ascii="Arial" w:eastAsia="Times New Roman" w:hAnsi="Arial" w:cs="Arial"/>
                <w:b/>
                <w:sz w:val="20"/>
                <w:szCs w:val="20"/>
                <w:lang w:val="it-IT"/>
              </w:rPr>
              <w:t>International Livestock Research Institute</w:t>
            </w:r>
          </w:p>
        </w:tc>
      </w:tr>
      <w:tr w:rsidR="00873FAB" w:rsidRPr="00CD6157" w:rsidTr="00F141CB">
        <w:tc>
          <w:tcPr>
            <w:tcW w:w="1548" w:type="dxa"/>
          </w:tcPr>
          <w:p w:rsidR="00873FAB" w:rsidRPr="00CD6157" w:rsidRDefault="00873FAB" w:rsidP="00CD6157">
            <w:pPr>
              <w:widowControl/>
              <w:spacing w:after="200" w:line="276" w:lineRule="auto"/>
              <w:jc w:val="both"/>
              <w:rPr>
                <w:rFonts w:ascii="Arial" w:eastAsia="Calibri" w:hAnsi="Arial" w:cs="Arial"/>
                <w:b/>
                <w:sz w:val="20"/>
                <w:szCs w:val="20"/>
              </w:rPr>
            </w:pPr>
            <w:r w:rsidRPr="00CD6157">
              <w:rPr>
                <w:rFonts w:ascii="Arial" w:eastAsia="Calibri" w:hAnsi="Arial" w:cs="Arial"/>
                <w:b/>
                <w:sz w:val="20"/>
                <w:szCs w:val="20"/>
              </w:rPr>
              <w:t>Signed:</w:t>
            </w:r>
          </w:p>
        </w:tc>
        <w:tc>
          <w:tcPr>
            <w:tcW w:w="2980" w:type="dxa"/>
          </w:tcPr>
          <w:p w:rsidR="00873FAB" w:rsidRPr="00CD6157" w:rsidRDefault="00873FAB" w:rsidP="00CD6157">
            <w:pPr>
              <w:widowControl/>
              <w:spacing w:after="200" w:line="276" w:lineRule="auto"/>
              <w:jc w:val="both"/>
              <w:rPr>
                <w:rFonts w:ascii="Arial" w:eastAsia="Calibri" w:hAnsi="Arial" w:cs="Arial"/>
                <w:sz w:val="20"/>
                <w:szCs w:val="20"/>
              </w:rPr>
            </w:pPr>
          </w:p>
        </w:tc>
      </w:tr>
      <w:tr w:rsidR="00873FAB" w:rsidRPr="00CD6157" w:rsidTr="00F141CB">
        <w:tc>
          <w:tcPr>
            <w:tcW w:w="1548" w:type="dxa"/>
          </w:tcPr>
          <w:p w:rsidR="00873FAB" w:rsidRPr="00CD6157" w:rsidRDefault="00873FAB" w:rsidP="00CD6157">
            <w:pPr>
              <w:widowControl/>
              <w:spacing w:after="200" w:line="276" w:lineRule="auto"/>
              <w:jc w:val="both"/>
              <w:rPr>
                <w:rFonts w:ascii="Arial" w:eastAsia="Calibri" w:hAnsi="Arial" w:cs="Arial"/>
                <w:b/>
                <w:sz w:val="20"/>
                <w:szCs w:val="20"/>
              </w:rPr>
            </w:pPr>
            <w:r w:rsidRPr="00CD6157">
              <w:rPr>
                <w:rFonts w:ascii="Arial" w:eastAsia="Calibri" w:hAnsi="Arial" w:cs="Arial"/>
                <w:b/>
                <w:sz w:val="20"/>
                <w:szCs w:val="20"/>
              </w:rPr>
              <w:t>Name:</w:t>
            </w:r>
          </w:p>
        </w:tc>
        <w:tc>
          <w:tcPr>
            <w:tcW w:w="2980" w:type="dxa"/>
          </w:tcPr>
          <w:p w:rsidR="00873FAB" w:rsidRPr="00CD6157" w:rsidRDefault="000C305C" w:rsidP="005B624F">
            <w:pPr>
              <w:widowControl/>
              <w:spacing w:after="200" w:line="276" w:lineRule="auto"/>
              <w:jc w:val="both"/>
              <w:rPr>
                <w:rFonts w:ascii="Arial" w:eastAsia="Calibri" w:hAnsi="Arial" w:cs="Arial"/>
                <w:sz w:val="20"/>
                <w:szCs w:val="20"/>
              </w:rPr>
            </w:pPr>
            <w:r>
              <w:rPr>
                <w:rFonts w:ascii="Arial" w:eastAsia="Calibri" w:hAnsi="Arial" w:cs="Arial"/>
                <w:sz w:val="20"/>
                <w:szCs w:val="20"/>
              </w:rPr>
              <w:t>${ILRI_SCIENTIST_NAME}</w:t>
            </w:r>
          </w:p>
        </w:tc>
      </w:tr>
      <w:tr w:rsidR="00873FAB" w:rsidRPr="00CD6157" w:rsidTr="00F141CB">
        <w:tc>
          <w:tcPr>
            <w:tcW w:w="1548" w:type="dxa"/>
          </w:tcPr>
          <w:p w:rsidR="00873FAB" w:rsidRPr="00CD6157" w:rsidRDefault="00873FAB" w:rsidP="00CD6157">
            <w:pPr>
              <w:widowControl/>
              <w:spacing w:after="200" w:line="276" w:lineRule="auto"/>
              <w:jc w:val="both"/>
              <w:rPr>
                <w:rFonts w:ascii="Arial" w:eastAsia="Calibri" w:hAnsi="Arial" w:cs="Arial"/>
                <w:b/>
                <w:sz w:val="20"/>
                <w:szCs w:val="20"/>
              </w:rPr>
            </w:pPr>
            <w:r w:rsidRPr="00CD6157">
              <w:rPr>
                <w:rFonts w:ascii="Arial" w:eastAsia="Calibri" w:hAnsi="Arial" w:cs="Arial"/>
                <w:b/>
                <w:sz w:val="20"/>
                <w:szCs w:val="20"/>
              </w:rPr>
              <w:t>Title:</w:t>
            </w:r>
          </w:p>
        </w:tc>
        <w:tc>
          <w:tcPr>
            <w:tcW w:w="2980" w:type="dxa"/>
          </w:tcPr>
          <w:p w:rsidR="00873FAB" w:rsidRPr="00CD6157" w:rsidRDefault="00CC4696" w:rsidP="005B624F">
            <w:pPr>
              <w:widowControl/>
              <w:spacing w:after="200" w:line="276" w:lineRule="auto"/>
              <w:jc w:val="both"/>
              <w:rPr>
                <w:rFonts w:ascii="Arial" w:eastAsia="Calibri" w:hAnsi="Arial" w:cs="Arial"/>
                <w:sz w:val="20"/>
                <w:szCs w:val="20"/>
              </w:rPr>
            </w:pPr>
            <w:r>
              <w:rPr>
                <w:rFonts w:ascii="Arial" w:eastAsia="Calibri" w:hAnsi="Arial" w:cs="Arial"/>
                <w:sz w:val="20"/>
                <w:szCs w:val="20"/>
              </w:rPr>
              <w:t>${ILRI_SCIENTIST_TITLE}</w:t>
            </w:r>
          </w:p>
        </w:tc>
      </w:tr>
      <w:tr w:rsidR="00873FAB" w:rsidRPr="00CD6157" w:rsidTr="00F141CB">
        <w:tc>
          <w:tcPr>
            <w:tcW w:w="1548" w:type="dxa"/>
          </w:tcPr>
          <w:p w:rsidR="00873FAB" w:rsidRPr="00CD6157" w:rsidRDefault="00873FAB" w:rsidP="00CD6157">
            <w:pPr>
              <w:widowControl/>
              <w:spacing w:after="200" w:line="276" w:lineRule="auto"/>
              <w:jc w:val="both"/>
              <w:rPr>
                <w:rFonts w:ascii="Arial" w:eastAsia="Calibri" w:hAnsi="Arial" w:cs="Arial"/>
                <w:b/>
                <w:sz w:val="20"/>
                <w:szCs w:val="20"/>
              </w:rPr>
            </w:pPr>
            <w:r w:rsidRPr="00CD6157">
              <w:rPr>
                <w:rFonts w:ascii="Arial" w:eastAsia="Calibri" w:hAnsi="Arial" w:cs="Arial"/>
                <w:b/>
                <w:sz w:val="20"/>
                <w:szCs w:val="20"/>
              </w:rPr>
              <w:t>Date:</w:t>
            </w:r>
          </w:p>
        </w:tc>
        <w:tc>
          <w:tcPr>
            <w:tcW w:w="2980" w:type="dxa"/>
          </w:tcPr>
          <w:p w:rsidR="00873FAB" w:rsidRPr="00CD6157" w:rsidRDefault="00873FAB" w:rsidP="005B624F">
            <w:pPr>
              <w:widowControl/>
              <w:spacing w:after="200" w:line="276" w:lineRule="auto"/>
              <w:jc w:val="both"/>
              <w:rPr>
                <w:rFonts w:ascii="Arial" w:eastAsia="Calibri" w:hAnsi="Arial" w:cs="Arial"/>
                <w:sz w:val="20"/>
                <w:szCs w:val="20"/>
              </w:rPr>
            </w:pPr>
          </w:p>
        </w:tc>
      </w:tr>
    </w:tbl>
    <w:p w:rsidR="00732D48" w:rsidRDefault="00732D48" w:rsidP="00CD6157">
      <w:pPr>
        <w:keepNext/>
        <w:widowControl/>
        <w:tabs>
          <w:tab w:val="left" w:pos="90"/>
        </w:tabs>
        <w:spacing w:line="276" w:lineRule="auto"/>
        <w:jc w:val="both"/>
        <w:outlineLvl w:val="0"/>
        <w:rPr>
          <w:rFonts w:ascii="Arial" w:hAnsi="Arial" w:cs="Arial"/>
          <w:b/>
          <w:sz w:val="20"/>
          <w:szCs w:val="20"/>
          <w:lang w:val="en-AU"/>
        </w:rPr>
      </w:pPr>
    </w:p>
    <w:p w:rsidR="00C96F1C" w:rsidRPr="00CD6157" w:rsidRDefault="00C96F1C" w:rsidP="00CD6157">
      <w:pPr>
        <w:keepNext/>
        <w:widowControl/>
        <w:tabs>
          <w:tab w:val="left" w:pos="90"/>
        </w:tabs>
        <w:spacing w:line="276" w:lineRule="auto"/>
        <w:jc w:val="both"/>
        <w:outlineLvl w:val="0"/>
        <w:rPr>
          <w:rFonts w:ascii="Arial" w:hAnsi="Arial" w:cs="Arial"/>
          <w:b/>
          <w:sz w:val="20"/>
          <w:szCs w:val="20"/>
          <w:lang w:val="en-AU"/>
        </w:rPr>
      </w:pPr>
    </w:p>
    <w:tbl>
      <w:tblPr>
        <w:tblStyle w:val="TableGrid"/>
        <w:tblW w:w="0" w:type="auto"/>
        <w:tblLook w:val="04A0" w:firstRow="1" w:lastRow="0" w:firstColumn="1" w:lastColumn="0" w:noHBand="0" w:noVBand="1"/>
      </w:tblPr>
      <w:tblGrid>
        <w:gridCol w:w="1548"/>
        <w:gridCol w:w="2980"/>
      </w:tblGrid>
      <w:tr w:rsidR="00873FAB" w:rsidRPr="00CD6157" w:rsidTr="00CF7AB7">
        <w:tc>
          <w:tcPr>
            <w:tcW w:w="4528" w:type="dxa"/>
            <w:gridSpan w:val="2"/>
            <w:shd w:val="clear" w:color="auto" w:fill="BFBFBF" w:themeFill="background1" w:themeFillShade="BF"/>
          </w:tcPr>
          <w:p w:rsidR="00CB274F" w:rsidRPr="00C23B30" w:rsidRDefault="00217E6B" w:rsidP="00E81190">
            <w:pPr>
              <w:widowControl/>
              <w:spacing w:line="276" w:lineRule="auto"/>
              <w:jc w:val="center"/>
              <w:rPr>
                <w:rFonts w:ascii="Arial" w:eastAsia="Times New Roman" w:hAnsi="Arial" w:cs="Arial"/>
                <w:b/>
                <w:sz w:val="20"/>
                <w:szCs w:val="20"/>
                <w:lang w:val="it-IT"/>
              </w:rPr>
            </w:pPr>
            <w:r>
              <w:rPr>
                <w:rFonts w:ascii="Arial" w:eastAsia="Times New Roman" w:hAnsi="Arial" w:cs="Arial"/>
                <w:b/>
                <w:sz w:val="20"/>
                <w:szCs w:val="20"/>
                <w:lang w:val="it-IT"/>
              </w:rPr>
              <w:t>REQUESTING_ORG</w:t>
            </w:r>
          </w:p>
          <w:p w:rsidR="00DF52D4" w:rsidRPr="00CB274F" w:rsidRDefault="00A35D42" w:rsidP="00E81190">
            <w:pPr>
              <w:widowControl/>
              <w:spacing w:line="276" w:lineRule="auto"/>
              <w:jc w:val="center"/>
              <w:rPr>
                <w:rFonts w:ascii="Arial" w:eastAsia="Times New Roman" w:hAnsi="Arial" w:cs="Arial"/>
                <w:b/>
                <w:sz w:val="20"/>
                <w:szCs w:val="20"/>
                <w:lang w:val="it-IT"/>
              </w:rPr>
            </w:pPr>
            <w:r>
              <w:rPr>
                <w:rFonts w:ascii="Arial" w:eastAsia="Times New Roman" w:hAnsi="Arial" w:cs="Arial"/>
                <w:b/>
                <w:sz w:val="20"/>
                <w:szCs w:val="20"/>
                <w:lang w:val="it-IT"/>
              </w:rPr>
              <w:t>(</w:t>
            </w:r>
            <w:r w:rsidR="00DF52D4">
              <w:rPr>
                <w:rFonts w:ascii="Arial" w:eastAsia="Times New Roman" w:hAnsi="Arial" w:cs="Arial"/>
                <w:b/>
                <w:sz w:val="20"/>
                <w:szCs w:val="20"/>
                <w:lang w:val="it-IT"/>
              </w:rPr>
              <w:t>Authorised signatory</w:t>
            </w:r>
            <w:r>
              <w:rPr>
                <w:rFonts w:ascii="Arial" w:eastAsia="Times New Roman" w:hAnsi="Arial" w:cs="Arial"/>
                <w:b/>
                <w:sz w:val="20"/>
                <w:szCs w:val="20"/>
                <w:lang w:val="it-IT"/>
              </w:rPr>
              <w:t>)</w:t>
            </w:r>
          </w:p>
        </w:tc>
      </w:tr>
      <w:tr w:rsidR="00873FAB" w:rsidRPr="00CD6157" w:rsidTr="00F141CB">
        <w:tc>
          <w:tcPr>
            <w:tcW w:w="1548" w:type="dxa"/>
          </w:tcPr>
          <w:p w:rsidR="00873FAB" w:rsidRPr="00CD6157" w:rsidRDefault="00873FAB" w:rsidP="00CD6157">
            <w:pPr>
              <w:widowControl/>
              <w:spacing w:after="200" w:line="276" w:lineRule="auto"/>
              <w:jc w:val="both"/>
              <w:rPr>
                <w:rFonts w:ascii="Arial" w:eastAsia="Calibri" w:hAnsi="Arial" w:cs="Arial"/>
                <w:b/>
                <w:sz w:val="20"/>
                <w:szCs w:val="20"/>
              </w:rPr>
            </w:pPr>
            <w:r w:rsidRPr="00CD6157">
              <w:rPr>
                <w:rFonts w:ascii="Arial" w:eastAsia="Calibri" w:hAnsi="Arial" w:cs="Arial"/>
                <w:b/>
                <w:sz w:val="20"/>
                <w:szCs w:val="20"/>
              </w:rPr>
              <w:t>Signed:</w:t>
            </w:r>
          </w:p>
        </w:tc>
        <w:tc>
          <w:tcPr>
            <w:tcW w:w="2980" w:type="dxa"/>
          </w:tcPr>
          <w:p w:rsidR="00873FAB" w:rsidRPr="00CD6157" w:rsidRDefault="00873FAB" w:rsidP="00CD6157">
            <w:pPr>
              <w:widowControl/>
              <w:spacing w:after="200" w:line="276" w:lineRule="auto"/>
              <w:jc w:val="both"/>
              <w:rPr>
                <w:rFonts w:ascii="Arial" w:eastAsia="Calibri" w:hAnsi="Arial" w:cs="Arial"/>
                <w:sz w:val="20"/>
                <w:szCs w:val="20"/>
              </w:rPr>
            </w:pPr>
          </w:p>
        </w:tc>
      </w:tr>
      <w:tr w:rsidR="00873FAB" w:rsidRPr="00CD6157" w:rsidTr="00F141CB">
        <w:tc>
          <w:tcPr>
            <w:tcW w:w="1548" w:type="dxa"/>
          </w:tcPr>
          <w:p w:rsidR="00873FAB" w:rsidRPr="00CD6157" w:rsidRDefault="00873FAB" w:rsidP="00CD6157">
            <w:pPr>
              <w:widowControl/>
              <w:spacing w:after="200" w:line="276" w:lineRule="auto"/>
              <w:jc w:val="both"/>
              <w:rPr>
                <w:rFonts w:ascii="Arial" w:eastAsia="Calibri" w:hAnsi="Arial" w:cs="Arial"/>
                <w:b/>
                <w:sz w:val="20"/>
                <w:szCs w:val="20"/>
              </w:rPr>
            </w:pPr>
            <w:r w:rsidRPr="00CD6157">
              <w:rPr>
                <w:rFonts w:ascii="Arial" w:eastAsia="Calibri" w:hAnsi="Arial" w:cs="Arial"/>
                <w:b/>
                <w:sz w:val="20"/>
                <w:szCs w:val="20"/>
              </w:rPr>
              <w:t>Name:</w:t>
            </w:r>
          </w:p>
        </w:tc>
        <w:tc>
          <w:tcPr>
            <w:tcW w:w="2980" w:type="dxa"/>
          </w:tcPr>
          <w:p w:rsidR="00873FAB" w:rsidRPr="00CD6157" w:rsidRDefault="00873FAB" w:rsidP="00CD6157">
            <w:pPr>
              <w:widowControl/>
              <w:spacing w:after="200" w:line="276" w:lineRule="auto"/>
              <w:jc w:val="both"/>
              <w:rPr>
                <w:rFonts w:ascii="Arial" w:eastAsia="Calibri" w:hAnsi="Arial" w:cs="Arial"/>
                <w:sz w:val="20"/>
                <w:szCs w:val="20"/>
              </w:rPr>
            </w:pPr>
          </w:p>
        </w:tc>
      </w:tr>
      <w:tr w:rsidR="00873FAB" w:rsidRPr="00CD6157" w:rsidTr="00F141CB">
        <w:tc>
          <w:tcPr>
            <w:tcW w:w="1548" w:type="dxa"/>
          </w:tcPr>
          <w:p w:rsidR="00873FAB" w:rsidRPr="00CD6157" w:rsidRDefault="00873FAB" w:rsidP="00CD6157">
            <w:pPr>
              <w:widowControl/>
              <w:spacing w:after="200" w:line="276" w:lineRule="auto"/>
              <w:jc w:val="both"/>
              <w:rPr>
                <w:rFonts w:ascii="Arial" w:eastAsia="Calibri" w:hAnsi="Arial" w:cs="Arial"/>
                <w:b/>
                <w:sz w:val="20"/>
                <w:szCs w:val="20"/>
              </w:rPr>
            </w:pPr>
            <w:r w:rsidRPr="00CD6157">
              <w:rPr>
                <w:rFonts w:ascii="Arial" w:eastAsia="Calibri" w:hAnsi="Arial" w:cs="Arial"/>
                <w:b/>
                <w:sz w:val="20"/>
                <w:szCs w:val="20"/>
              </w:rPr>
              <w:t>Title:</w:t>
            </w:r>
          </w:p>
        </w:tc>
        <w:tc>
          <w:tcPr>
            <w:tcW w:w="2980" w:type="dxa"/>
          </w:tcPr>
          <w:p w:rsidR="00873FAB" w:rsidRPr="00CD6157" w:rsidRDefault="00873FAB" w:rsidP="00CD6157">
            <w:pPr>
              <w:widowControl/>
              <w:spacing w:after="200" w:line="276" w:lineRule="auto"/>
              <w:jc w:val="both"/>
              <w:rPr>
                <w:rFonts w:ascii="Arial" w:eastAsia="Calibri" w:hAnsi="Arial" w:cs="Arial"/>
                <w:sz w:val="20"/>
                <w:szCs w:val="20"/>
              </w:rPr>
            </w:pPr>
          </w:p>
        </w:tc>
      </w:tr>
      <w:tr w:rsidR="00873FAB" w:rsidRPr="00CD6157" w:rsidTr="00F141CB">
        <w:tc>
          <w:tcPr>
            <w:tcW w:w="1548" w:type="dxa"/>
          </w:tcPr>
          <w:p w:rsidR="00873FAB" w:rsidRPr="00CD6157" w:rsidRDefault="00873FAB" w:rsidP="00CD6157">
            <w:pPr>
              <w:widowControl/>
              <w:spacing w:after="200" w:line="276" w:lineRule="auto"/>
              <w:jc w:val="both"/>
              <w:rPr>
                <w:rFonts w:ascii="Arial" w:eastAsia="Calibri" w:hAnsi="Arial" w:cs="Arial"/>
                <w:b/>
                <w:sz w:val="20"/>
                <w:szCs w:val="20"/>
              </w:rPr>
            </w:pPr>
            <w:r w:rsidRPr="00CD6157">
              <w:rPr>
                <w:rFonts w:ascii="Arial" w:eastAsia="Calibri" w:hAnsi="Arial" w:cs="Arial"/>
                <w:b/>
                <w:sz w:val="20"/>
                <w:szCs w:val="20"/>
              </w:rPr>
              <w:t>Date:</w:t>
            </w:r>
          </w:p>
        </w:tc>
        <w:tc>
          <w:tcPr>
            <w:tcW w:w="2980" w:type="dxa"/>
          </w:tcPr>
          <w:p w:rsidR="00873FAB" w:rsidRPr="00CD6157" w:rsidRDefault="00873FAB" w:rsidP="00CD6157">
            <w:pPr>
              <w:widowControl/>
              <w:spacing w:after="200" w:line="276" w:lineRule="auto"/>
              <w:jc w:val="both"/>
              <w:rPr>
                <w:rFonts w:ascii="Arial" w:eastAsia="Calibri" w:hAnsi="Arial" w:cs="Arial"/>
                <w:sz w:val="20"/>
                <w:szCs w:val="20"/>
              </w:rPr>
            </w:pPr>
          </w:p>
        </w:tc>
      </w:tr>
    </w:tbl>
    <w:p w:rsidR="0012489D" w:rsidRPr="0012489D" w:rsidRDefault="0012489D" w:rsidP="00620433">
      <w:pPr>
        <w:pStyle w:val="ListParagraph"/>
        <w:widowControl/>
        <w:numPr>
          <w:ilvl w:val="0"/>
          <w:numId w:val="4"/>
        </w:numPr>
        <w:tabs>
          <w:tab w:val="left" w:pos="180"/>
        </w:tabs>
        <w:spacing w:line="276" w:lineRule="auto"/>
        <w:ind w:right="-8"/>
        <w:jc w:val="both"/>
        <w:rPr>
          <w:rFonts w:ascii="Arial" w:eastAsia="Calibri" w:hAnsi="Arial" w:cs="Arial"/>
          <w:vanish/>
          <w:sz w:val="20"/>
          <w:szCs w:val="20"/>
        </w:rPr>
      </w:pPr>
    </w:p>
    <w:sectPr w:rsidR="0012489D" w:rsidRPr="0012489D" w:rsidSect="00AE6EF4">
      <w:type w:val="continuous"/>
      <w:pgSz w:w="11907" w:h="16860"/>
      <w:pgMar w:top="756" w:right="720" w:bottom="540" w:left="1200" w:header="7" w:footer="517" w:gutter="0"/>
      <w:cols w:num="2" w:sep="1" w:space="93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3A6" w:rsidRDefault="00E903A6" w:rsidP="00230F48">
      <w:r>
        <w:separator/>
      </w:r>
    </w:p>
  </w:endnote>
  <w:endnote w:type="continuationSeparator" w:id="0">
    <w:p w:rsidR="00E903A6" w:rsidRDefault="00E903A6" w:rsidP="00230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416073"/>
      <w:docPartObj>
        <w:docPartGallery w:val="Page Numbers (Bottom of Page)"/>
        <w:docPartUnique/>
      </w:docPartObj>
    </w:sdtPr>
    <w:sdtEndPr/>
    <w:sdtContent>
      <w:sdt>
        <w:sdtPr>
          <w:id w:val="-1304684788"/>
          <w:docPartObj>
            <w:docPartGallery w:val="Page Numbers (Top of Page)"/>
            <w:docPartUnique/>
          </w:docPartObj>
        </w:sdtPr>
        <w:sdtEndPr/>
        <w:sdtContent>
          <w:p w:rsidR="008A1D49" w:rsidRPr="00AE6EF4" w:rsidRDefault="008A1D49">
            <w:pPr>
              <w:pStyle w:val="Footer"/>
            </w:pPr>
            <w:r>
              <w:rPr>
                <w:rFonts w:ascii="Arial" w:hAnsi="Arial" w:cs="Arial"/>
                <w:i/>
                <w:sz w:val="20"/>
                <w:szCs w:val="20"/>
              </w:rPr>
              <w:t xml:space="preserve">MTA </w:t>
            </w:r>
            <w:r w:rsidRPr="00837AC3">
              <w:rPr>
                <w:rFonts w:ascii="Arial" w:hAnsi="Arial" w:cs="Arial"/>
                <w:i/>
                <w:sz w:val="20"/>
                <w:szCs w:val="20"/>
              </w:rPr>
              <w:t>between ILRI and</w:t>
            </w:r>
            <w:r w:rsidRPr="00C04BB7">
              <w:rPr>
                <w:rFonts w:ascii="Arial" w:hAnsi="Arial" w:cs="Arial"/>
                <w:i/>
                <w:sz w:val="20"/>
                <w:szCs w:val="20"/>
              </w:rPr>
              <w:t xml:space="preserve"> </w:t>
            </w:r>
            <w:r w:rsidR="00C04BB7" w:rsidRPr="00C04BB7">
              <w:rPr>
                <w:rFonts w:ascii="Arial" w:hAnsi="Arial" w:cs="Arial"/>
                <w:i/>
                <w:sz w:val="20"/>
                <w:szCs w:val="20"/>
              </w:rPr>
              <w:t>REQUESTING_ORG</w:t>
            </w:r>
            <w:r w:rsidR="003D00FC">
              <w:rPr>
                <w:rFonts w:ascii="Arial" w:hAnsi="Arial" w:cs="Arial"/>
                <w:b/>
                <w:i/>
                <w:sz w:val="20"/>
                <w:szCs w:val="20"/>
              </w:rPr>
              <w:tab/>
            </w:r>
            <w:r w:rsidR="003D00FC">
              <w:rPr>
                <w:rFonts w:ascii="Arial" w:hAnsi="Arial" w:cs="Arial"/>
                <w:b/>
                <w:i/>
                <w:sz w:val="20"/>
                <w:szCs w:val="20"/>
              </w:rPr>
              <w:tab/>
            </w:r>
            <w:r w:rsidRPr="00837AC3">
              <w:rPr>
                <w:rFonts w:ascii="Arial" w:hAnsi="Arial" w:cs="Arial"/>
                <w:sz w:val="20"/>
                <w:szCs w:val="20"/>
              </w:rPr>
              <w:t>Page</w:t>
            </w:r>
            <w:r w:rsidR="003D00FC">
              <w:rPr>
                <w:rFonts w:ascii="Arial" w:hAnsi="Arial" w:cs="Arial"/>
                <w:sz w:val="20"/>
                <w:szCs w:val="20"/>
              </w:rPr>
              <w:t xml:space="preserve"> </w:t>
            </w:r>
            <w:r w:rsidR="0055650F" w:rsidRPr="00837AC3">
              <w:rPr>
                <w:rFonts w:ascii="Arial" w:hAnsi="Arial" w:cs="Arial"/>
                <w:b/>
                <w:bCs/>
                <w:sz w:val="20"/>
                <w:szCs w:val="20"/>
              </w:rPr>
              <w:fldChar w:fldCharType="begin"/>
            </w:r>
            <w:r w:rsidRPr="00837AC3">
              <w:rPr>
                <w:rFonts w:ascii="Arial" w:hAnsi="Arial" w:cs="Arial"/>
                <w:b/>
                <w:bCs/>
                <w:sz w:val="20"/>
                <w:szCs w:val="20"/>
              </w:rPr>
              <w:instrText xml:space="preserve"> PAGE </w:instrText>
            </w:r>
            <w:r w:rsidR="0055650F" w:rsidRPr="00837AC3">
              <w:rPr>
                <w:rFonts w:ascii="Arial" w:hAnsi="Arial" w:cs="Arial"/>
                <w:b/>
                <w:bCs/>
                <w:sz w:val="20"/>
                <w:szCs w:val="20"/>
              </w:rPr>
              <w:fldChar w:fldCharType="separate"/>
            </w:r>
            <w:r w:rsidR="00733C20">
              <w:rPr>
                <w:rFonts w:ascii="Arial" w:hAnsi="Arial" w:cs="Arial"/>
                <w:b/>
                <w:bCs/>
                <w:noProof/>
                <w:sz w:val="20"/>
                <w:szCs w:val="20"/>
              </w:rPr>
              <w:t>1</w:t>
            </w:r>
            <w:r w:rsidR="0055650F" w:rsidRPr="00837AC3">
              <w:rPr>
                <w:rFonts w:ascii="Arial" w:hAnsi="Arial" w:cs="Arial"/>
                <w:b/>
                <w:bCs/>
                <w:sz w:val="20"/>
                <w:szCs w:val="20"/>
              </w:rPr>
              <w:fldChar w:fldCharType="end"/>
            </w:r>
            <w:r w:rsidR="003D00FC">
              <w:rPr>
                <w:rFonts w:ascii="Arial" w:hAnsi="Arial" w:cs="Arial"/>
                <w:b/>
                <w:bCs/>
                <w:sz w:val="20"/>
                <w:szCs w:val="20"/>
              </w:rPr>
              <w:t xml:space="preserve"> </w:t>
            </w:r>
            <w:r w:rsidRPr="00837AC3">
              <w:rPr>
                <w:rFonts w:ascii="Arial" w:hAnsi="Arial" w:cs="Arial"/>
                <w:sz w:val="20"/>
                <w:szCs w:val="20"/>
              </w:rPr>
              <w:t xml:space="preserve">of </w:t>
            </w:r>
            <w:r w:rsidR="0055650F" w:rsidRPr="00837AC3">
              <w:rPr>
                <w:rFonts w:ascii="Arial" w:hAnsi="Arial" w:cs="Arial"/>
                <w:b/>
                <w:bCs/>
                <w:sz w:val="20"/>
                <w:szCs w:val="20"/>
              </w:rPr>
              <w:fldChar w:fldCharType="begin"/>
            </w:r>
            <w:r w:rsidRPr="00837AC3">
              <w:rPr>
                <w:rFonts w:ascii="Arial" w:hAnsi="Arial" w:cs="Arial"/>
                <w:b/>
                <w:bCs/>
                <w:sz w:val="20"/>
                <w:szCs w:val="20"/>
              </w:rPr>
              <w:instrText xml:space="preserve"> NUMPAGES  </w:instrText>
            </w:r>
            <w:r w:rsidR="0055650F" w:rsidRPr="00837AC3">
              <w:rPr>
                <w:rFonts w:ascii="Arial" w:hAnsi="Arial" w:cs="Arial"/>
                <w:b/>
                <w:bCs/>
                <w:sz w:val="20"/>
                <w:szCs w:val="20"/>
              </w:rPr>
              <w:fldChar w:fldCharType="separate"/>
            </w:r>
            <w:r w:rsidR="00733C20">
              <w:rPr>
                <w:rFonts w:ascii="Arial" w:hAnsi="Arial" w:cs="Arial"/>
                <w:b/>
                <w:bCs/>
                <w:noProof/>
                <w:sz w:val="20"/>
                <w:szCs w:val="20"/>
              </w:rPr>
              <w:t>5</w:t>
            </w:r>
            <w:r w:rsidR="0055650F" w:rsidRPr="00837AC3">
              <w:rPr>
                <w:rFonts w:ascii="Arial" w:hAnsi="Arial" w:cs="Arial"/>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3A6" w:rsidRDefault="00E903A6" w:rsidP="00230F48">
      <w:r>
        <w:separator/>
      </w:r>
    </w:p>
  </w:footnote>
  <w:footnote w:type="continuationSeparator" w:id="0">
    <w:p w:rsidR="00E903A6" w:rsidRDefault="00E903A6" w:rsidP="00230F48">
      <w:r>
        <w:continuationSeparator/>
      </w:r>
    </w:p>
  </w:footnote>
  <w:footnote w:id="1">
    <w:p w:rsidR="008A1D49" w:rsidRDefault="008A1D49" w:rsidP="0077125E">
      <w:pPr>
        <w:pStyle w:val="FootnoteText"/>
        <w:tabs>
          <w:tab w:val="left" w:pos="4410"/>
        </w:tabs>
        <w:ind w:left="0" w:right="25" w:hanging="90"/>
        <w:rPr>
          <w:i/>
          <w:sz w:val="18"/>
          <w:szCs w:val="18"/>
          <w:lang w:val="en-US"/>
        </w:rPr>
      </w:pPr>
      <w:r>
        <w:rPr>
          <w:rStyle w:val="FootnoteReference"/>
        </w:rPr>
        <w:footnoteRef/>
      </w:r>
      <w:r w:rsidRPr="00F25FF7">
        <w:rPr>
          <w:i/>
          <w:sz w:val="18"/>
          <w:szCs w:val="18"/>
          <w:lang w:val="en-US"/>
        </w:rPr>
        <w:t>Intellectual Assets includes any results or products of research and development activities including, but not limited to, knowledge, publications and other information products, databases, improved germplasm, technologies, inventions, know-how, processes, software, and distinctive signs, whether or not they are protected by IP Rights</w:t>
      </w:r>
    </w:p>
    <w:p w:rsidR="00AE6EF4" w:rsidRPr="00F25FF7" w:rsidRDefault="00AE6EF4" w:rsidP="0077125E">
      <w:pPr>
        <w:pStyle w:val="FootnoteText"/>
        <w:tabs>
          <w:tab w:val="left" w:pos="4410"/>
        </w:tabs>
        <w:ind w:left="0" w:right="25" w:hanging="90"/>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D49" w:rsidRDefault="008A1D49" w:rsidP="006B5B51">
    <w:pPr>
      <w:tabs>
        <w:tab w:val="left" w:pos="1454"/>
      </w:tabs>
      <w:spacing w:line="200" w:lineRule="exact"/>
      <w:rPr>
        <w:sz w:val="20"/>
        <w:szCs w:val="20"/>
      </w:rPr>
    </w:pP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C0A"/>
    <w:multiLevelType w:val="multilevel"/>
    <w:tmpl w:val="8668EDC0"/>
    <w:lvl w:ilvl="0">
      <w:start w:val="2"/>
      <w:numFmt w:val="decimal"/>
      <w:lvlText w:val="%1"/>
      <w:lvlJc w:val="left"/>
      <w:pPr>
        <w:ind w:left="360" w:hanging="360"/>
      </w:pPr>
      <w:rPr>
        <w:rFonts w:hint="default"/>
      </w:rPr>
    </w:lvl>
    <w:lvl w:ilvl="1">
      <w:start w:val="1"/>
      <w:numFmt w:val="decimal"/>
      <w:lvlText w:val="%1.%2"/>
      <w:lvlJc w:val="left"/>
      <w:pPr>
        <w:ind w:left="270" w:hanging="360"/>
      </w:pPr>
      <w:rPr>
        <w:rFonts w:ascii="Arial" w:hAnsi="Arial" w:cs="Arial" w:hint="default"/>
        <w:b w:val="0"/>
        <w:color w:val="auto"/>
      </w:rPr>
    </w:lvl>
    <w:lvl w:ilvl="2">
      <w:start w:val="1"/>
      <w:numFmt w:val="decimal"/>
      <w:lvlText w:val="%1.%2.%3"/>
      <w:lvlJc w:val="left"/>
      <w:pPr>
        <w:ind w:left="630" w:hanging="720"/>
      </w:pPr>
      <w:rPr>
        <w:rFonts w:hint="default"/>
        <w:b w:val="0"/>
      </w:rPr>
    </w:lvl>
    <w:lvl w:ilvl="3">
      <w:start w:val="1"/>
      <w:numFmt w:val="decimal"/>
      <w:lvlText w:val="%1.%2.%3.%4"/>
      <w:lvlJc w:val="left"/>
      <w:pPr>
        <w:ind w:left="1482" w:hanging="720"/>
      </w:pPr>
      <w:rPr>
        <w:rFonts w:hint="default"/>
      </w:rPr>
    </w:lvl>
    <w:lvl w:ilvl="4">
      <w:start w:val="1"/>
      <w:numFmt w:val="decimal"/>
      <w:lvlText w:val="%1.%2.%3.%4.%5"/>
      <w:lvlJc w:val="left"/>
      <w:pPr>
        <w:ind w:left="2126" w:hanging="1080"/>
      </w:pPr>
      <w:rPr>
        <w:rFonts w:hint="default"/>
      </w:rPr>
    </w:lvl>
    <w:lvl w:ilvl="5">
      <w:start w:val="1"/>
      <w:numFmt w:val="decimal"/>
      <w:lvlText w:val="%1.%2.%3.%4.%5.%6"/>
      <w:lvlJc w:val="left"/>
      <w:pPr>
        <w:ind w:left="2410" w:hanging="1080"/>
      </w:pPr>
      <w:rPr>
        <w:rFonts w:hint="default"/>
      </w:rPr>
    </w:lvl>
    <w:lvl w:ilvl="6">
      <w:start w:val="1"/>
      <w:numFmt w:val="decimal"/>
      <w:lvlText w:val="%1.%2.%3.%4.%5.%6.%7"/>
      <w:lvlJc w:val="left"/>
      <w:pPr>
        <w:ind w:left="3054" w:hanging="1440"/>
      </w:pPr>
      <w:rPr>
        <w:rFonts w:hint="default"/>
      </w:rPr>
    </w:lvl>
    <w:lvl w:ilvl="7">
      <w:start w:val="1"/>
      <w:numFmt w:val="decimal"/>
      <w:lvlText w:val="%1.%2.%3.%4.%5.%6.%7.%8"/>
      <w:lvlJc w:val="left"/>
      <w:pPr>
        <w:ind w:left="3338" w:hanging="1440"/>
      </w:pPr>
      <w:rPr>
        <w:rFonts w:hint="default"/>
      </w:rPr>
    </w:lvl>
    <w:lvl w:ilvl="8">
      <w:start w:val="1"/>
      <w:numFmt w:val="decimal"/>
      <w:lvlText w:val="%1.%2.%3.%4.%5.%6.%7.%8.%9"/>
      <w:lvlJc w:val="left"/>
      <w:pPr>
        <w:ind w:left="3622" w:hanging="1440"/>
      </w:pPr>
      <w:rPr>
        <w:rFonts w:hint="default"/>
      </w:rPr>
    </w:lvl>
  </w:abstractNum>
  <w:abstractNum w:abstractNumId="1">
    <w:nsid w:val="05263EBE"/>
    <w:multiLevelType w:val="multilevel"/>
    <w:tmpl w:val="909E7BDA"/>
    <w:lvl w:ilvl="0">
      <w:start w:val="12"/>
      <w:numFmt w:val="decimal"/>
      <w:lvlText w:val="%1"/>
      <w:lvlJc w:val="left"/>
      <w:pPr>
        <w:ind w:left="375" w:hanging="375"/>
      </w:pPr>
      <w:rPr>
        <w:rFonts w:hint="default"/>
        <w:color w:val="000000"/>
      </w:rPr>
    </w:lvl>
    <w:lvl w:ilvl="1">
      <w:start w:val="1"/>
      <w:numFmt w:val="decimal"/>
      <w:lvlText w:val="10.%2"/>
      <w:lvlJc w:val="left"/>
      <w:pPr>
        <w:ind w:left="375" w:hanging="375"/>
      </w:pPr>
      <w:rPr>
        <w:rFonts w:hint="default"/>
        <w:color w:val="000000"/>
      </w:rPr>
    </w:lvl>
    <w:lvl w:ilvl="2">
      <w:start w:val="1"/>
      <w:numFmt w:val="decimal"/>
      <w:lvlText w:val="%1.%2.%3"/>
      <w:lvlJc w:val="left"/>
      <w:pPr>
        <w:ind w:left="900" w:hanging="720"/>
      </w:pPr>
      <w:rPr>
        <w:rFonts w:hint="default"/>
        <w:color w:val="000000"/>
      </w:rPr>
    </w:lvl>
    <w:lvl w:ilvl="3">
      <w:start w:val="1"/>
      <w:numFmt w:val="decimal"/>
      <w:lvlText w:val="%1.%2.%3.%4"/>
      <w:lvlJc w:val="left"/>
      <w:pPr>
        <w:ind w:left="990" w:hanging="720"/>
      </w:pPr>
      <w:rPr>
        <w:rFonts w:hint="default"/>
        <w:color w:val="000000"/>
      </w:rPr>
    </w:lvl>
    <w:lvl w:ilvl="4">
      <w:start w:val="1"/>
      <w:numFmt w:val="decimal"/>
      <w:lvlText w:val="%1.%2.%3.%4.%5"/>
      <w:lvlJc w:val="left"/>
      <w:pPr>
        <w:ind w:left="1440" w:hanging="1080"/>
      </w:pPr>
      <w:rPr>
        <w:rFonts w:hint="default"/>
        <w:color w:val="000000"/>
      </w:rPr>
    </w:lvl>
    <w:lvl w:ilvl="5">
      <w:start w:val="1"/>
      <w:numFmt w:val="decimal"/>
      <w:lvlText w:val="%1.%2.%3.%4.%5.%6"/>
      <w:lvlJc w:val="left"/>
      <w:pPr>
        <w:ind w:left="1530" w:hanging="1080"/>
      </w:pPr>
      <w:rPr>
        <w:rFonts w:hint="default"/>
        <w:color w:val="000000"/>
      </w:rPr>
    </w:lvl>
    <w:lvl w:ilvl="6">
      <w:start w:val="1"/>
      <w:numFmt w:val="decimal"/>
      <w:lvlText w:val="%1.%2.%3.%4.%5.%6.%7"/>
      <w:lvlJc w:val="left"/>
      <w:pPr>
        <w:ind w:left="1980" w:hanging="1440"/>
      </w:pPr>
      <w:rPr>
        <w:rFonts w:hint="default"/>
        <w:color w:val="000000"/>
      </w:rPr>
    </w:lvl>
    <w:lvl w:ilvl="7">
      <w:start w:val="1"/>
      <w:numFmt w:val="decimal"/>
      <w:lvlText w:val="%1.%2.%3.%4.%5.%6.%7.%8"/>
      <w:lvlJc w:val="left"/>
      <w:pPr>
        <w:ind w:left="2070" w:hanging="1440"/>
      </w:pPr>
      <w:rPr>
        <w:rFonts w:hint="default"/>
        <w:color w:val="000000"/>
      </w:rPr>
    </w:lvl>
    <w:lvl w:ilvl="8">
      <w:start w:val="1"/>
      <w:numFmt w:val="decimal"/>
      <w:lvlText w:val="%1.%2.%3.%4.%5.%6.%7.%8.%9"/>
      <w:lvlJc w:val="left"/>
      <w:pPr>
        <w:ind w:left="2520" w:hanging="1800"/>
      </w:pPr>
      <w:rPr>
        <w:rFonts w:hint="default"/>
        <w:color w:val="000000"/>
      </w:rPr>
    </w:lvl>
  </w:abstractNum>
  <w:abstractNum w:abstractNumId="2">
    <w:nsid w:val="06D67CAA"/>
    <w:multiLevelType w:val="hybridMultilevel"/>
    <w:tmpl w:val="104C8290"/>
    <w:lvl w:ilvl="0" w:tplc="08BEBB24">
      <w:start w:val="1"/>
      <w:numFmt w:val="decimal"/>
      <w:lvlText w:val="7.%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C2176"/>
    <w:multiLevelType w:val="hybridMultilevel"/>
    <w:tmpl w:val="3C0883CA"/>
    <w:lvl w:ilvl="0" w:tplc="7E502924">
      <w:start w:val="1"/>
      <w:numFmt w:val="decimal"/>
      <w:lvlText w:val="7.%1"/>
      <w:lvlJc w:val="left"/>
      <w:pPr>
        <w:ind w:left="36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110580F"/>
    <w:multiLevelType w:val="multilevel"/>
    <w:tmpl w:val="C6A43FB4"/>
    <w:lvl w:ilvl="0">
      <w:start w:val="8"/>
      <w:numFmt w:val="decimal"/>
      <w:lvlText w:val="%1"/>
      <w:lvlJc w:val="left"/>
      <w:pPr>
        <w:ind w:left="435" w:hanging="435"/>
      </w:pPr>
      <w:rPr>
        <w:rFonts w:hint="default"/>
      </w:rPr>
    </w:lvl>
    <w:lvl w:ilvl="1">
      <w:start w:val="4"/>
      <w:numFmt w:val="decimal"/>
      <w:lvlText w:val="%1.%2"/>
      <w:lvlJc w:val="left"/>
      <w:pPr>
        <w:ind w:left="570" w:hanging="435"/>
      </w:pPr>
      <w:rPr>
        <w:rFonts w:hint="default"/>
      </w:rPr>
    </w:lvl>
    <w:lvl w:ilvl="2">
      <w:start w:val="1"/>
      <w:numFmt w:val="decimal"/>
      <w:lvlText w:val="6.4.%3"/>
      <w:lvlJc w:val="left"/>
      <w:pPr>
        <w:ind w:left="72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5">
    <w:nsid w:val="11187E16"/>
    <w:multiLevelType w:val="hybridMultilevel"/>
    <w:tmpl w:val="2C12309C"/>
    <w:lvl w:ilvl="0" w:tplc="B156AFC8">
      <w:start w:val="1"/>
      <w:numFmt w:val="decimal"/>
      <w:lvlText w:val="8.%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3B6CF7"/>
    <w:multiLevelType w:val="multilevel"/>
    <w:tmpl w:val="A7249DD2"/>
    <w:lvl w:ilvl="0">
      <w:start w:val="9"/>
      <w:numFmt w:val="decimal"/>
      <w:lvlText w:val="%1"/>
      <w:lvlJc w:val="left"/>
      <w:pPr>
        <w:ind w:left="360" w:hanging="360"/>
      </w:pPr>
      <w:rPr>
        <w:rFonts w:hint="default"/>
      </w:rPr>
    </w:lvl>
    <w:lvl w:ilvl="1">
      <w:start w:val="1"/>
      <w:numFmt w:val="decimal"/>
      <w:lvlText w:val="9.%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7">
    <w:nsid w:val="19D5295C"/>
    <w:multiLevelType w:val="hybridMultilevel"/>
    <w:tmpl w:val="E4763370"/>
    <w:lvl w:ilvl="0" w:tplc="83442C04">
      <w:start w:val="1"/>
      <w:numFmt w:val="decimal"/>
      <w:lvlText w:val="8.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F9F4998"/>
    <w:multiLevelType w:val="hybridMultilevel"/>
    <w:tmpl w:val="C534CE76"/>
    <w:lvl w:ilvl="0" w:tplc="C902FC3A">
      <w:start w:val="1"/>
      <w:numFmt w:val="decimal"/>
      <w:lvlText w:val="1.%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8254CF6"/>
    <w:multiLevelType w:val="multilevel"/>
    <w:tmpl w:val="5832E7EA"/>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Calibri" w:hAnsi="Calibri" w:cs="Calibri" w:hint="default"/>
        <w:b w:val="0"/>
        <w:color w:val="auto"/>
      </w:rPr>
    </w:lvl>
    <w:lvl w:ilvl="2">
      <w:start w:val="1"/>
      <w:numFmt w:val="decimal"/>
      <w:lvlText w:val="%1.%2.%3"/>
      <w:lvlJc w:val="left"/>
      <w:pPr>
        <w:ind w:left="810" w:hanging="720"/>
      </w:pPr>
      <w:rPr>
        <w:rFonts w:hint="default"/>
        <w:b w:val="0"/>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0">
    <w:nsid w:val="2CEB6BE7"/>
    <w:multiLevelType w:val="multilevel"/>
    <w:tmpl w:val="B984AA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F520A15"/>
    <w:multiLevelType w:val="hybridMultilevel"/>
    <w:tmpl w:val="FB0C7EB4"/>
    <w:lvl w:ilvl="0" w:tplc="385EF1FE">
      <w:start w:val="1"/>
      <w:numFmt w:val="decimal"/>
      <w:lvlText w:val="4.6.%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8A28DB"/>
    <w:multiLevelType w:val="multilevel"/>
    <w:tmpl w:val="085CF2CC"/>
    <w:lvl w:ilvl="0">
      <w:start w:val="5"/>
      <w:numFmt w:val="decimal"/>
      <w:lvlText w:val="%1"/>
      <w:lvlJc w:val="left"/>
      <w:pPr>
        <w:ind w:left="360" w:hanging="360"/>
      </w:pPr>
      <w:rPr>
        <w:rFonts w:hint="default"/>
      </w:rPr>
    </w:lvl>
    <w:lvl w:ilvl="1">
      <w:start w:val="1"/>
      <w:numFmt w:val="decimal"/>
      <w:lvlText w:val="%1.%2"/>
      <w:lvlJc w:val="left"/>
      <w:pPr>
        <w:ind w:left="0" w:hanging="36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abstractNum w:abstractNumId="13">
    <w:nsid w:val="3BE87299"/>
    <w:multiLevelType w:val="multilevel"/>
    <w:tmpl w:val="25044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4">
    <w:nsid w:val="3F2541BB"/>
    <w:multiLevelType w:val="hybridMultilevel"/>
    <w:tmpl w:val="17046C1C"/>
    <w:lvl w:ilvl="0" w:tplc="AD82BEAC">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2D7772D"/>
    <w:multiLevelType w:val="hybridMultilevel"/>
    <w:tmpl w:val="122C7774"/>
    <w:lvl w:ilvl="0" w:tplc="28E43AA0">
      <w:start w:val="1"/>
      <w:numFmt w:val="upperLetter"/>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4A4A6E"/>
    <w:multiLevelType w:val="multilevel"/>
    <w:tmpl w:val="45D6A582"/>
    <w:lvl w:ilvl="0">
      <w:start w:val="9"/>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900" w:hanging="720"/>
      </w:pPr>
      <w:rPr>
        <w:rFonts w:eastAsiaTheme="minorHAnsi" w:hint="default"/>
      </w:rPr>
    </w:lvl>
    <w:lvl w:ilvl="3">
      <w:start w:val="1"/>
      <w:numFmt w:val="decimal"/>
      <w:lvlText w:val="%1.%2.%3.%4"/>
      <w:lvlJc w:val="left"/>
      <w:pPr>
        <w:ind w:left="990" w:hanging="720"/>
      </w:pPr>
      <w:rPr>
        <w:rFonts w:eastAsiaTheme="minorHAnsi" w:hint="default"/>
      </w:rPr>
    </w:lvl>
    <w:lvl w:ilvl="4">
      <w:start w:val="1"/>
      <w:numFmt w:val="decimal"/>
      <w:lvlText w:val="%1.%2.%3.%4.%5"/>
      <w:lvlJc w:val="left"/>
      <w:pPr>
        <w:ind w:left="1440" w:hanging="1080"/>
      </w:pPr>
      <w:rPr>
        <w:rFonts w:eastAsiaTheme="minorHAnsi" w:hint="default"/>
      </w:rPr>
    </w:lvl>
    <w:lvl w:ilvl="5">
      <w:start w:val="1"/>
      <w:numFmt w:val="decimal"/>
      <w:lvlText w:val="%1.%2.%3.%4.%5.%6"/>
      <w:lvlJc w:val="left"/>
      <w:pPr>
        <w:ind w:left="1530" w:hanging="1080"/>
      </w:pPr>
      <w:rPr>
        <w:rFonts w:eastAsiaTheme="minorHAnsi" w:hint="default"/>
      </w:rPr>
    </w:lvl>
    <w:lvl w:ilvl="6">
      <w:start w:val="1"/>
      <w:numFmt w:val="decimal"/>
      <w:lvlText w:val="%1.%2.%3.%4.%5.%6.%7"/>
      <w:lvlJc w:val="left"/>
      <w:pPr>
        <w:ind w:left="1980" w:hanging="1440"/>
      </w:pPr>
      <w:rPr>
        <w:rFonts w:eastAsiaTheme="minorHAnsi" w:hint="default"/>
      </w:rPr>
    </w:lvl>
    <w:lvl w:ilvl="7">
      <w:start w:val="1"/>
      <w:numFmt w:val="decimal"/>
      <w:lvlText w:val="%1.%2.%3.%4.%5.%6.%7.%8"/>
      <w:lvlJc w:val="left"/>
      <w:pPr>
        <w:ind w:left="2070" w:hanging="1440"/>
      </w:pPr>
      <w:rPr>
        <w:rFonts w:eastAsiaTheme="minorHAnsi" w:hint="default"/>
      </w:rPr>
    </w:lvl>
    <w:lvl w:ilvl="8">
      <w:start w:val="1"/>
      <w:numFmt w:val="decimal"/>
      <w:lvlText w:val="%1.%2.%3.%4.%5.%6.%7.%8.%9"/>
      <w:lvlJc w:val="left"/>
      <w:pPr>
        <w:ind w:left="2520" w:hanging="1800"/>
      </w:pPr>
      <w:rPr>
        <w:rFonts w:eastAsiaTheme="minorHAnsi" w:hint="default"/>
      </w:rPr>
    </w:lvl>
  </w:abstractNum>
  <w:abstractNum w:abstractNumId="17">
    <w:nsid w:val="4845365B"/>
    <w:multiLevelType w:val="multilevel"/>
    <w:tmpl w:val="3EF2413E"/>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val="0"/>
        <w:i w:val="0"/>
      </w:rPr>
    </w:lvl>
    <w:lvl w:ilvl="2">
      <w:start w:val="1"/>
      <w:numFmt w:val="decimal"/>
      <w:lvlText w:val="%1.%2.%3"/>
      <w:lvlJc w:val="left"/>
      <w:pPr>
        <w:ind w:left="720" w:hanging="720"/>
      </w:pPr>
      <w:rPr>
        <w:rFonts w:hint="default"/>
        <w:i w:val="0"/>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8">
    <w:nsid w:val="49CE2B5B"/>
    <w:multiLevelType w:val="hybridMultilevel"/>
    <w:tmpl w:val="0BA652CE"/>
    <w:lvl w:ilvl="0" w:tplc="6DD4CC8C">
      <w:start w:val="1"/>
      <w:numFmt w:val="decimal"/>
      <w:lvlText w:val="6.%1"/>
      <w:lvlJc w:val="left"/>
      <w:pPr>
        <w:ind w:left="36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nsid w:val="4F900094"/>
    <w:multiLevelType w:val="multilevel"/>
    <w:tmpl w:val="A1D04BFC"/>
    <w:lvl w:ilvl="0">
      <w:start w:val="11"/>
      <w:numFmt w:val="decimal"/>
      <w:lvlText w:val="%1"/>
      <w:lvlJc w:val="left"/>
      <w:pPr>
        <w:ind w:left="375" w:hanging="375"/>
      </w:pPr>
      <w:rPr>
        <w:rFonts w:hint="default"/>
      </w:rPr>
    </w:lvl>
    <w:lvl w:ilvl="1">
      <w:start w:val="1"/>
      <w:numFmt w:val="decimal"/>
      <w:lvlText w:val="%1.%2"/>
      <w:lvlJc w:val="left"/>
      <w:pPr>
        <w:ind w:left="4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0">
    <w:nsid w:val="521372D0"/>
    <w:multiLevelType w:val="hybridMultilevel"/>
    <w:tmpl w:val="EF6A4BA4"/>
    <w:lvl w:ilvl="0" w:tplc="6722ED8E">
      <w:start w:val="1"/>
      <w:numFmt w:val="decimal"/>
      <w:lvlText w:val="5.%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62934C6"/>
    <w:multiLevelType w:val="hybridMultilevel"/>
    <w:tmpl w:val="87A2CEEC"/>
    <w:lvl w:ilvl="0" w:tplc="B168822E">
      <w:start w:val="1"/>
      <w:numFmt w:val="decimal"/>
      <w:lvlText w:val="5.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652892"/>
    <w:multiLevelType w:val="hybridMultilevel"/>
    <w:tmpl w:val="E208CAF2"/>
    <w:lvl w:ilvl="0" w:tplc="18EA2FCE">
      <w:start w:val="1"/>
      <w:numFmt w:val="decimal"/>
      <w:lvlText w:val="4.%1"/>
      <w:lvlJc w:val="left"/>
      <w:pPr>
        <w:ind w:left="360" w:hanging="360"/>
      </w:pPr>
      <w:rPr>
        <w:rFonts w:hint="default"/>
      </w:rPr>
    </w:lvl>
    <w:lvl w:ilvl="1" w:tplc="04090019" w:tentative="1">
      <w:start w:val="1"/>
      <w:numFmt w:val="lowerLetter"/>
      <w:lvlText w:val="%2."/>
      <w:lvlJc w:val="left"/>
      <w:pPr>
        <w:ind w:left="712" w:hanging="360"/>
      </w:pPr>
    </w:lvl>
    <w:lvl w:ilvl="2" w:tplc="0409001B" w:tentative="1">
      <w:start w:val="1"/>
      <w:numFmt w:val="lowerRoman"/>
      <w:lvlText w:val="%3."/>
      <w:lvlJc w:val="right"/>
      <w:pPr>
        <w:ind w:left="1432" w:hanging="180"/>
      </w:pPr>
    </w:lvl>
    <w:lvl w:ilvl="3" w:tplc="0409000F" w:tentative="1">
      <w:start w:val="1"/>
      <w:numFmt w:val="decimal"/>
      <w:lvlText w:val="%4."/>
      <w:lvlJc w:val="left"/>
      <w:pPr>
        <w:ind w:left="2152" w:hanging="360"/>
      </w:pPr>
    </w:lvl>
    <w:lvl w:ilvl="4" w:tplc="04090019" w:tentative="1">
      <w:start w:val="1"/>
      <w:numFmt w:val="lowerLetter"/>
      <w:lvlText w:val="%5."/>
      <w:lvlJc w:val="left"/>
      <w:pPr>
        <w:ind w:left="2872" w:hanging="360"/>
      </w:pPr>
    </w:lvl>
    <w:lvl w:ilvl="5" w:tplc="0409001B" w:tentative="1">
      <w:start w:val="1"/>
      <w:numFmt w:val="lowerRoman"/>
      <w:lvlText w:val="%6."/>
      <w:lvlJc w:val="right"/>
      <w:pPr>
        <w:ind w:left="3592" w:hanging="180"/>
      </w:pPr>
    </w:lvl>
    <w:lvl w:ilvl="6" w:tplc="0409000F" w:tentative="1">
      <w:start w:val="1"/>
      <w:numFmt w:val="decimal"/>
      <w:lvlText w:val="%7."/>
      <w:lvlJc w:val="left"/>
      <w:pPr>
        <w:ind w:left="4312" w:hanging="360"/>
      </w:pPr>
    </w:lvl>
    <w:lvl w:ilvl="7" w:tplc="04090019" w:tentative="1">
      <w:start w:val="1"/>
      <w:numFmt w:val="lowerLetter"/>
      <w:lvlText w:val="%8."/>
      <w:lvlJc w:val="left"/>
      <w:pPr>
        <w:ind w:left="5032" w:hanging="360"/>
      </w:pPr>
    </w:lvl>
    <w:lvl w:ilvl="8" w:tplc="0409001B" w:tentative="1">
      <w:start w:val="1"/>
      <w:numFmt w:val="lowerRoman"/>
      <w:lvlText w:val="%9."/>
      <w:lvlJc w:val="right"/>
      <w:pPr>
        <w:ind w:left="5752" w:hanging="180"/>
      </w:pPr>
    </w:lvl>
  </w:abstractNum>
  <w:abstractNum w:abstractNumId="23">
    <w:nsid w:val="5D37641D"/>
    <w:multiLevelType w:val="multilevel"/>
    <w:tmpl w:val="11A6495C"/>
    <w:lvl w:ilvl="0">
      <w:start w:val="13"/>
      <w:numFmt w:val="decimal"/>
      <w:lvlText w:val="%1"/>
      <w:lvlJc w:val="left"/>
      <w:pPr>
        <w:ind w:left="375" w:hanging="375"/>
      </w:pPr>
      <w:rPr>
        <w:rFonts w:eastAsia="Times New Roman"/>
      </w:rPr>
    </w:lvl>
    <w:lvl w:ilvl="1">
      <w:start w:val="1"/>
      <w:numFmt w:val="decimal"/>
      <w:lvlText w:val="%1.%2"/>
      <w:lvlJc w:val="left"/>
      <w:pPr>
        <w:ind w:left="375" w:hanging="375"/>
      </w:pPr>
      <w:rPr>
        <w:rFonts w:eastAsia="Times New Roman"/>
      </w:rPr>
    </w:lvl>
    <w:lvl w:ilvl="2">
      <w:start w:val="1"/>
      <w:numFmt w:val="decimal"/>
      <w:lvlText w:val="%1.%2.%3"/>
      <w:lvlJc w:val="left"/>
      <w:pPr>
        <w:ind w:left="900" w:hanging="720"/>
      </w:pPr>
      <w:rPr>
        <w:rFonts w:eastAsia="Times New Roman"/>
      </w:rPr>
    </w:lvl>
    <w:lvl w:ilvl="3">
      <w:start w:val="1"/>
      <w:numFmt w:val="decimal"/>
      <w:lvlText w:val="%1.%2.%3.%4"/>
      <w:lvlJc w:val="left"/>
      <w:pPr>
        <w:ind w:left="990" w:hanging="720"/>
      </w:pPr>
      <w:rPr>
        <w:rFonts w:eastAsia="Times New Roman"/>
      </w:rPr>
    </w:lvl>
    <w:lvl w:ilvl="4">
      <w:start w:val="1"/>
      <w:numFmt w:val="decimal"/>
      <w:lvlText w:val="%1.%2.%3.%4.%5"/>
      <w:lvlJc w:val="left"/>
      <w:pPr>
        <w:ind w:left="1440" w:hanging="1080"/>
      </w:pPr>
      <w:rPr>
        <w:rFonts w:eastAsia="Times New Roman"/>
      </w:rPr>
    </w:lvl>
    <w:lvl w:ilvl="5">
      <w:start w:val="1"/>
      <w:numFmt w:val="decimal"/>
      <w:lvlText w:val="%1.%2.%3.%4.%5.%6"/>
      <w:lvlJc w:val="left"/>
      <w:pPr>
        <w:ind w:left="1530" w:hanging="1080"/>
      </w:pPr>
      <w:rPr>
        <w:rFonts w:eastAsia="Times New Roman"/>
      </w:rPr>
    </w:lvl>
    <w:lvl w:ilvl="6">
      <w:start w:val="1"/>
      <w:numFmt w:val="decimal"/>
      <w:lvlText w:val="%1.%2.%3.%4.%5.%6.%7"/>
      <w:lvlJc w:val="left"/>
      <w:pPr>
        <w:ind w:left="1980" w:hanging="1440"/>
      </w:pPr>
      <w:rPr>
        <w:rFonts w:eastAsia="Times New Roman"/>
      </w:rPr>
    </w:lvl>
    <w:lvl w:ilvl="7">
      <w:start w:val="1"/>
      <w:numFmt w:val="decimal"/>
      <w:lvlText w:val="%1.%2.%3.%4.%5.%6.%7.%8"/>
      <w:lvlJc w:val="left"/>
      <w:pPr>
        <w:ind w:left="2070" w:hanging="1440"/>
      </w:pPr>
      <w:rPr>
        <w:rFonts w:eastAsia="Times New Roman"/>
      </w:rPr>
    </w:lvl>
    <w:lvl w:ilvl="8">
      <w:start w:val="1"/>
      <w:numFmt w:val="decimal"/>
      <w:lvlText w:val="%1.%2.%3.%4.%5.%6.%7.%8.%9"/>
      <w:lvlJc w:val="left"/>
      <w:pPr>
        <w:ind w:left="2520" w:hanging="1800"/>
      </w:pPr>
      <w:rPr>
        <w:rFonts w:eastAsia="Times New Roman"/>
      </w:rPr>
    </w:lvl>
  </w:abstractNum>
  <w:abstractNum w:abstractNumId="24">
    <w:nsid w:val="6BD81D6D"/>
    <w:multiLevelType w:val="hybridMultilevel"/>
    <w:tmpl w:val="2BD4CCA6"/>
    <w:lvl w:ilvl="0" w:tplc="E8AA6504">
      <w:start w:val="1"/>
      <w:numFmt w:val="decimal"/>
      <w:lvlText w:val="5.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760387"/>
    <w:multiLevelType w:val="multilevel"/>
    <w:tmpl w:val="0F4E9E8A"/>
    <w:lvl w:ilvl="0">
      <w:start w:val="7"/>
      <w:numFmt w:val="decimal"/>
      <w:lvlText w:val="%1"/>
      <w:lvlJc w:val="left"/>
      <w:pPr>
        <w:ind w:left="360" w:hanging="360"/>
      </w:pPr>
      <w:rPr>
        <w:rFonts w:eastAsia="Times New Roman" w:hint="default"/>
      </w:rPr>
    </w:lvl>
    <w:lvl w:ilvl="1">
      <w:start w:val="1"/>
      <w:numFmt w:val="decimal"/>
      <w:lvlText w:val="6.%2"/>
      <w:lvlJc w:val="left"/>
      <w:pPr>
        <w:ind w:left="360" w:hanging="360"/>
      </w:pPr>
      <w:rPr>
        <w:rFonts w:hint="default"/>
      </w:rPr>
    </w:lvl>
    <w:lvl w:ilvl="2">
      <w:start w:val="7"/>
      <w:numFmt w:val="decimal"/>
      <w:lvlText w:val="8.4.%3"/>
      <w:lvlJc w:val="left"/>
      <w:pPr>
        <w:ind w:left="720" w:hanging="720"/>
      </w:pPr>
      <w:rPr>
        <w:rFonts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26">
    <w:nsid w:val="6F420581"/>
    <w:multiLevelType w:val="multilevel"/>
    <w:tmpl w:val="86DC125E"/>
    <w:lvl w:ilvl="0">
      <w:start w:val="5"/>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27">
    <w:nsid w:val="7B1A703E"/>
    <w:multiLevelType w:val="hybridMultilevel"/>
    <w:tmpl w:val="2E54C160"/>
    <w:lvl w:ilvl="0" w:tplc="18EA2FCE">
      <w:start w:val="1"/>
      <w:numFmt w:val="decimal"/>
      <w:lvlText w:val="4.%1"/>
      <w:lvlJc w:val="left"/>
      <w:pPr>
        <w:ind w:left="360" w:hanging="360"/>
      </w:pPr>
      <w:rPr>
        <w:rFonts w:hint="default"/>
      </w:rPr>
    </w:lvl>
    <w:lvl w:ilvl="1" w:tplc="04090019">
      <w:start w:val="1"/>
      <w:numFmt w:val="lowerLetter"/>
      <w:lvlText w:val="%2."/>
      <w:lvlJc w:val="left"/>
      <w:pPr>
        <w:ind w:left="712" w:hanging="360"/>
      </w:pPr>
    </w:lvl>
    <w:lvl w:ilvl="2" w:tplc="0409001B" w:tentative="1">
      <w:start w:val="1"/>
      <w:numFmt w:val="lowerRoman"/>
      <w:lvlText w:val="%3."/>
      <w:lvlJc w:val="right"/>
      <w:pPr>
        <w:ind w:left="1432" w:hanging="180"/>
      </w:pPr>
    </w:lvl>
    <w:lvl w:ilvl="3" w:tplc="0409000F" w:tentative="1">
      <w:start w:val="1"/>
      <w:numFmt w:val="decimal"/>
      <w:lvlText w:val="%4."/>
      <w:lvlJc w:val="left"/>
      <w:pPr>
        <w:ind w:left="2152" w:hanging="360"/>
      </w:pPr>
    </w:lvl>
    <w:lvl w:ilvl="4" w:tplc="04090019" w:tentative="1">
      <w:start w:val="1"/>
      <w:numFmt w:val="lowerLetter"/>
      <w:lvlText w:val="%5."/>
      <w:lvlJc w:val="left"/>
      <w:pPr>
        <w:ind w:left="2872" w:hanging="360"/>
      </w:pPr>
    </w:lvl>
    <w:lvl w:ilvl="5" w:tplc="0409001B" w:tentative="1">
      <w:start w:val="1"/>
      <w:numFmt w:val="lowerRoman"/>
      <w:lvlText w:val="%6."/>
      <w:lvlJc w:val="right"/>
      <w:pPr>
        <w:ind w:left="3592" w:hanging="180"/>
      </w:pPr>
    </w:lvl>
    <w:lvl w:ilvl="6" w:tplc="0409000F" w:tentative="1">
      <w:start w:val="1"/>
      <w:numFmt w:val="decimal"/>
      <w:lvlText w:val="%7."/>
      <w:lvlJc w:val="left"/>
      <w:pPr>
        <w:ind w:left="4312" w:hanging="360"/>
      </w:pPr>
    </w:lvl>
    <w:lvl w:ilvl="7" w:tplc="04090019" w:tentative="1">
      <w:start w:val="1"/>
      <w:numFmt w:val="lowerLetter"/>
      <w:lvlText w:val="%8."/>
      <w:lvlJc w:val="left"/>
      <w:pPr>
        <w:ind w:left="5032" w:hanging="360"/>
      </w:pPr>
    </w:lvl>
    <w:lvl w:ilvl="8" w:tplc="0409001B" w:tentative="1">
      <w:start w:val="1"/>
      <w:numFmt w:val="lowerRoman"/>
      <w:lvlText w:val="%9."/>
      <w:lvlJc w:val="right"/>
      <w:pPr>
        <w:ind w:left="5752" w:hanging="180"/>
      </w:pPr>
    </w:lvl>
  </w:abstractNum>
  <w:abstractNum w:abstractNumId="28">
    <w:nsid w:val="7D8D5116"/>
    <w:multiLevelType w:val="multilevel"/>
    <w:tmpl w:val="1430CB28"/>
    <w:lvl w:ilvl="0">
      <w:start w:val="4"/>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1"/>
      <w:numFmt w:val="decimal"/>
      <w:lvlText w:val="4.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5"/>
  </w:num>
  <w:num w:numId="3">
    <w:abstractNumId w:val="17"/>
  </w:num>
  <w:num w:numId="4">
    <w:abstractNumId w:val="13"/>
  </w:num>
  <w:num w:numId="5">
    <w:abstractNumId w:val="22"/>
  </w:num>
  <w:num w:numId="6">
    <w:abstractNumId w:val="23"/>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5"/>
  </w:num>
  <w:num w:numId="9">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8"/>
  </w:num>
  <w:num w:numId="13">
    <w:abstractNumId w:val="10"/>
  </w:num>
  <w:num w:numId="14">
    <w:abstractNumId w:val="28"/>
  </w:num>
  <w:num w:numId="15">
    <w:abstractNumId w:val="26"/>
  </w:num>
  <w:num w:numId="16">
    <w:abstractNumId w:val="18"/>
  </w:num>
  <w:num w:numId="17">
    <w:abstractNumId w:val="4"/>
  </w:num>
  <w:num w:numId="18">
    <w:abstractNumId w:val="16"/>
  </w:num>
  <w:num w:numId="19">
    <w:abstractNumId w:val="5"/>
  </w:num>
  <w:num w:numId="20">
    <w:abstractNumId w:val="7"/>
  </w:num>
  <w:num w:numId="21">
    <w:abstractNumId w:val="12"/>
  </w:num>
  <w:num w:numId="22">
    <w:abstractNumId w:val="1"/>
  </w:num>
  <w:num w:numId="23">
    <w:abstractNumId w:val="11"/>
  </w:num>
  <w:num w:numId="24">
    <w:abstractNumId w:val="27"/>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21"/>
  </w:num>
  <w:num w:numId="28">
    <w:abstractNumId w:val="24"/>
  </w:num>
  <w:num w:numId="29">
    <w:abstractNumId w:val="3"/>
  </w:num>
  <w:num w:numId="30">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2"/>
  </w:compat>
  <w:rsids>
    <w:rsidRoot w:val="00230F48"/>
    <w:rsid w:val="00012290"/>
    <w:rsid w:val="0001229A"/>
    <w:rsid w:val="00020E24"/>
    <w:rsid w:val="00023CAF"/>
    <w:rsid w:val="00023FF1"/>
    <w:rsid w:val="00027921"/>
    <w:rsid w:val="000327FF"/>
    <w:rsid w:val="0004110F"/>
    <w:rsid w:val="00044868"/>
    <w:rsid w:val="00071BC3"/>
    <w:rsid w:val="00074347"/>
    <w:rsid w:val="00086420"/>
    <w:rsid w:val="00093DB5"/>
    <w:rsid w:val="0009412A"/>
    <w:rsid w:val="000A0F57"/>
    <w:rsid w:val="000C0F97"/>
    <w:rsid w:val="000C305C"/>
    <w:rsid w:val="000C40E3"/>
    <w:rsid w:val="000D307B"/>
    <w:rsid w:val="000D4CA3"/>
    <w:rsid w:val="000E3FA8"/>
    <w:rsid w:val="000F47BC"/>
    <w:rsid w:val="00107D28"/>
    <w:rsid w:val="00117DD2"/>
    <w:rsid w:val="0012489D"/>
    <w:rsid w:val="001303C5"/>
    <w:rsid w:val="00165AE2"/>
    <w:rsid w:val="001904A0"/>
    <w:rsid w:val="001B0046"/>
    <w:rsid w:val="001B2E21"/>
    <w:rsid w:val="001D7D02"/>
    <w:rsid w:val="001E3273"/>
    <w:rsid w:val="001F0736"/>
    <w:rsid w:val="001F0E9C"/>
    <w:rsid w:val="001F2713"/>
    <w:rsid w:val="0020483C"/>
    <w:rsid w:val="00217E6B"/>
    <w:rsid w:val="002202D4"/>
    <w:rsid w:val="00230F48"/>
    <w:rsid w:val="002331CF"/>
    <w:rsid w:val="0024537F"/>
    <w:rsid w:val="00247A50"/>
    <w:rsid w:val="002543B4"/>
    <w:rsid w:val="00256A08"/>
    <w:rsid w:val="00273AB6"/>
    <w:rsid w:val="00281124"/>
    <w:rsid w:val="00283F42"/>
    <w:rsid w:val="002A4819"/>
    <w:rsid w:val="002A7733"/>
    <w:rsid w:val="002A7920"/>
    <w:rsid w:val="002B17B9"/>
    <w:rsid w:val="002C10D0"/>
    <w:rsid w:val="002C1FFB"/>
    <w:rsid w:val="002C2E2E"/>
    <w:rsid w:val="002D061D"/>
    <w:rsid w:val="002D680C"/>
    <w:rsid w:val="002E3BDC"/>
    <w:rsid w:val="002F3CFF"/>
    <w:rsid w:val="002F697D"/>
    <w:rsid w:val="002F6ADC"/>
    <w:rsid w:val="00300DEA"/>
    <w:rsid w:val="00302A70"/>
    <w:rsid w:val="0031262F"/>
    <w:rsid w:val="003310B1"/>
    <w:rsid w:val="003910F4"/>
    <w:rsid w:val="003A1F8F"/>
    <w:rsid w:val="003A5B54"/>
    <w:rsid w:val="003A708B"/>
    <w:rsid w:val="003B4073"/>
    <w:rsid w:val="003C3CF2"/>
    <w:rsid w:val="003D00FC"/>
    <w:rsid w:val="003D0F5F"/>
    <w:rsid w:val="003D3657"/>
    <w:rsid w:val="003E427F"/>
    <w:rsid w:val="004154B2"/>
    <w:rsid w:val="004177A3"/>
    <w:rsid w:val="00425CE2"/>
    <w:rsid w:val="0043298B"/>
    <w:rsid w:val="0043547D"/>
    <w:rsid w:val="00446DB3"/>
    <w:rsid w:val="00491ADA"/>
    <w:rsid w:val="004949D7"/>
    <w:rsid w:val="004A25E8"/>
    <w:rsid w:val="004B3FB9"/>
    <w:rsid w:val="004C1E97"/>
    <w:rsid w:val="004C471B"/>
    <w:rsid w:val="004F6C27"/>
    <w:rsid w:val="004F7006"/>
    <w:rsid w:val="00506EAC"/>
    <w:rsid w:val="00513877"/>
    <w:rsid w:val="005338D7"/>
    <w:rsid w:val="00542B44"/>
    <w:rsid w:val="00553373"/>
    <w:rsid w:val="0055650F"/>
    <w:rsid w:val="00561A3D"/>
    <w:rsid w:val="00575652"/>
    <w:rsid w:val="00586885"/>
    <w:rsid w:val="00590CBE"/>
    <w:rsid w:val="005B46AE"/>
    <w:rsid w:val="005B624F"/>
    <w:rsid w:val="005C3BB8"/>
    <w:rsid w:val="005E415D"/>
    <w:rsid w:val="005E5D4C"/>
    <w:rsid w:val="00620433"/>
    <w:rsid w:val="00641058"/>
    <w:rsid w:val="006538A3"/>
    <w:rsid w:val="00654A38"/>
    <w:rsid w:val="006628A5"/>
    <w:rsid w:val="006714CE"/>
    <w:rsid w:val="00675765"/>
    <w:rsid w:val="006775BE"/>
    <w:rsid w:val="0068219B"/>
    <w:rsid w:val="00687085"/>
    <w:rsid w:val="0069336C"/>
    <w:rsid w:val="006949F0"/>
    <w:rsid w:val="006B4C5A"/>
    <w:rsid w:val="006B5123"/>
    <w:rsid w:val="006B5B51"/>
    <w:rsid w:val="006C2010"/>
    <w:rsid w:val="006D0F77"/>
    <w:rsid w:val="006E1C9B"/>
    <w:rsid w:val="006E67C6"/>
    <w:rsid w:val="006E6D64"/>
    <w:rsid w:val="006F0CE0"/>
    <w:rsid w:val="006F3903"/>
    <w:rsid w:val="006F45C1"/>
    <w:rsid w:val="006F4739"/>
    <w:rsid w:val="006F6CD9"/>
    <w:rsid w:val="00703E18"/>
    <w:rsid w:val="0072433B"/>
    <w:rsid w:val="00732D48"/>
    <w:rsid w:val="00733C20"/>
    <w:rsid w:val="00743C05"/>
    <w:rsid w:val="007549D0"/>
    <w:rsid w:val="0077125E"/>
    <w:rsid w:val="00773BF8"/>
    <w:rsid w:val="00773F52"/>
    <w:rsid w:val="00777FFB"/>
    <w:rsid w:val="00785752"/>
    <w:rsid w:val="007A19DA"/>
    <w:rsid w:val="007B11CE"/>
    <w:rsid w:val="007B39EE"/>
    <w:rsid w:val="007B4CD3"/>
    <w:rsid w:val="007C3F60"/>
    <w:rsid w:val="007E51DC"/>
    <w:rsid w:val="007E6726"/>
    <w:rsid w:val="007F14A3"/>
    <w:rsid w:val="008017B4"/>
    <w:rsid w:val="008120F9"/>
    <w:rsid w:val="008170A5"/>
    <w:rsid w:val="0082512F"/>
    <w:rsid w:val="00831D81"/>
    <w:rsid w:val="00837AC3"/>
    <w:rsid w:val="00837EF6"/>
    <w:rsid w:val="00843E96"/>
    <w:rsid w:val="00844564"/>
    <w:rsid w:val="00870458"/>
    <w:rsid w:val="00873FAB"/>
    <w:rsid w:val="00880BA2"/>
    <w:rsid w:val="00885DC9"/>
    <w:rsid w:val="008A1D49"/>
    <w:rsid w:val="008D04C8"/>
    <w:rsid w:val="008D0B0A"/>
    <w:rsid w:val="008D3D63"/>
    <w:rsid w:val="008D67D2"/>
    <w:rsid w:val="008F16BC"/>
    <w:rsid w:val="00917D89"/>
    <w:rsid w:val="00942E16"/>
    <w:rsid w:val="0094615B"/>
    <w:rsid w:val="00982F88"/>
    <w:rsid w:val="009B63A9"/>
    <w:rsid w:val="009D1132"/>
    <w:rsid w:val="009E0111"/>
    <w:rsid w:val="009E0DDA"/>
    <w:rsid w:val="009E56B5"/>
    <w:rsid w:val="009F487B"/>
    <w:rsid w:val="00A0411C"/>
    <w:rsid w:val="00A135C7"/>
    <w:rsid w:val="00A16038"/>
    <w:rsid w:val="00A2328C"/>
    <w:rsid w:val="00A306D2"/>
    <w:rsid w:val="00A312FB"/>
    <w:rsid w:val="00A34F9C"/>
    <w:rsid w:val="00A35D42"/>
    <w:rsid w:val="00A406E0"/>
    <w:rsid w:val="00A41D68"/>
    <w:rsid w:val="00A4318B"/>
    <w:rsid w:val="00A55EF3"/>
    <w:rsid w:val="00A5644B"/>
    <w:rsid w:val="00A633DD"/>
    <w:rsid w:val="00A7074D"/>
    <w:rsid w:val="00A81FE7"/>
    <w:rsid w:val="00A867B0"/>
    <w:rsid w:val="00AA760F"/>
    <w:rsid w:val="00AB4BC8"/>
    <w:rsid w:val="00AC0A4D"/>
    <w:rsid w:val="00AD1F6C"/>
    <w:rsid w:val="00AE30FA"/>
    <w:rsid w:val="00AE6EF4"/>
    <w:rsid w:val="00AE7C10"/>
    <w:rsid w:val="00AF0580"/>
    <w:rsid w:val="00AF0BC9"/>
    <w:rsid w:val="00AF2B88"/>
    <w:rsid w:val="00AF726E"/>
    <w:rsid w:val="00B032E7"/>
    <w:rsid w:val="00B07212"/>
    <w:rsid w:val="00B170CC"/>
    <w:rsid w:val="00B17CD9"/>
    <w:rsid w:val="00B2666B"/>
    <w:rsid w:val="00B27BAD"/>
    <w:rsid w:val="00B430C4"/>
    <w:rsid w:val="00B500C1"/>
    <w:rsid w:val="00B508D9"/>
    <w:rsid w:val="00B62FAA"/>
    <w:rsid w:val="00BB10B3"/>
    <w:rsid w:val="00BB54C5"/>
    <w:rsid w:val="00BC00B5"/>
    <w:rsid w:val="00BC3E56"/>
    <w:rsid w:val="00BC43CC"/>
    <w:rsid w:val="00BC5E15"/>
    <w:rsid w:val="00BD3978"/>
    <w:rsid w:val="00BE0552"/>
    <w:rsid w:val="00BE0820"/>
    <w:rsid w:val="00BE5A3A"/>
    <w:rsid w:val="00BF1573"/>
    <w:rsid w:val="00C04BB7"/>
    <w:rsid w:val="00C07261"/>
    <w:rsid w:val="00C23B30"/>
    <w:rsid w:val="00C331A5"/>
    <w:rsid w:val="00C365A1"/>
    <w:rsid w:val="00C40C51"/>
    <w:rsid w:val="00C41948"/>
    <w:rsid w:val="00C45EBA"/>
    <w:rsid w:val="00C67942"/>
    <w:rsid w:val="00C738FC"/>
    <w:rsid w:val="00C81DE2"/>
    <w:rsid w:val="00C9331D"/>
    <w:rsid w:val="00C96F1C"/>
    <w:rsid w:val="00CA32C8"/>
    <w:rsid w:val="00CB274F"/>
    <w:rsid w:val="00CC4696"/>
    <w:rsid w:val="00CD6157"/>
    <w:rsid w:val="00CD752D"/>
    <w:rsid w:val="00CF7AB7"/>
    <w:rsid w:val="00D035D3"/>
    <w:rsid w:val="00D045E2"/>
    <w:rsid w:val="00D11B0D"/>
    <w:rsid w:val="00D13F16"/>
    <w:rsid w:val="00D15DE5"/>
    <w:rsid w:val="00D255A7"/>
    <w:rsid w:val="00D310AA"/>
    <w:rsid w:val="00D87790"/>
    <w:rsid w:val="00DC49D2"/>
    <w:rsid w:val="00DC4D56"/>
    <w:rsid w:val="00DD7B71"/>
    <w:rsid w:val="00DD7DD6"/>
    <w:rsid w:val="00DE1F91"/>
    <w:rsid w:val="00DF52D4"/>
    <w:rsid w:val="00E021E5"/>
    <w:rsid w:val="00E033C4"/>
    <w:rsid w:val="00E1039F"/>
    <w:rsid w:val="00E15C38"/>
    <w:rsid w:val="00E212C7"/>
    <w:rsid w:val="00E31605"/>
    <w:rsid w:val="00E560EC"/>
    <w:rsid w:val="00E56899"/>
    <w:rsid w:val="00E645C9"/>
    <w:rsid w:val="00E67030"/>
    <w:rsid w:val="00E71E8B"/>
    <w:rsid w:val="00E81190"/>
    <w:rsid w:val="00E90371"/>
    <w:rsid w:val="00E903A6"/>
    <w:rsid w:val="00EA2021"/>
    <w:rsid w:val="00EA5E1F"/>
    <w:rsid w:val="00EB5E4C"/>
    <w:rsid w:val="00EF248E"/>
    <w:rsid w:val="00F0039B"/>
    <w:rsid w:val="00F0112A"/>
    <w:rsid w:val="00F141CB"/>
    <w:rsid w:val="00F16BF6"/>
    <w:rsid w:val="00F2126B"/>
    <w:rsid w:val="00F25FF7"/>
    <w:rsid w:val="00F318E6"/>
    <w:rsid w:val="00F44621"/>
    <w:rsid w:val="00F452B6"/>
    <w:rsid w:val="00F5185B"/>
    <w:rsid w:val="00F533F5"/>
    <w:rsid w:val="00F53E37"/>
    <w:rsid w:val="00F609BD"/>
    <w:rsid w:val="00F6535C"/>
    <w:rsid w:val="00F75B77"/>
    <w:rsid w:val="00F76A93"/>
    <w:rsid w:val="00F816EA"/>
    <w:rsid w:val="00F84655"/>
    <w:rsid w:val="00F90CF6"/>
    <w:rsid w:val="00FB2123"/>
    <w:rsid w:val="00FC14BC"/>
    <w:rsid w:val="00FE027E"/>
    <w:rsid w:val="00FE0B1A"/>
    <w:rsid w:val="00FE1062"/>
    <w:rsid w:val="00FF4E29"/>
    <w:rsid w:val="00FF77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30F48"/>
    <w:pPr>
      <w:widowControl w:val="0"/>
      <w:spacing w:after="0" w:line="240" w:lineRule="auto"/>
    </w:pPr>
  </w:style>
  <w:style w:type="paragraph" w:styleId="Heading1">
    <w:name w:val="heading 1"/>
    <w:basedOn w:val="Normal"/>
    <w:link w:val="Heading1Char"/>
    <w:uiPriority w:val="1"/>
    <w:qFormat/>
    <w:rsid w:val="00230F48"/>
    <w:pPr>
      <w:ind w:left="816" w:hanging="576"/>
      <w:outlineLvl w:val="0"/>
    </w:pPr>
    <w:rPr>
      <w:rFonts w:ascii="Arial" w:eastAsia="Arial" w:hAnsi="Arial"/>
      <w:b/>
      <w:bCs/>
      <w:sz w:val="24"/>
      <w:szCs w:val="24"/>
    </w:rPr>
  </w:style>
  <w:style w:type="paragraph" w:styleId="Heading2">
    <w:name w:val="heading 2"/>
    <w:basedOn w:val="Normal"/>
    <w:link w:val="Heading2Char"/>
    <w:uiPriority w:val="1"/>
    <w:qFormat/>
    <w:rsid w:val="00230F48"/>
    <w:pPr>
      <w:spacing w:before="74"/>
      <w:ind w:left="334"/>
      <w:outlineLvl w:val="1"/>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30F48"/>
    <w:rPr>
      <w:rFonts w:ascii="Arial" w:eastAsia="Arial" w:hAnsi="Arial"/>
      <w:b/>
      <w:bCs/>
      <w:sz w:val="24"/>
      <w:szCs w:val="24"/>
    </w:rPr>
  </w:style>
  <w:style w:type="character" w:customStyle="1" w:styleId="Heading2Char">
    <w:name w:val="Heading 2 Char"/>
    <w:basedOn w:val="DefaultParagraphFont"/>
    <w:link w:val="Heading2"/>
    <w:uiPriority w:val="1"/>
    <w:rsid w:val="00230F48"/>
    <w:rPr>
      <w:rFonts w:ascii="Arial" w:eastAsia="Arial" w:hAnsi="Arial"/>
      <w:b/>
      <w:bCs/>
      <w:sz w:val="20"/>
      <w:szCs w:val="20"/>
    </w:rPr>
  </w:style>
  <w:style w:type="paragraph" w:styleId="TOC1">
    <w:name w:val="toc 1"/>
    <w:basedOn w:val="Normal"/>
    <w:uiPriority w:val="1"/>
    <w:qFormat/>
    <w:rsid w:val="00230F48"/>
    <w:pPr>
      <w:spacing w:before="118"/>
      <w:ind w:left="508" w:hanging="288"/>
    </w:pPr>
    <w:rPr>
      <w:rFonts w:ascii="Arial" w:eastAsia="Arial" w:hAnsi="Arial"/>
      <w:sz w:val="20"/>
      <w:szCs w:val="20"/>
    </w:rPr>
  </w:style>
  <w:style w:type="paragraph" w:styleId="TOC2">
    <w:name w:val="toc 2"/>
    <w:basedOn w:val="Normal"/>
    <w:uiPriority w:val="1"/>
    <w:qFormat/>
    <w:rsid w:val="00230F48"/>
    <w:pPr>
      <w:spacing w:before="118"/>
      <w:ind w:left="508"/>
    </w:pPr>
    <w:rPr>
      <w:rFonts w:ascii="Arial" w:eastAsia="Arial" w:hAnsi="Arial"/>
      <w:sz w:val="20"/>
      <w:szCs w:val="20"/>
    </w:rPr>
  </w:style>
  <w:style w:type="paragraph" w:styleId="BodyText">
    <w:name w:val="Body Text"/>
    <w:basedOn w:val="Normal"/>
    <w:link w:val="BodyTextChar"/>
    <w:uiPriority w:val="1"/>
    <w:qFormat/>
    <w:rsid w:val="00230F48"/>
    <w:pPr>
      <w:ind w:left="816" w:hanging="360"/>
    </w:pPr>
    <w:rPr>
      <w:rFonts w:ascii="Arial" w:eastAsia="Arial" w:hAnsi="Arial"/>
      <w:sz w:val="20"/>
      <w:szCs w:val="20"/>
    </w:rPr>
  </w:style>
  <w:style w:type="character" w:customStyle="1" w:styleId="BodyTextChar">
    <w:name w:val="Body Text Char"/>
    <w:basedOn w:val="DefaultParagraphFont"/>
    <w:link w:val="BodyText"/>
    <w:uiPriority w:val="1"/>
    <w:rsid w:val="00230F48"/>
    <w:rPr>
      <w:rFonts w:ascii="Arial" w:eastAsia="Arial" w:hAnsi="Arial"/>
      <w:sz w:val="20"/>
      <w:szCs w:val="20"/>
    </w:rPr>
  </w:style>
  <w:style w:type="paragraph" w:styleId="ListParagraph">
    <w:name w:val="List Paragraph"/>
    <w:basedOn w:val="Normal"/>
    <w:uiPriority w:val="34"/>
    <w:qFormat/>
    <w:rsid w:val="00230F48"/>
  </w:style>
  <w:style w:type="paragraph" w:customStyle="1" w:styleId="TableParagraph">
    <w:name w:val="Table Paragraph"/>
    <w:basedOn w:val="Normal"/>
    <w:uiPriority w:val="1"/>
    <w:qFormat/>
    <w:rsid w:val="00230F48"/>
  </w:style>
  <w:style w:type="paragraph" w:styleId="BalloonText">
    <w:name w:val="Balloon Text"/>
    <w:basedOn w:val="Normal"/>
    <w:link w:val="BalloonTextChar"/>
    <w:uiPriority w:val="99"/>
    <w:semiHidden/>
    <w:unhideWhenUsed/>
    <w:rsid w:val="00230F48"/>
    <w:rPr>
      <w:rFonts w:ascii="Tahoma" w:hAnsi="Tahoma" w:cs="Tahoma"/>
      <w:sz w:val="16"/>
      <w:szCs w:val="16"/>
    </w:rPr>
  </w:style>
  <w:style w:type="character" w:customStyle="1" w:styleId="BalloonTextChar">
    <w:name w:val="Balloon Text Char"/>
    <w:basedOn w:val="DefaultParagraphFont"/>
    <w:link w:val="BalloonText"/>
    <w:uiPriority w:val="99"/>
    <w:semiHidden/>
    <w:rsid w:val="00230F48"/>
    <w:rPr>
      <w:rFonts w:ascii="Tahoma" w:hAnsi="Tahoma" w:cs="Tahoma"/>
      <w:sz w:val="16"/>
      <w:szCs w:val="16"/>
    </w:rPr>
  </w:style>
  <w:style w:type="paragraph" w:styleId="Header">
    <w:name w:val="header"/>
    <w:basedOn w:val="Normal"/>
    <w:link w:val="HeaderChar"/>
    <w:uiPriority w:val="99"/>
    <w:unhideWhenUsed/>
    <w:rsid w:val="00230F48"/>
    <w:pPr>
      <w:tabs>
        <w:tab w:val="center" w:pos="4680"/>
        <w:tab w:val="right" w:pos="9360"/>
      </w:tabs>
    </w:pPr>
  </w:style>
  <w:style w:type="character" w:customStyle="1" w:styleId="HeaderChar">
    <w:name w:val="Header Char"/>
    <w:basedOn w:val="DefaultParagraphFont"/>
    <w:link w:val="Header"/>
    <w:uiPriority w:val="99"/>
    <w:rsid w:val="00230F48"/>
  </w:style>
  <w:style w:type="paragraph" w:styleId="Footer">
    <w:name w:val="footer"/>
    <w:basedOn w:val="Normal"/>
    <w:link w:val="FooterChar"/>
    <w:uiPriority w:val="99"/>
    <w:unhideWhenUsed/>
    <w:rsid w:val="00230F48"/>
    <w:pPr>
      <w:tabs>
        <w:tab w:val="center" w:pos="4680"/>
        <w:tab w:val="right" w:pos="9360"/>
      </w:tabs>
    </w:pPr>
  </w:style>
  <w:style w:type="character" w:customStyle="1" w:styleId="FooterChar">
    <w:name w:val="Footer Char"/>
    <w:basedOn w:val="DefaultParagraphFont"/>
    <w:link w:val="Footer"/>
    <w:uiPriority w:val="99"/>
    <w:rsid w:val="00230F48"/>
  </w:style>
  <w:style w:type="character" w:styleId="FootnoteReference">
    <w:name w:val="footnote reference"/>
    <w:rsid w:val="00F0039B"/>
    <w:rPr>
      <w:vertAlign w:val="superscript"/>
    </w:rPr>
  </w:style>
  <w:style w:type="paragraph" w:styleId="FootnoteText">
    <w:name w:val="footnote text"/>
    <w:basedOn w:val="Normal"/>
    <w:link w:val="FootnoteTextChar"/>
    <w:rsid w:val="00F0039B"/>
    <w:pPr>
      <w:widowControl/>
      <w:spacing w:line="288" w:lineRule="auto"/>
      <w:ind w:left="851" w:right="851"/>
      <w:jc w:val="both"/>
    </w:pPr>
    <w:rPr>
      <w:rFonts w:ascii="Arial" w:eastAsia="Times New Roman" w:hAnsi="Arial" w:cs="Times New Roman"/>
      <w:sz w:val="20"/>
      <w:szCs w:val="20"/>
      <w:lang w:val="en-GB"/>
    </w:rPr>
  </w:style>
  <w:style w:type="character" w:customStyle="1" w:styleId="FootnoteTextChar">
    <w:name w:val="Footnote Text Char"/>
    <w:basedOn w:val="DefaultParagraphFont"/>
    <w:link w:val="FootnoteText"/>
    <w:rsid w:val="00F0039B"/>
    <w:rPr>
      <w:rFonts w:ascii="Arial" w:eastAsia="Times New Roman" w:hAnsi="Arial" w:cs="Times New Roman"/>
      <w:sz w:val="20"/>
      <w:szCs w:val="20"/>
      <w:lang w:val="en-GB"/>
    </w:rPr>
  </w:style>
  <w:style w:type="table" w:styleId="TableGrid">
    <w:name w:val="Table Grid"/>
    <w:basedOn w:val="TableNormal"/>
    <w:uiPriority w:val="59"/>
    <w:rsid w:val="00A55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4347"/>
    <w:pPr>
      <w:widowControl/>
      <w:spacing w:before="100" w:beforeAutospacing="1" w:after="100" w:afterAutospacing="1"/>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BE0820"/>
    <w:rPr>
      <w:sz w:val="16"/>
      <w:szCs w:val="16"/>
    </w:rPr>
  </w:style>
  <w:style w:type="paragraph" w:styleId="CommentText">
    <w:name w:val="annotation text"/>
    <w:basedOn w:val="Normal"/>
    <w:link w:val="CommentTextChar"/>
    <w:uiPriority w:val="99"/>
    <w:semiHidden/>
    <w:unhideWhenUsed/>
    <w:rsid w:val="00BE0820"/>
    <w:rPr>
      <w:sz w:val="20"/>
      <w:szCs w:val="20"/>
    </w:rPr>
  </w:style>
  <w:style w:type="character" w:customStyle="1" w:styleId="CommentTextChar">
    <w:name w:val="Comment Text Char"/>
    <w:basedOn w:val="DefaultParagraphFont"/>
    <w:link w:val="CommentText"/>
    <w:uiPriority w:val="99"/>
    <w:semiHidden/>
    <w:rsid w:val="00BE0820"/>
    <w:rPr>
      <w:sz w:val="20"/>
      <w:szCs w:val="20"/>
    </w:rPr>
  </w:style>
  <w:style w:type="paragraph" w:styleId="CommentSubject">
    <w:name w:val="annotation subject"/>
    <w:basedOn w:val="CommentText"/>
    <w:next w:val="CommentText"/>
    <w:link w:val="CommentSubjectChar"/>
    <w:uiPriority w:val="99"/>
    <w:semiHidden/>
    <w:unhideWhenUsed/>
    <w:rsid w:val="00BE0820"/>
    <w:rPr>
      <w:b/>
      <w:bCs/>
    </w:rPr>
  </w:style>
  <w:style w:type="character" w:customStyle="1" w:styleId="CommentSubjectChar">
    <w:name w:val="Comment Subject Char"/>
    <w:basedOn w:val="CommentTextChar"/>
    <w:link w:val="CommentSubject"/>
    <w:uiPriority w:val="99"/>
    <w:semiHidden/>
    <w:rsid w:val="00BE0820"/>
    <w:rPr>
      <w:b/>
      <w:bCs/>
      <w:sz w:val="20"/>
      <w:szCs w:val="20"/>
    </w:rPr>
  </w:style>
  <w:style w:type="character" w:styleId="Hyperlink">
    <w:name w:val="Hyperlink"/>
    <w:basedOn w:val="DefaultParagraphFont"/>
    <w:uiPriority w:val="99"/>
    <w:unhideWhenUsed/>
    <w:rsid w:val="00093DB5"/>
    <w:rPr>
      <w:color w:val="0000FF" w:themeColor="hyperlink"/>
      <w:u w:val="single"/>
    </w:rPr>
  </w:style>
  <w:style w:type="character" w:styleId="FollowedHyperlink">
    <w:name w:val="FollowedHyperlink"/>
    <w:basedOn w:val="DefaultParagraphFont"/>
    <w:uiPriority w:val="99"/>
    <w:semiHidden/>
    <w:unhideWhenUsed/>
    <w:rsid w:val="006628A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30F48"/>
    <w:pPr>
      <w:widowControl w:val="0"/>
      <w:spacing w:after="0" w:line="240" w:lineRule="auto"/>
    </w:pPr>
  </w:style>
  <w:style w:type="paragraph" w:styleId="Heading1">
    <w:name w:val="heading 1"/>
    <w:basedOn w:val="Normal"/>
    <w:link w:val="Heading1Char"/>
    <w:uiPriority w:val="1"/>
    <w:qFormat/>
    <w:rsid w:val="00230F48"/>
    <w:pPr>
      <w:ind w:left="816" w:hanging="576"/>
      <w:outlineLvl w:val="0"/>
    </w:pPr>
    <w:rPr>
      <w:rFonts w:ascii="Arial" w:eastAsia="Arial" w:hAnsi="Arial"/>
      <w:b/>
      <w:bCs/>
      <w:sz w:val="24"/>
      <w:szCs w:val="24"/>
    </w:rPr>
  </w:style>
  <w:style w:type="paragraph" w:styleId="Heading2">
    <w:name w:val="heading 2"/>
    <w:basedOn w:val="Normal"/>
    <w:link w:val="Heading2Char"/>
    <w:uiPriority w:val="1"/>
    <w:qFormat/>
    <w:rsid w:val="00230F48"/>
    <w:pPr>
      <w:spacing w:before="74"/>
      <w:ind w:left="334"/>
      <w:outlineLvl w:val="1"/>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30F48"/>
    <w:rPr>
      <w:rFonts w:ascii="Arial" w:eastAsia="Arial" w:hAnsi="Arial"/>
      <w:b/>
      <w:bCs/>
      <w:sz w:val="24"/>
      <w:szCs w:val="24"/>
    </w:rPr>
  </w:style>
  <w:style w:type="character" w:customStyle="1" w:styleId="Heading2Char">
    <w:name w:val="Heading 2 Char"/>
    <w:basedOn w:val="DefaultParagraphFont"/>
    <w:link w:val="Heading2"/>
    <w:uiPriority w:val="1"/>
    <w:rsid w:val="00230F48"/>
    <w:rPr>
      <w:rFonts w:ascii="Arial" w:eastAsia="Arial" w:hAnsi="Arial"/>
      <w:b/>
      <w:bCs/>
      <w:sz w:val="20"/>
      <w:szCs w:val="20"/>
    </w:rPr>
  </w:style>
  <w:style w:type="paragraph" w:styleId="TOC1">
    <w:name w:val="toc 1"/>
    <w:basedOn w:val="Normal"/>
    <w:uiPriority w:val="1"/>
    <w:qFormat/>
    <w:rsid w:val="00230F48"/>
    <w:pPr>
      <w:spacing w:before="118"/>
      <w:ind w:left="508" w:hanging="288"/>
    </w:pPr>
    <w:rPr>
      <w:rFonts w:ascii="Arial" w:eastAsia="Arial" w:hAnsi="Arial"/>
      <w:sz w:val="20"/>
      <w:szCs w:val="20"/>
    </w:rPr>
  </w:style>
  <w:style w:type="paragraph" w:styleId="TOC2">
    <w:name w:val="toc 2"/>
    <w:basedOn w:val="Normal"/>
    <w:uiPriority w:val="1"/>
    <w:qFormat/>
    <w:rsid w:val="00230F48"/>
    <w:pPr>
      <w:spacing w:before="118"/>
      <w:ind w:left="508"/>
    </w:pPr>
    <w:rPr>
      <w:rFonts w:ascii="Arial" w:eastAsia="Arial" w:hAnsi="Arial"/>
      <w:sz w:val="20"/>
      <w:szCs w:val="20"/>
    </w:rPr>
  </w:style>
  <w:style w:type="paragraph" w:styleId="BodyText">
    <w:name w:val="Body Text"/>
    <w:basedOn w:val="Normal"/>
    <w:link w:val="BodyTextChar"/>
    <w:uiPriority w:val="1"/>
    <w:qFormat/>
    <w:rsid w:val="00230F48"/>
    <w:pPr>
      <w:ind w:left="816" w:hanging="360"/>
    </w:pPr>
    <w:rPr>
      <w:rFonts w:ascii="Arial" w:eastAsia="Arial" w:hAnsi="Arial"/>
      <w:sz w:val="20"/>
      <w:szCs w:val="20"/>
    </w:rPr>
  </w:style>
  <w:style w:type="character" w:customStyle="1" w:styleId="BodyTextChar">
    <w:name w:val="Body Text Char"/>
    <w:basedOn w:val="DefaultParagraphFont"/>
    <w:link w:val="BodyText"/>
    <w:uiPriority w:val="1"/>
    <w:rsid w:val="00230F48"/>
    <w:rPr>
      <w:rFonts w:ascii="Arial" w:eastAsia="Arial" w:hAnsi="Arial"/>
      <w:sz w:val="20"/>
      <w:szCs w:val="20"/>
    </w:rPr>
  </w:style>
  <w:style w:type="paragraph" w:styleId="ListParagraph">
    <w:name w:val="List Paragraph"/>
    <w:basedOn w:val="Normal"/>
    <w:uiPriority w:val="34"/>
    <w:qFormat/>
    <w:rsid w:val="00230F48"/>
  </w:style>
  <w:style w:type="paragraph" w:customStyle="1" w:styleId="TableParagraph">
    <w:name w:val="Table Paragraph"/>
    <w:basedOn w:val="Normal"/>
    <w:uiPriority w:val="1"/>
    <w:qFormat/>
    <w:rsid w:val="00230F48"/>
  </w:style>
  <w:style w:type="paragraph" w:styleId="BalloonText">
    <w:name w:val="Balloon Text"/>
    <w:basedOn w:val="Normal"/>
    <w:link w:val="BalloonTextChar"/>
    <w:uiPriority w:val="99"/>
    <w:semiHidden/>
    <w:unhideWhenUsed/>
    <w:rsid w:val="00230F48"/>
    <w:rPr>
      <w:rFonts w:ascii="Tahoma" w:hAnsi="Tahoma" w:cs="Tahoma"/>
      <w:sz w:val="16"/>
      <w:szCs w:val="16"/>
    </w:rPr>
  </w:style>
  <w:style w:type="character" w:customStyle="1" w:styleId="BalloonTextChar">
    <w:name w:val="Balloon Text Char"/>
    <w:basedOn w:val="DefaultParagraphFont"/>
    <w:link w:val="BalloonText"/>
    <w:uiPriority w:val="99"/>
    <w:semiHidden/>
    <w:rsid w:val="00230F48"/>
    <w:rPr>
      <w:rFonts w:ascii="Tahoma" w:hAnsi="Tahoma" w:cs="Tahoma"/>
      <w:sz w:val="16"/>
      <w:szCs w:val="16"/>
    </w:rPr>
  </w:style>
  <w:style w:type="paragraph" w:styleId="Header">
    <w:name w:val="header"/>
    <w:basedOn w:val="Normal"/>
    <w:link w:val="HeaderChar"/>
    <w:uiPriority w:val="99"/>
    <w:unhideWhenUsed/>
    <w:rsid w:val="00230F48"/>
    <w:pPr>
      <w:tabs>
        <w:tab w:val="center" w:pos="4680"/>
        <w:tab w:val="right" w:pos="9360"/>
      </w:tabs>
    </w:pPr>
  </w:style>
  <w:style w:type="character" w:customStyle="1" w:styleId="HeaderChar">
    <w:name w:val="Header Char"/>
    <w:basedOn w:val="DefaultParagraphFont"/>
    <w:link w:val="Header"/>
    <w:uiPriority w:val="99"/>
    <w:rsid w:val="00230F48"/>
  </w:style>
  <w:style w:type="paragraph" w:styleId="Footer">
    <w:name w:val="footer"/>
    <w:basedOn w:val="Normal"/>
    <w:link w:val="FooterChar"/>
    <w:uiPriority w:val="99"/>
    <w:unhideWhenUsed/>
    <w:rsid w:val="00230F48"/>
    <w:pPr>
      <w:tabs>
        <w:tab w:val="center" w:pos="4680"/>
        <w:tab w:val="right" w:pos="9360"/>
      </w:tabs>
    </w:pPr>
  </w:style>
  <w:style w:type="character" w:customStyle="1" w:styleId="FooterChar">
    <w:name w:val="Footer Char"/>
    <w:basedOn w:val="DefaultParagraphFont"/>
    <w:link w:val="Footer"/>
    <w:uiPriority w:val="99"/>
    <w:rsid w:val="00230F48"/>
  </w:style>
  <w:style w:type="character" w:styleId="FootnoteReference">
    <w:name w:val="footnote reference"/>
    <w:rsid w:val="00F0039B"/>
    <w:rPr>
      <w:vertAlign w:val="superscript"/>
    </w:rPr>
  </w:style>
  <w:style w:type="paragraph" w:styleId="FootnoteText">
    <w:name w:val="footnote text"/>
    <w:basedOn w:val="Normal"/>
    <w:link w:val="FootnoteTextChar"/>
    <w:rsid w:val="00F0039B"/>
    <w:pPr>
      <w:widowControl/>
      <w:spacing w:line="288" w:lineRule="auto"/>
      <w:ind w:left="851" w:right="851"/>
      <w:jc w:val="both"/>
    </w:pPr>
    <w:rPr>
      <w:rFonts w:ascii="Arial" w:eastAsia="Times New Roman" w:hAnsi="Arial" w:cs="Times New Roman"/>
      <w:sz w:val="20"/>
      <w:szCs w:val="20"/>
      <w:lang w:val="en-GB"/>
    </w:rPr>
  </w:style>
  <w:style w:type="character" w:customStyle="1" w:styleId="FootnoteTextChar">
    <w:name w:val="Footnote Text Char"/>
    <w:basedOn w:val="DefaultParagraphFont"/>
    <w:link w:val="FootnoteText"/>
    <w:rsid w:val="00F0039B"/>
    <w:rPr>
      <w:rFonts w:ascii="Arial" w:eastAsia="Times New Roman" w:hAnsi="Arial" w:cs="Times New Roman"/>
      <w:sz w:val="20"/>
      <w:szCs w:val="20"/>
      <w:lang w:val="en-GB"/>
    </w:rPr>
  </w:style>
  <w:style w:type="table" w:styleId="TableGrid">
    <w:name w:val="Table Grid"/>
    <w:basedOn w:val="TableNormal"/>
    <w:uiPriority w:val="59"/>
    <w:rsid w:val="00A55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4347"/>
    <w:pPr>
      <w:widowControl/>
      <w:spacing w:before="100" w:beforeAutospacing="1" w:after="100" w:afterAutospacing="1"/>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BE0820"/>
    <w:rPr>
      <w:sz w:val="16"/>
      <w:szCs w:val="16"/>
    </w:rPr>
  </w:style>
  <w:style w:type="paragraph" w:styleId="CommentText">
    <w:name w:val="annotation text"/>
    <w:basedOn w:val="Normal"/>
    <w:link w:val="CommentTextChar"/>
    <w:uiPriority w:val="99"/>
    <w:semiHidden/>
    <w:unhideWhenUsed/>
    <w:rsid w:val="00BE0820"/>
    <w:rPr>
      <w:sz w:val="20"/>
      <w:szCs w:val="20"/>
    </w:rPr>
  </w:style>
  <w:style w:type="character" w:customStyle="1" w:styleId="CommentTextChar">
    <w:name w:val="Comment Text Char"/>
    <w:basedOn w:val="DefaultParagraphFont"/>
    <w:link w:val="CommentText"/>
    <w:uiPriority w:val="99"/>
    <w:semiHidden/>
    <w:rsid w:val="00BE0820"/>
    <w:rPr>
      <w:sz w:val="20"/>
      <w:szCs w:val="20"/>
    </w:rPr>
  </w:style>
  <w:style w:type="paragraph" w:styleId="CommentSubject">
    <w:name w:val="annotation subject"/>
    <w:basedOn w:val="CommentText"/>
    <w:next w:val="CommentText"/>
    <w:link w:val="CommentSubjectChar"/>
    <w:uiPriority w:val="99"/>
    <w:semiHidden/>
    <w:unhideWhenUsed/>
    <w:rsid w:val="00BE0820"/>
    <w:rPr>
      <w:b/>
      <w:bCs/>
    </w:rPr>
  </w:style>
  <w:style w:type="character" w:customStyle="1" w:styleId="CommentSubjectChar">
    <w:name w:val="Comment Subject Char"/>
    <w:basedOn w:val="CommentTextChar"/>
    <w:link w:val="CommentSubject"/>
    <w:uiPriority w:val="99"/>
    <w:semiHidden/>
    <w:rsid w:val="00BE0820"/>
    <w:rPr>
      <w:b/>
      <w:bCs/>
      <w:sz w:val="20"/>
      <w:szCs w:val="20"/>
    </w:rPr>
  </w:style>
  <w:style w:type="character" w:styleId="Hyperlink">
    <w:name w:val="Hyperlink"/>
    <w:basedOn w:val="DefaultParagraphFont"/>
    <w:uiPriority w:val="99"/>
    <w:unhideWhenUsed/>
    <w:rsid w:val="00093DB5"/>
    <w:rPr>
      <w:color w:val="0000FF" w:themeColor="hyperlink"/>
      <w:u w:val="single"/>
    </w:rPr>
  </w:style>
  <w:style w:type="character" w:styleId="FollowedHyperlink">
    <w:name w:val="FollowedHyperlink"/>
    <w:basedOn w:val="DefaultParagraphFont"/>
    <w:uiPriority w:val="99"/>
    <w:semiHidden/>
    <w:unhideWhenUsed/>
    <w:rsid w:val="006628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69331">
      <w:bodyDiv w:val="1"/>
      <w:marLeft w:val="0"/>
      <w:marRight w:val="0"/>
      <w:marTop w:val="0"/>
      <w:marBottom w:val="0"/>
      <w:divBdr>
        <w:top w:val="none" w:sz="0" w:space="0" w:color="auto"/>
        <w:left w:val="none" w:sz="0" w:space="0" w:color="auto"/>
        <w:bottom w:val="none" w:sz="0" w:space="0" w:color="auto"/>
        <w:right w:val="none" w:sz="0" w:space="0" w:color="auto"/>
      </w:divBdr>
    </w:div>
    <w:div w:id="432407050">
      <w:bodyDiv w:val="1"/>
      <w:marLeft w:val="0"/>
      <w:marRight w:val="0"/>
      <w:marTop w:val="0"/>
      <w:marBottom w:val="0"/>
      <w:divBdr>
        <w:top w:val="none" w:sz="0" w:space="0" w:color="auto"/>
        <w:left w:val="none" w:sz="0" w:space="0" w:color="auto"/>
        <w:bottom w:val="none" w:sz="0" w:space="0" w:color="auto"/>
        <w:right w:val="none" w:sz="0" w:space="0" w:color="auto"/>
      </w:divBdr>
    </w:div>
    <w:div w:id="442580507">
      <w:bodyDiv w:val="1"/>
      <w:marLeft w:val="0"/>
      <w:marRight w:val="0"/>
      <w:marTop w:val="0"/>
      <w:marBottom w:val="0"/>
      <w:divBdr>
        <w:top w:val="none" w:sz="0" w:space="0" w:color="auto"/>
        <w:left w:val="none" w:sz="0" w:space="0" w:color="auto"/>
        <w:bottom w:val="none" w:sz="0" w:space="0" w:color="auto"/>
        <w:right w:val="none" w:sz="0" w:space="0" w:color="auto"/>
      </w:divBdr>
    </w:div>
    <w:div w:id="466701619">
      <w:bodyDiv w:val="1"/>
      <w:marLeft w:val="0"/>
      <w:marRight w:val="0"/>
      <w:marTop w:val="0"/>
      <w:marBottom w:val="0"/>
      <w:divBdr>
        <w:top w:val="none" w:sz="0" w:space="0" w:color="auto"/>
        <w:left w:val="none" w:sz="0" w:space="0" w:color="auto"/>
        <w:bottom w:val="none" w:sz="0" w:space="0" w:color="auto"/>
        <w:right w:val="none" w:sz="0" w:space="0" w:color="auto"/>
      </w:divBdr>
    </w:div>
    <w:div w:id="551773380">
      <w:bodyDiv w:val="1"/>
      <w:marLeft w:val="0"/>
      <w:marRight w:val="0"/>
      <w:marTop w:val="0"/>
      <w:marBottom w:val="0"/>
      <w:divBdr>
        <w:top w:val="none" w:sz="0" w:space="0" w:color="auto"/>
        <w:left w:val="none" w:sz="0" w:space="0" w:color="auto"/>
        <w:bottom w:val="none" w:sz="0" w:space="0" w:color="auto"/>
        <w:right w:val="none" w:sz="0" w:space="0" w:color="auto"/>
      </w:divBdr>
    </w:div>
    <w:div w:id="793673511">
      <w:bodyDiv w:val="1"/>
      <w:marLeft w:val="0"/>
      <w:marRight w:val="0"/>
      <w:marTop w:val="0"/>
      <w:marBottom w:val="0"/>
      <w:divBdr>
        <w:top w:val="none" w:sz="0" w:space="0" w:color="auto"/>
        <w:left w:val="none" w:sz="0" w:space="0" w:color="auto"/>
        <w:bottom w:val="none" w:sz="0" w:space="0" w:color="auto"/>
        <w:right w:val="none" w:sz="0" w:space="0" w:color="auto"/>
      </w:divBdr>
    </w:div>
    <w:div w:id="1226379109">
      <w:bodyDiv w:val="1"/>
      <w:marLeft w:val="0"/>
      <w:marRight w:val="0"/>
      <w:marTop w:val="0"/>
      <w:marBottom w:val="0"/>
      <w:divBdr>
        <w:top w:val="none" w:sz="0" w:space="0" w:color="auto"/>
        <w:left w:val="none" w:sz="0" w:space="0" w:color="auto"/>
        <w:bottom w:val="none" w:sz="0" w:space="0" w:color="auto"/>
        <w:right w:val="none" w:sz="0" w:space="0" w:color="auto"/>
      </w:divBdr>
    </w:div>
    <w:div w:id="1288774745">
      <w:bodyDiv w:val="1"/>
      <w:marLeft w:val="0"/>
      <w:marRight w:val="0"/>
      <w:marTop w:val="0"/>
      <w:marBottom w:val="0"/>
      <w:divBdr>
        <w:top w:val="none" w:sz="0" w:space="0" w:color="auto"/>
        <w:left w:val="none" w:sz="0" w:space="0" w:color="auto"/>
        <w:bottom w:val="none" w:sz="0" w:space="0" w:color="auto"/>
        <w:right w:val="none" w:sz="0" w:space="0" w:color="auto"/>
      </w:divBdr>
    </w:div>
    <w:div w:id="1391804359">
      <w:bodyDiv w:val="1"/>
      <w:marLeft w:val="0"/>
      <w:marRight w:val="0"/>
      <w:marTop w:val="0"/>
      <w:marBottom w:val="0"/>
      <w:divBdr>
        <w:top w:val="none" w:sz="0" w:space="0" w:color="auto"/>
        <w:left w:val="none" w:sz="0" w:space="0" w:color="auto"/>
        <w:bottom w:val="none" w:sz="0" w:space="0" w:color="auto"/>
        <w:right w:val="none" w:sz="0" w:space="0" w:color="auto"/>
      </w:divBdr>
    </w:div>
    <w:div w:id="1672413923">
      <w:bodyDiv w:val="1"/>
      <w:marLeft w:val="0"/>
      <w:marRight w:val="0"/>
      <w:marTop w:val="0"/>
      <w:marBottom w:val="0"/>
      <w:divBdr>
        <w:top w:val="none" w:sz="0" w:space="0" w:color="auto"/>
        <w:left w:val="none" w:sz="0" w:space="0" w:color="auto"/>
        <w:bottom w:val="none" w:sz="0" w:space="0" w:color="auto"/>
        <w:right w:val="none" w:sz="0" w:space="0" w:color="auto"/>
      </w:divBdr>
    </w:div>
    <w:div w:id="1866628140">
      <w:bodyDiv w:val="1"/>
      <w:marLeft w:val="0"/>
      <w:marRight w:val="0"/>
      <w:marTop w:val="0"/>
      <w:marBottom w:val="0"/>
      <w:divBdr>
        <w:top w:val="none" w:sz="0" w:space="0" w:color="auto"/>
        <w:left w:val="none" w:sz="0" w:space="0" w:color="auto"/>
        <w:bottom w:val="none" w:sz="0" w:space="0" w:color="auto"/>
        <w:right w:val="none" w:sz="0" w:space="0" w:color="auto"/>
      </w:divBdr>
    </w:div>
    <w:div w:id="2095321291">
      <w:bodyDiv w:val="1"/>
      <w:marLeft w:val="0"/>
      <w:marRight w:val="0"/>
      <w:marTop w:val="0"/>
      <w:marBottom w:val="0"/>
      <w:divBdr>
        <w:top w:val="none" w:sz="0" w:space="0" w:color="auto"/>
        <w:left w:val="none" w:sz="0" w:space="0" w:color="auto"/>
        <w:bottom w:val="none" w:sz="0" w:space="0" w:color="auto"/>
        <w:right w:val="none" w:sz="0" w:space="0" w:color="auto"/>
      </w:divBdr>
    </w:div>
    <w:div w:id="209947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chmidtc@udel.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cgspace.cgiar.org/handle/10568/34091"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cgiarfund.org/sites/cgiarfund.org/files/Documents/PDF/cgiar_principles_management_intellectual_assets_7march_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C6409-FD4C-4AEB-A035-3CB03FE47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2373</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KYAKA, CYNTHIA (ILRI)</dc:creator>
  <cp:lastModifiedBy>Unknown User</cp:lastModifiedBy>
  <cp:revision>51</cp:revision>
  <cp:lastPrinted>2014-03-14T08:29:00Z</cp:lastPrinted>
  <dcterms:created xsi:type="dcterms:W3CDTF">2014-04-09T08:56:00Z</dcterms:created>
  <dcterms:modified xsi:type="dcterms:W3CDTF">2014-11-06T12:38:00Z</dcterms:modified>
</cp:coreProperties>
</file>