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32B6FC" w14:textId="77777777" w:rsidR="007E18B7" w:rsidRPr="00946782" w:rsidRDefault="007E18B7" w:rsidP="007E18B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94678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Рабочая программа дисциплины</w:t>
      </w:r>
    </w:p>
    <w:p w14:paraId="4CA2EB7D" w14:textId="77777777" w:rsidR="007E18B7" w:rsidRPr="00946782" w:rsidRDefault="007E18B7" w:rsidP="007E18B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946782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1. Название дисциплины</w:t>
      </w:r>
    </w:p>
    <w:p w14:paraId="6901A4D4" w14:textId="77777777" w:rsidR="007E18B7" w:rsidRDefault="007E18B7" w:rsidP="007E18B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7E18B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Прогнозирование временных рядов от статистики до </w:t>
      </w:r>
      <w:proofErr w:type="spellStart"/>
      <w:r w:rsidRPr="007E18B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MLOps</w:t>
      </w:r>
      <w:proofErr w:type="spellEnd"/>
    </w:p>
    <w:p w14:paraId="70673247" w14:textId="77777777" w:rsidR="007E18B7" w:rsidRPr="00946782" w:rsidRDefault="007E18B7" w:rsidP="007E18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4678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Образовательная программа:</w:t>
      </w:r>
      <w:r w:rsidRPr="0094678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указывается по учебному плану.</w:t>
      </w:r>
      <w:r w:rsidRPr="0094678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94678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Семестр:</w:t>
      </w:r>
      <w:r w:rsidRPr="0094678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указывается по учебному плану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(6)</w:t>
      </w:r>
      <w:r w:rsidRPr="0094678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Pr="0094678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94678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Трудоёмкость:</w:t>
      </w:r>
      <w:r w:rsidRPr="0094678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144 часа (4 ЗЕ): 32 часа лекций, 32 часа лабораторных работ, 80 часов самостоятельной работы.</w:t>
      </w:r>
      <w:r w:rsidRPr="0094678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94678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Итоговая форма контроля:</w:t>
      </w:r>
      <w:r w:rsidRPr="0094678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коллективный проект (группы по 3–4 человека).</w:t>
      </w:r>
    </w:p>
    <w:p w14:paraId="4200C89A" w14:textId="77777777" w:rsidR="007E18B7" w:rsidRPr="00946782" w:rsidRDefault="007E18B7" w:rsidP="007E18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46782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9B4627A">
          <v:rect id="_x0000_i1025" style="width:0;height:1.5pt" o:hralign="center" o:hrstd="t" o:hr="t" fillcolor="#a0a0a0" stroked="f"/>
        </w:pict>
      </w:r>
    </w:p>
    <w:p w14:paraId="13445A49" w14:textId="77777777" w:rsidR="00902951" w:rsidRDefault="00902951" w:rsidP="00902951">
      <w:pPr>
        <w:pStyle w:val="2"/>
      </w:pPr>
      <w:r>
        <w:t>2. ЗАДАЧИ ДИСЦИПЛИНЫ</w:t>
      </w:r>
    </w:p>
    <w:p w14:paraId="40485C24" w14:textId="77777777" w:rsidR="00902951" w:rsidRDefault="00902951" w:rsidP="00902951">
      <w:pPr>
        <w:pStyle w:val="3"/>
      </w:pPr>
      <w:r w:rsidRPr="00536919">
        <w:rPr>
          <w:sz w:val="28"/>
          <w:szCs w:val="28"/>
        </w:rPr>
        <w:t>2.1. Общие задачи (для всех модулей)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7"/>
        <w:gridCol w:w="11544"/>
        <w:gridCol w:w="2679"/>
      </w:tblGrid>
      <w:tr w:rsidR="00902951" w:rsidRPr="00536919" w14:paraId="7CE11923" w14:textId="77777777" w:rsidTr="0053691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039EB4" w14:textId="77777777" w:rsidR="00902951" w:rsidRPr="00536919" w:rsidRDefault="0090295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3691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2CEC4020" w14:textId="77777777" w:rsidR="00902951" w:rsidRPr="00536919" w:rsidRDefault="0090295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3691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Задача</w:t>
            </w:r>
          </w:p>
        </w:tc>
        <w:tc>
          <w:tcPr>
            <w:tcW w:w="0" w:type="auto"/>
            <w:vAlign w:val="center"/>
            <w:hideMark/>
          </w:tcPr>
          <w:p w14:paraId="7E64D234" w14:textId="77777777" w:rsidR="00902951" w:rsidRPr="00536919" w:rsidRDefault="0090295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3691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Формируемые компетенции</w:t>
            </w:r>
          </w:p>
        </w:tc>
      </w:tr>
      <w:tr w:rsidR="00902951" w:rsidRPr="00536919" w14:paraId="6A13574F" w14:textId="77777777" w:rsidTr="005369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E447B" w14:textId="77777777" w:rsidR="00902951" w:rsidRPr="00536919" w:rsidRDefault="009029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6919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6E60AC3" w14:textId="77777777" w:rsidR="00902951" w:rsidRPr="00536919" w:rsidRDefault="009029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6919">
              <w:rPr>
                <w:rFonts w:ascii="Times New Roman" w:hAnsi="Times New Roman" w:cs="Times New Roman"/>
                <w:sz w:val="24"/>
                <w:szCs w:val="24"/>
              </w:rPr>
              <w:t>Освоить теоретические основы анализа и прогнозирования временных рядов</w:t>
            </w:r>
          </w:p>
        </w:tc>
        <w:tc>
          <w:tcPr>
            <w:tcW w:w="0" w:type="auto"/>
            <w:vAlign w:val="center"/>
            <w:hideMark/>
          </w:tcPr>
          <w:p w14:paraId="423799C8" w14:textId="77777777" w:rsidR="00902951" w:rsidRPr="00536919" w:rsidRDefault="009029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6919">
              <w:rPr>
                <w:rStyle w:val="a3"/>
                <w:rFonts w:ascii="Times New Roman" w:hAnsi="Times New Roman" w:cs="Times New Roman"/>
                <w:sz w:val="24"/>
                <w:szCs w:val="24"/>
              </w:rPr>
              <w:t>ML-2.1</w:t>
            </w:r>
          </w:p>
        </w:tc>
      </w:tr>
      <w:tr w:rsidR="00902951" w:rsidRPr="00536919" w14:paraId="087A45AF" w14:textId="77777777" w:rsidTr="005369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0960BF" w14:textId="77777777" w:rsidR="00902951" w:rsidRPr="00536919" w:rsidRDefault="009029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6919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9D13A35" w14:textId="77777777" w:rsidR="00902951" w:rsidRPr="00536919" w:rsidRDefault="009029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6919">
              <w:rPr>
                <w:rFonts w:ascii="Times New Roman" w:hAnsi="Times New Roman" w:cs="Times New Roman"/>
                <w:sz w:val="24"/>
                <w:szCs w:val="24"/>
              </w:rPr>
              <w:t>Получить практические навыки работы с реальными временными рядами на всех этапах жизненного цикла</w:t>
            </w:r>
          </w:p>
        </w:tc>
        <w:tc>
          <w:tcPr>
            <w:tcW w:w="0" w:type="auto"/>
            <w:vAlign w:val="center"/>
            <w:hideMark/>
          </w:tcPr>
          <w:p w14:paraId="0AB2CD4A" w14:textId="77777777" w:rsidR="00902951" w:rsidRPr="00536919" w:rsidRDefault="009029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6919">
              <w:rPr>
                <w:rStyle w:val="a3"/>
                <w:rFonts w:ascii="Times New Roman" w:hAnsi="Times New Roman" w:cs="Times New Roman"/>
                <w:sz w:val="24"/>
                <w:szCs w:val="24"/>
              </w:rPr>
              <w:t>BD-1.2, BD-1.3, ML-2.2</w:t>
            </w:r>
          </w:p>
        </w:tc>
      </w:tr>
      <w:tr w:rsidR="00902951" w:rsidRPr="00536919" w14:paraId="4439653F" w14:textId="77777777" w:rsidTr="005369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00E15" w14:textId="77777777" w:rsidR="00902951" w:rsidRPr="00536919" w:rsidRDefault="009029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6919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9B92EB8" w14:textId="77777777" w:rsidR="00902951" w:rsidRPr="00536919" w:rsidRDefault="009029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6919">
              <w:rPr>
                <w:rFonts w:ascii="Times New Roman" w:hAnsi="Times New Roman" w:cs="Times New Roman"/>
                <w:sz w:val="24"/>
                <w:szCs w:val="24"/>
              </w:rPr>
              <w:t>Научиться обоснованно выбирать методы прогнозирования в зависимости от свойств данных и бизнес-контекста</w:t>
            </w:r>
          </w:p>
        </w:tc>
        <w:tc>
          <w:tcPr>
            <w:tcW w:w="0" w:type="auto"/>
            <w:vAlign w:val="center"/>
            <w:hideMark/>
          </w:tcPr>
          <w:p w14:paraId="404222AF" w14:textId="77777777" w:rsidR="00902951" w:rsidRPr="00536919" w:rsidRDefault="009029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6919">
              <w:rPr>
                <w:rStyle w:val="a3"/>
                <w:rFonts w:ascii="Times New Roman" w:hAnsi="Times New Roman" w:cs="Times New Roman"/>
                <w:sz w:val="24"/>
                <w:szCs w:val="24"/>
              </w:rPr>
              <w:t>ML-3.2, ML-2.3</w:t>
            </w:r>
          </w:p>
        </w:tc>
      </w:tr>
      <w:tr w:rsidR="00902951" w:rsidRPr="00536919" w14:paraId="6E009504" w14:textId="77777777" w:rsidTr="005369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DFB46" w14:textId="77777777" w:rsidR="00902951" w:rsidRPr="00536919" w:rsidRDefault="009029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6919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CCDA106" w14:textId="77777777" w:rsidR="00902951" w:rsidRPr="00536919" w:rsidRDefault="009029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6919">
              <w:rPr>
                <w:rFonts w:ascii="Times New Roman" w:hAnsi="Times New Roman" w:cs="Times New Roman"/>
                <w:sz w:val="24"/>
                <w:szCs w:val="24"/>
              </w:rPr>
              <w:t xml:space="preserve">Освоить инструментарий современного Data </w:t>
            </w:r>
            <w:proofErr w:type="spellStart"/>
            <w:r w:rsidRPr="00536919">
              <w:rPr>
                <w:rFonts w:ascii="Times New Roman" w:hAnsi="Times New Roman" w:cs="Times New Roman"/>
                <w:sz w:val="24"/>
                <w:szCs w:val="24"/>
              </w:rPr>
              <w:t>Scientist</w:t>
            </w:r>
            <w:proofErr w:type="spellEnd"/>
            <w:r w:rsidRPr="00536919">
              <w:rPr>
                <w:rFonts w:ascii="Times New Roman" w:hAnsi="Times New Roman" w:cs="Times New Roman"/>
                <w:sz w:val="24"/>
                <w:szCs w:val="24"/>
              </w:rPr>
              <w:t xml:space="preserve"> и ML-инженера: Python, </w:t>
            </w:r>
            <w:proofErr w:type="spellStart"/>
            <w:r w:rsidRPr="00536919">
              <w:rPr>
                <w:rFonts w:ascii="Times New Roman" w:hAnsi="Times New Roman" w:cs="Times New Roman"/>
                <w:sz w:val="24"/>
                <w:szCs w:val="24"/>
              </w:rPr>
              <w:t>Pandas</w:t>
            </w:r>
            <w:proofErr w:type="spellEnd"/>
            <w:r w:rsidRPr="0053691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536919">
              <w:rPr>
                <w:rFonts w:ascii="Times New Roman" w:hAnsi="Times New Roman" w:cs="Times New Roman"/>
                <w:sz w:val="24"/>
                <w:szCs w:val="24"/>
              </w:rPr>
              <w:t>Statsmodels</w:t>
            </w:r>
            <w:proofErr w:type="spellEnd"/>
            <w:r w:rsidRPr="0053691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536919">
              <w:rPr>
                <w:rFonts w:ascii="Times New Roman" w:hAnsi="Times New Roman" w:cs="Times New Roman"/>
                <w:sz w:val="24"/>
                <w:szCs w:val="24"/>
              </w:rPr>
              <w:t>Scikit-learn</w:t>
            </w:r>
            <w:proofErr w:type="spellEnd"/>
            <w:r w:rsidRPr="0053691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536919">
              <w:rPr>
                <w:rFonts w:ascii="Times New Roman" w:hAnsi="Times New Roman" w:cs="Times New Roman"/>
                <w:sz w:val="24"/>
                <w:szCs w:val="24"/>
              </w:rPr>
              <w:t>PyTorch</w:t>
            </w:r>
            <w:proofErr w:type="spellEnd"/>
            <w:r w:rsidRPr="00536919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536919">
              <w:rPr>
                <w:rFonts w:ascii="Times New Roman" w:hAnsi="Times New Roman" w:cs="Times New Roman"/>
                <w:sz w:val="24"/>
                <w:szCs w:val="24"/>
              </w:rPr>
              <w:t>TensorFlow</w:t>
            </w:r>
            <w:proofErr w:type="spellEnd"/>
            <w:r w:rsidRPr="0053691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536919">
              <w:rPr>
                <w:rFonts w:ascii="Times New Roman" w:hAnsi="Times New Roman" w:cs="Times New Roman"/>
                <w:sz w:val="24"/>
                <w:szCs w:val="24"/>
              </w:rPr>
              <w:t>MLflow</w:t>
            </w:r>
            <w:proofErr w:type="spellEnd"/>
            <w:r w:rsidRPr="0053691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536919">
              <w:rPr>
                <w:rFonts w:ascii="Times New Roman" w:hAnsi="Times New Roman" w:cs="Times New Roman"/>
                <w:sz w:val="24"/>
                <w:szCs w:val="24"/>
              </w:rPr>
              <w:t>Docker</w:t>
            </w:r>
            <w:proofErr w:type="spellEnd"/>
            <w:r w:rsidRPr="0053691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536919">
              <w:rPr>
                <w:rFonts w:ascii="Times New Roman" w:hAnsi="Times New Roman" w:cs="Times New Roman"/>
                <w:sz w:val="24"/>
                <w:szCs w:val="24"/>
              </w:rPr>
              <w:t>FastAPI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A70892" w14:textId="77777777" w:rsidR="00902951" w:rsidRPr="00536919" w:rsidRDefault="009029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6919">
              <w:rPr>
                <w:rStyle w:val="a3"/>
                <w:rFonts w:ascii="Times New Roman" w:hAnsi="Times New Roman" w:cs="Times New Roman"/>
                <w:sz w:val="24"/>
                <w:szCs w:val="24"/>
              </w:rPr>
              <w:t>PL-1, LC-5</w:t>
            </w:r>
          </w:p>
        </w:tc>
      </w:tr>
    </w:tbl>
    <w:p w14:paraId="27619B56" w14:textId="77777777" w:rsidR="00902951" w:rsidRDefault="00902951" w:rsidP="00902951">
      <w:r>
        <w:pict w14:anchorId="249B7C70">
          <v:rect id="_x0000_i1027" style="width:0;height:1.5pt" o:hralign="center" o:hrstd="t" o:hr="t" fillcolor="#a0a0a0" stroked="f"/>
        </w:pict>
      </w:r>
    </w:p>
    <w:p w14:paraId="669106D6" w14:textId="77777777" w:rsidR="00902951" w:rsidRPr="00902951" w:rsidRDefault="00902951" w:rsidP="00902951">
      <w:pPr>
        <w:pStyle w:val="3"/>
        <w:rPr>
          <w:rFonts w:ascii="Times New Roman" w:hAnsi="Times New Roman" w:cs="Times New Roman"/>
          <w:sz w:val="32"/>
          <w:szCs w:val="32"/>
        </w:rPr>
      </w:pPr>
      <w:r w:rsidRPr="00902951">
        <w:rPr>
          <w:rFonts w:ascii="Times New Roman" w:hAnsi="Times New Roman" w:cs="Times New Roman"/>
          <w:sz w:val="32"/>
          <w:szCs w:val="32"/>
        </w:rPr>
        <w:lastRenderedPageBreak/>
        <w:t>2.2. Задачи по модулям</w:t>
      </w:r>
    </w:p>
    <w:p w14:paraId="64C01C5A" w14:textId="77777777" w:rsidR="00902951" w:rsidRPr="00902951" w:rsidRDefault="00902951" w:rsidP="00902951">
      <w:pPr>
        <w:pStyle w:val="4"/>
        <w:rPr>
          <w:rFonts w:ascii="Times New Roman" w:hAnsi="Times New Roman" w:cs="Times New Roman"/>
          <w:sz w:val="28"/>
          <w:szCs w:val="28"/>
        </w:rPr>
      </w:pPr>
      <w:r w:rsidRPr="00902951">
        <w:rPr>
          <w:rFonts w:ascii="Times New Roman" w:hAnsi="Times New Roman" w:cs="Times New Roman"/>
          <w:sz w:val="28"/>
          <w:szCs w:val="28"/>
        </w:rPr>
        <w:t>Модуль 1. Анализ и подготовка временных рядов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5"/>
        <w:gridCol w:w="14145"/>
      </w:tblGrid>
      <w:tr w:rsidR="00902951" w:rsidRPr="00902951" w14:paraId="6DC0BB03" w14:textId="77777777" w:rsidTr="009029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0C9604" w14:textId="77777777" w:rsidR="00902951" w:rsidRPr="00902951" w:rsidRDefault="0090295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32E3F1D1" w14:textId="77777777" w:rsidR="00902951" w:rsidRPr="00902951" w:rsidRDefault="0090295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Задача</w:t>
            </w:r>
          </w:p>
        </w:tc>
      </w:tr>
      <w:tr w:rsidR="00902951" w:rsidRPr="00902951" w14:paraId="67C75D82" w14:textId="77777777" w:rsidTr="009029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D34500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1.1</w:t>
            </w:r>
          </w:p>
        </w:tc>
        <w:tc>
          <w:tcPr>
            <w:tcW w:w="0" w:type="auto"/>
            <w:vAlign w:val="center"/>
            <w:hideMark/>
          </w:tcPr>
          <w:p w14:paraId="650ABB7B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Сформировать понятийный аппарат: временной ряд, тренд, сезонность, цикличность, шум, автокорреляция.</w:t>
            </w:r>
          </w:p>
        </w:tc>
      </w:tr>
      <w:tr w:rsidR="00902951" w:rsidRPr="00902951" w14:paraId="1406D806" w14:textId="77777777" w:rsidTr="009029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5B3FC8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1.2</w:t>
            </w:r>
          </w:p>
        </w:tc>
        <w:tc>
          <w:tcPr>
            <w:tcW w:w="0" w:type="auto"/>
            <w:vAlign w:val="center"/>
            <w:hideMark/>
          </w:tcPr>
          <w:p w14:paraId="55AAC9A6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Освоить методы разведочного анализа (EDA) временных рядов: визуализация, выделение компонент, анализ лаговой структуры.</w:t>
            </w:r>
          </w:p>
        </w:tc>
      </w:tr>
      <w:tr w:rsidR="00902951" w:rsidRPr="00902951" w14:paraId="0E1AE2A5" w14:textId="77777777" w:rsidTr="009029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9A152D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1.3</w:t>
            </w:r>
          </w:p>
        </w:tc>
        <w:tc>
          <w:tcPr>
            <w:tcW w:w="0" w:type="auto"/>
            <w:vAlign w:val="center"/>
            <w:hideMark/>
          </w:tcPr>
          <w:p w14:paraId="632B459F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 xml:space="preserve">Научиться обрабатывать пропуски и выбросы, выполнять 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ресемплинг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, сглаживание и нормализацию временных рядов.</w:t>
            </w:r>
          </w:p>
        </w:tc>
      </w:tr>
      <w:tr w:rsidR="00902951" w:rsidRPr="00902951" w14:paraId="04EBF624" w14:textId="77777777" w:rsidTr="009029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58D6A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1.4</w:t>
            </w:r>
          </w:p>
        </w:tc>
        <w:tc>
          <w:tcPr>
            <w:tcW w:w="0" w:type="auto"/>
            <w:vAlign w:val="center"/>
            <w:hideMark/>
          </w:tcPr>
          <w:p w14:paraId="10BEDB33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Освоить инженерию признаков для прогнозирования: создание лагов, скользящих статистик, календарных и праздничных признаков.</w:t>
            </w:r>
          </w:p>
        </w:tc>
      </w:tr>
      <w:tr w:rsidR="00902951" w:rsidRPr="00902951" w14:paraId="474BCFA7" w14:textId="77777777" w:rsidTr="009029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4E88E9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1.5</w:t>
            </w:r>
          </w:p>
        </w:tc>
        <w:tc>
          <w:tcPr>
            <w:tcW w:w="0" w:type="auto"/>
            <w:vAlign w:val="center"/>
            <w:hideMark/>
          </w:tcPr>
          <w:p w14:paraId="3EE73793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Изучить методы декомпозиции (STL) и проверки стационарности (ADF, KPSS); освоить преобразования для стабилизации ряда.</w:t>
            </w:r>
          </w:p>
        </w:tc>
      </w:tr>
    </w:tbl>
    <w:p w14:paraId="426A1DEC" w14:textId="77777777" w:rsidR="00902951" w:rsidRPr="00902951" w:rsidRDefault="00902951" w:rsidP="00902951">
      <w:pPr>
        <w:pStyle w:val="4"/>
        <w:rPr>
          <w:rFonts w:ascii="Times New Roman" w:hAnsi="Times New Roman" w:cs="Times New Roman"/>
          <w:sz w:val="28"/>
          <w:szCs w:val="28"/>
        </w:rPr>
      </w:pPr>
      <w:r w:rsidRPr="00902951">
        <w:rPr>
          <w:rFonts w:ascii="Times New Roman" w:hAnsi="Times New Roman" w:cs="Times New Roman"/>
          <w:sz w:val="28"/>
          <w:szCs w:val="28"/>
        </w:rPr>
        <w:t>Модуль 2. Классические и ML-модели прогнозирования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5"/>
        <w:gridCol w:w="14145"/>
      </w:tblGrid>
      <w:tr w:rsidR="00902951" w:rsidRPr="00902951" w14:paraId="7812B952" w14:textId="77777777" w:rsidTr="009029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0AC1EB" w14:textId="77777777" w:rsidR="00902951" w:rsidRPr="00902951" w:rsidRDefault="0090295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43BE56BF" w14:textId="77777777" w:rsidR="00902951" w:rsidRPr="00902951" w:rsidRDefault="0090295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Задача</w:t>
            </w:r>
          </w:p>
        </w:tc>
      </w:tr>
      <w:tr w:rsidR="00902951" w:rsidRPr="00902951" w14:paraId="66DCA527" w14:textId="77777777" w:rsidTr="009029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5C7A20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2.1</w:t>
            </w:r>
          </w:p>
        </w:tc>
        <w:tc>
          <w:tcPr>
            <w:tcW w:w="0" w:type="auto"/>
            <w:vAlign w:val="center"/>
            <w:hideMark/>
          </w:tcPr>
          <w:p w14:paraId="53C5D080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Изучить классические статистические модели: AR, MA, ARMA, ARIMA, SARIMA, экспоненциальное сглаживание (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Holt-Winters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</w:p>
        </w:tc>
      </w:tr>
      <w:tr w:rsidR="00902951" w:rsidRPr="00902951" w14:paraId="6F44093E" w14:textId="77777777" w:rsidTr="009029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8A8A1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2.2</w:t>
            </w:r>
          </w:p>
        </w:tc>
        <w:tc>
          <w:tcPr>
            <w:tcW w:w="0" w:type="auto"/>
            <w:vAlign w:val="center"/>
            <w:hideMark/>
          </w:tcPr>
          <w:p w14:paraId="7C29EBB2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 xml:space="preserve">Освоить методы диагностики и подбора параметров моделей: ACF/PACF, AIC/BIC, анализ остатков (тест 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Лиджа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-Бокса).</w:t>
            </w:r>
          </w:p>
        </w:tc>
      </w:tr>
      <w:tr w:rsidR="00902951" w:rsidRPr="00902951" w14:paraId="6854CFB5" w14:textId="77777777" w:rsidTr="009029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379D9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2.3</w:t>
            </w:r>
          </w:p>
        </w:tc>
        <w:tc>
          <w:tcPr>
            <w:tcW w:w="0" w:type="auto"/>
            <w:vAlign w:val="center"/>
            <w:hideMark/>
          </w:tcPr>
          <w:p w14:paraId="0C064A15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Научиться строить регрессионные модели с лаговыми и экзогенными переменными; освоить интерпретацию влияющих факторов (SHAP).</w:t>
            </w:r>
          </w:p>
        </w:tc>
      </w:tr>
      <w:tr w:rsidR="00902951" w:rsidRPr="00902951" w14:paraId="183D22E4" w14:textId="77777777" w:rsidTr="009029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148EB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2.4</w:t>
            </w:r>
          </w:p>
        </w:tc>
        <w:tc>
          <w:tcPr>
            <w:tcW w:w="0" w:type="auto"/>
            <w:vAlign w:val="center"/>
            <w:hideMark/>
          </w:tcPr>
          <w:p w14:paraId="64472401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Освоить применение ансамблевых методов (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Random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Forest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XGBoost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LightGBM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CatBoost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) для прогнозирования временных рядов.</w:t>
            </w:r>
          </w:p>
        </w:tc>
      </w:tr>
      <w:tr w:rsidR="00902951" w:rsidRPr="00902951" w14:paraId="2470A86F" w14:textId="77777777" w:rsidTr="009029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704736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2.5</w:t>
            </w:r>
          </w:p>
        </w:tc>
        <w:tc>
          <w:tcPr>
            <w:tcW w:w="0" w:type="auto"/>
            <w:vAlign w:val="center"/>
            <w:hideMark/>
          </w:tcPr>
          <w:p w14:paraId="7A68E045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Научиться корректно сравнивать модели с использованием метрик качества (MAE, RMSE, MAPE, SMAPE, MASE) и статистических тестов.</w:t>
            </w:r>
          </w:p>
        </w:tc>
      </w:tr>
    </w:tbl>
    <w:p w14:paraId="10FA7D6C" w14:textId="77777777" w:rsidR="00902951" w:rsidRPr="00902951" w:rsidRDefault="00902951" w:rsidP="00902951">
      <w:pPr>
        <w:pStyle w:val="4"/>
        <w:rPr>
          <w:rFonts w:ascii="Times New Roman" w:hAnsi="Times New Roman" w:cs="Times New Roman"/>
          <w:sz w:val="28"/>
          <w:szCs w:val="28"/>
        </w:rPr>
      </w:pPr>
      <w:r w:rsidRPr="00902951">
        <w:rPr>
          <w:rFonts w:ascii="Times New Roman" w:hAnsi="Times New Roman" w:cs="Times New Roman"/>
          <w:sz w:val="28"/>
          <w:szCs w:val="28"/>
        </w:rPr>
        <w:t xml:space="preserve">Модуль 3. </w:t>
      </w:r>
      <w:proofErr w:type="spellStart"/>
      <w:r w:rsidRPr="00902951">
        <w:rPr>
          <w:rFonts w:ascii="Times New Roman" w:hAnsi="Times New Roman" w:cs="Times New Roman"/>
          <w:sz w:val="28"/>
          <w:szCs w:val="28"/>
        </w:rPr>
        <w:t>Нейросетевые</w:t>
      </w:r>
      <w:proofErr w:type="spellEnd"/>
      <w:r w:rsidRPr="00902951">
        <w:rPr>
          <w:rFonts w:ascii="Times New Roman" w:hAnsi="Times New Roman" w:cs="Times New Roman"/>
          <w:sz w:val="28"/>
          <w:szCs w:val="28"/>
        </w:rPr>
        <w:t xml:space="preserve"> модели и оценка устойчивости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5"/>
        <w:gridCol w:w="14145"/>
      </w:tblGrid>
      <w:tr w:rsidR="00902951" w:rsidRPr="00902951" w14:paraId="201C6E40" w14:textId="77777777" w:rsidTr="009029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AA5C91" w14:textId="77777777" w:rsidR="00902951" w:rsidRPr="00902951" w:rsidRDefault="0090295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46AE19B1" w14:textId="77777777" w:rsidR="00902951" w:rsidRPr="00902951" w:rsidRDefault="0090295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Задача</w:t>
            </w:r>
          </w:p>
        </w:tc>
      </w:tr>
      <w:tr w:rsidR="00902951" w:rsidRPr="00902951" w14:paraId="3F7ED2B9" w14:textId="77777777" w:rsidTr="009029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BE43A5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3.1</w:t>
            </w:r>
          </w:p>
        </w:tc>
        <w:tc>
          <w:tcPr>
            <w:tcW w:w="0" w:type="auto"/>
            <w:vAlign w:val="center"/>
            <w:hideMark/>
          </w:tcPr>
          <w:p w14:paraId="07360C34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Изучить архитектуры рекуррентных нейронных сетей (RNN, LSTM, GRU) и их применение для прогнозирования последовательностей.</w:t>
            </w:r>
          </w:p>
        </w:tc>
      </w:tr>
      <w:tr w:rsidR="00902951" w:rsidRPr="00902951" w14:paraId="4152FAD4" w14:textId="77777777" w:rsidTr="009029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66E702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3.2</w:t>
            </w:r>
          </w:p>
        </w:tc>
        <w:tc>
          <w:tcPr>
            <w:tcW w:w="0" w:type="auto"/>
            <w:vAlign w:val="center"/>
            <w:hideMark/>
          </w:tcPr>
          <w:p w14:paraId="29B935D5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 xml:space="preserve">Освоить современные архитектуры для временных рядов: механизм 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Attention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, TFT (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Temporal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 xml:space="preserve"> Fusion 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Transformer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), N-BEATS (обзорно).</w:t>
            </w:r>
          </w:p>
        </w:tc>
      </w:tr>
      <w:tr w:rsidR="00902951" w:rsidRPr="00902951" w14:paraId="44807BE0" w14:textId="77777777" w:rsidTr="009029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6D77AD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3.3</w:t>
            </w:r>
          </w:p>
        </w:tc>
        <w:tc>
          <w:tcPr>
            <w:tcW w:w="0" w:type="auto"/>
            <w:vAlign w:val="center"/>
            <w:hideMark/>
          </w:tcPr>
          <w:p w14:paraId="2D94E777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 xml:space="preserve">Научиться применять методы валидации для временных рядов: 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Walk-Forward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Validation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TimeSeriesSplit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902951" w:rsidRPr="00902951" w14:paraId="48C20C3D" w14:textId="77777777" w:rsidTr="009029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1D0A55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3.4</w:t>
            </w:r>
          </w:p>
        </w:tc>
        <w:tc>
          <w:tcPr>
            <w:tcW w:w="0" w:type="auto"/>
            <w:vAlign w:val="center"/>
            <w:hideMark/>
          </w:tcPr>
          <w:p w14:paraId="45221D12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 xml:space="preserve">Освоить методы подбора 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гиперпараметров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Optuna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) и предотвращения переобучения (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Early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Stopping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, регуляризация).</w:t>
            </w:r>
          </w:p>
        </w:tc>
      </w:tr>
      <w:tr w:rsidR="00902951" w:rsidRPr="00902951" w14:paraId="7B4035C1" w14:textId="77777777" w:rsidTr="009029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C4BB0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3.5</w:t>
            </w:r>
          </w:p>
        </w:tc>
        <w:tc>
          <w:tcPr>
            <w:tcW w:w="0" w:type="auto"/>
            <w:vAlign w:val="center"/>
            <w:hideMark/>
          </w:tcPr>
          <w:p w14:paraId="0AD07C60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 xml:space="preserve">Сформировать навыки обнаружения и обработки дрейфа данных (Data 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drift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 xml:space="preserve">, Concept 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drift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) с использованием PSI и статистических тестов.</w:t>
            </w:r>
          </w:p>
        </w:tc>
      </w:tr>
      <w:tr w:rsidR="00902951" w:rsidRPr="00902951" w14:paraId="37AA3BBF" w14:textId="77777777" w:rsidTr="009029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5B26DF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3.6</w:t>
            </w:r>
          </w:p>
        </w:tc>
        <w:tc>
          <w:tcPr>
            <w:tcW w:w="0" w:type="auto"/>
            <w:vAlign w:val="center"/>
            <w:hideMark/>
          </w:tcPr>
          <w:p w14:paraId="68EF194B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 xml:space="preserve">Научиться определять признаки деградации модели и обосновывать необходимость 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дообучения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retraining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</w:p>
        </w:tc>
      </w:tr>
    </w:tbl>
    <w:p w14:paraId="18C2DEA3" w14:textId="77777777" w:rsidR="00902951" w:rsidRPr="00902951" w:rsidRDefault="00902951" w:rsidP="00902951">
      <w:pPr>
        <w:pStyle w:val="4"/>
        <w:rPr>
          <w:rFonts w:ascii="Times New Roman" w:hAnsi="Times New Roman" w:cs="Times New Roman"/>
          <w:sz w:val="28"/>
          <w:szCs w:val="28"/>
        </w:rPr>
      </w:pPr>
      <w:r w:rsidRPr="00902951">
        <w:rPr>
          <w:rFonts w:ascii="Times New Roman" w:hAnsi="Times New Roman" w:cs="Times New Roman"/>
          <w:sz w:val="28"/>
          <w:szCs w:val="28"/>
        </w:rPr>
        <w:t>Модуль 4. Инфраструктура и деплой прогнозных систем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5"/>
        <w:gridCol w:w="14145"/>
      </w:tblGrid>
      <w:tr w:rsidR="00902951" w:rsidRPr="00902951" w14:paraId="110EFAC8" w14:textId="77777777" w:rsidTr="009029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E3DB4D" w14:textId="77777777" w:rsidR="00902951" w:rsidRPr="00902951" w:rsidRDefault="0090295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6E60C268" w14:textId="77777777" w:rsidR="00902951" w:rsidRPr="00902951" w:rsidRDefault="0090295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Задача</w:t>
            </w:r>
          </w:p>
        </w:tc>
      </w:tr>
      <w:tr w:rsidR="00902951" w:rsidRPr="00902951" w14:paraId="474CC224" w14:textId="77777777" w:rsidTr="009029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78CD2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4.1</w:t>
            </w:r>
          </w:p>
        </w:tc>
        <w:tc>
          <w:tcPr>
            <w:tcW w:w="0" w:type="auto"/>
            <w:vAlign w:val="center"/>
            <w:hideMark/>
          </w:tcPr>
          <w:p w14:paraId="4AA216AD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Освоить проектирование REST API для сервиса прогнозирования (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FastAPI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): маршруты, валидация, документация.</w:t>
            </w:r>
          </w:p>
        </w:tc>
      </w:tr>
      <w:tr w:rsidR="00902951" w:rsidRPr="00902951" w14:paraId="2143EC25" w14:textId="77777777" w:rsidTr="009029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0AA01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4.2</w:t>
            </w:r>
          </w:p>
        </w:tc>
        <w:tc>
          <w:tcPr>
            <w:tcW w:w="0" w:type="auto"/>
            <w:vAlign w:val="center"/>
            <w:hideMark/>
          </w:tcPr>
          <w:p w14:paraId="0846DAC8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 xml:space="preserve">Научиться 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контейнеризировать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 xml:space="preserve"> сервис прогнозирования с использованием 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Docker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 xml:space="preserve"> и 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docker-compose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902951" w:rsidRPr="00902951" w14:paraId="18CFB82F" w14:textId="77777777" w:rsidTr="009029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717D7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4.3</w:t>
            </w:r>
          </w:p>
        </w:tc>
        <w:tc>
          <w:tcPr>
            <w:tcW w:w="0" w:type="auto"/>
            <w:vAlign w:val="center"/>
            <w:hideMark/>
          </w:tcPr>
          <w:p w14:paraId="01EA6921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 xml:space="preserve">Освоить инструменты мониторинга прогнозных систем: логирование, 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MLflow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 xml:space="preserve"> (регистрация моделей, сравнение экспериментов), A/B-тестирование.</w:t>
            </w:r>
          </w:p>
        </w:tc>
      </w:tr>
      <w:tr w:rsidR="00902951" w:rsidRPr="00902951" w14:paraId="7B342EBE" w14:textId="77777777" w:rsidTr="009029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D9A875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4.4</w:t>
            </w:r>
          </w:p>
        </w:tc>
        <w:tc>
          <w:tcPr>
            <w:tcW w:w="0" w:type="auto"/>
            <w:vAlign w:val="center"/>
            <w:hideMark/>
          </w:tcPr>
          <w:p w14:paraId="002088FE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Сформировать навыки организации автоматического переобучения (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retraining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 xml:space="preserve">) с использованием 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Airflow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Prefect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902951" w:rsidRPr="00902951" w14:paraId="15B485A2" w14:textId="77777777" w:rsidTr="009029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23141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4.5</w:t>
            </w:r>
          </w:p>
        </w:tc>
        <w:tc>
          <w:tcPr>
            <w:tcW w:w="0" w:type="auto"/>
            <w:vAlign w:val="center"/>
            <w:hideMark/>
          </w:tcPr>
          <w:p w14:paraId="355840A3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 xml:space="preserve">Научиться проектировать полный 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MLOps-пайплайн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 xml:space="preserve"> для прогнозной системы: от сбора данных до мониторинга в продуктивной среде.</w:t>
            </w:r>
          </w:p>
        </w:tc>
      </w:tr>
    </w:tbl>
    <w:p w14:paraId="49775837" w14:textId="77777777" w:rsidR="00902951" w:rsidRPr="00902951" w:rsidRDefault="00902951" w:rsidP="00902951">
      <w:pPr>
        <w:rPr>
          <w:rFonts w:ascii="Times New Roman" w:hAnsi="Times New Roman" w:cs="Times New Roman"/>
          <w:sz w:val="28"/>
          <w:szCs w:val="28"/>
        </w:rPr>
      </w:pPr>
      <w:r w:rsidRPr="00902951">
        <w:rPr>
          <w:rFonts w:ascii="Times New Roman" w:hAnsi="Times New Roman" w:cs="Times New Roman"/>
          <w:sz w:val="28"/>
          <w:szCs w:val="28"/>
        </w:rPr>
        <w:pict w14:anchorId="7C01963F">
          <v:rect id="_x0000_i1028" style="width:0;height:1.5pt" o:hralign="center" o:hrstd="t" o:hr="t" fillcolor="#a0a0a0" stroked="f"/>
        </w:pict>
      </w:r>
    </w:p>
    <w:p w14:paraId="028010F3" w14:textId="77777777" w:rsidR="00902951" w:rsidRPr="00902951" w:rsidRDefault="00902951" w:rsidP="00902951">
      <w:pPr>
        <w:pStyle w:val="2"/>
        <w:rPr>
          <w:sz w:val="44"/>
          <w:szCs w:val="44"/>
        </w:rPr>
      </w:pPr>
      <w:r w:rsidRPr="00902951">
        <w:rPr>
          <w:sz w:val="44"/>
          <w:szCs w:val="44"/>
        </w:rPr>
        <w:t>3. ПЛАНИРУЕМЫЕ РЕЗУЛЬТАТЫ ОБУЧЕНИЯ</w:t>
      </w:r>
    </w:p>
    <w:p w14:paraId="0616DB06" w14:textId="77777777" w:rsidR="00902951" w:rsidRPr="00902951" w:rsidRDefault="00902951" w:rsidP="00902951">
      <w:pPr>
        <w:pStyle w:val="3"/>
        <w:rPr>
          <w:rFonts w:ascii="Times New Roman" w:hAnsi="Times New Roman" w:cs="Times New Roman"/>
          <w:sz w:val="32"/>
          <w:szCs w:val="32"/>
        </w:rPr>
      </w:pPr>
      <w:r w:rsidRPr="00902951">
        <w:rPr>
          <w:rFonts w:ascii="Times New Roman" w:hAnsi="Times New Roman" w:cs="Times New Roman"/>
          <w:sz w:val="32"/>
          <w:szCs w:val="32"/>
        </w:rPr>
        <w:t>3.1. Знать (на уровне понимания)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"/>
        <w:gridCol w:w="14183"/>
      </w:tblGrid>
      <w:tr w:rsidR="00902951" w:rsidRPr="00902951" w14:paraId="2B5D71F7" w14:textId="77777777" w:rsidTr="009029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DD371F" w14:textId="77777777" w:rsidR="00902951" w:rsidRPr="00902951" w:rsidRDefault="0090295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029864BE" w14:textId="77777777" w:rsidR="00902951" w:rsidRPr="00902951" w:rsidRDefault="0090295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Студент должен знать:</w:t>
            </w:r>
          </w:p>
        </w:tc>
      </w:tr>
      <w:tr w:rsidR="00902951" w:rsidRPr="00902951" w14:paraId="28826F10" w14:textId="77777777" w:rsidTr="009029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E9D944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840C997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Основные понятия и определения теории временных рядов (тренд, сезонность, стационарность, автокорреляция)</w:t>
            </w:r>
          </w:p>
        </w:tc>
      </w:tr>
      <w:tr w:rsidR="00902951" w:rsidRPr="00902951" w14:paraId="50053D10" w14:textId="77777777" w:rsidTr="009029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EB7E0C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B4F65E8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Классические статистические модели прогнозирования (AR, MA, ARIMA, SARIMA, экспоненциальное сглаживание)</w:t>
            </w:r>
          </w:p>
        </w:tc>
      </w:tr>
      <w:tr w:rsidR="00902951" w:rsidRPr="00902951" w14:paraId="1BCD7E57" w14:textId="77777777" w:rsidTr="009029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046919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840DF90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 xml:space="preserve">Современные ML- и 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нейросетевые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 xml:space="preserve"> методы прогнозирования (регрессия, 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бустинг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, LSTM, TFT)</w:t>
            </w:r>
          </w:p>
        </w:tc>
      </w:tr>
      <w:tr w:rsidR="00902951" w:rsidRPr="00902951" w14:paraId="3D330D0D" w14:textId="77777777" w:rsidTr="009029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74A014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62DFC40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Метрики качества прогнозов и критерии выбора модели</w:t>
            </w:r>
          </w:p>
        </w:tc>
      </w:tr>
      <w:tr w:rsidR="00902951" w:rsidRPr="00902951" w14:paraId="4A59E03D" w14:textId="77777777" w:rsidTr="009029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8717B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F7659A6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Принципы обнаружения дрейфа данных и деградации моделей</w:t>
            </w:r>
          </w:p>
        </w:tc>
      </w:tr>
      <w:tr w:rsidR="00902951" w:rsidRPr="00902951" w14:paraId="4CA75077" w14:textId="77777777" w:rsidTr="009029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C6111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124D25F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 xml:space="preserve">Инженерные практики 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MLOps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: контейнеризация, REST API, мониторинг, CI/CD для ML</w:t>
            </w:r>
          </w:p>
        </w:tc>
      </w:tr>
    </w:tbl>
    <w:p w14:paraId="49C6C9C9" w14:textId="77777777" w:rsidR="00902951" w:rsidRPr="00902951" w:rsidRDefault="00902951" w:rsidP="00902951">
      <w:pPr>
        <w:rPr>
          <w:rFonts w:ascii="Times New Roman" w:hAnsi="Times New Roman" w:cs="Times New Roman"/>
          <w:sz w:val="28"/>
          <w:szCs w:val="28"/>
        </w:rPr>
      </w:pPr>
      <w:r w:rsidRPr="00902951">
        <w:rPr>
          <w:rFonts w:ascii="Times New Roman" w:hAnsi="Times New Roman" w:cs="Times New Roman"/>
          <w:sz w:val="28"/>
          <w:szCs w:val="28"/>
        </w:rPr>
        <w:pict w14:anchorId="63EDEC9D">
          <v:rect id="_x0000_i1029" style="width:0;height:1.5pt" o:hralign="center" o:hrstd="t" o:hr="t" fillcolor="#a0a0a0" stroked="f"/>
        </w:pict>
      </w:r>
    </w:p>
    <w:p w14:paraId="6A37F4B7" w14:textId="77777777" w:rsidR="00902951" w:rsidRPr="00902951" w:rsidRDefault="00902951" w:rsidP="00902951">
      <w:pPr>
        <w:pStyle w:val="3"/>
        <w:rPr>
          <w:rFonts w:ascii="Times New Roman" w:hAnsi="Times New Roman" w:cs="Times New Roman"/>
          <w:sz w:val="32"/>
          <w:szCs w:val="32"/>
        </w:rPr>
      </w:pPr>
      <w:r w:rsidRPr="00902951">
        <w:rPr>
          <w:rFonts w:ascii="Times New Roman" w:hAnsi="Times New Roman" w:cs="Times New Roman"/>
          <w:sz w:val="32"/>
          <w:szCs w:val="32"/>
        </w:rPr>
        <w:lastRenderedPageBreak/>
        <w:t>3.2. Уметь (на уровне применения)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"/>
        <w:gridCol w:w="13853"/>
      </w:tblGrid>
      <w:tr w:rsidR="00902951" w:rsidRPr="00902951" w14:paraId="218ED83D" w14:textId="77777777" w:rsidTr="009029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B4025E" w14:textId="77777777" w:rsidR="00902951" w:rsidRPr="00902951" w:rsidRDefault="0090295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37CBD3F3" w14:textId="77777777" w:rsidR="00902951" w:rsidRPr="00902951" w:rsidRDefault="0090295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Студент должен уметь:</w:t>
            </w:r>
          </w:p>
        </w:tc>
      </w:tr>
      <w:tr w:rsidR="00902951" w:rsidRPr="00902951" w14:paraId="18425018" w14:textId="77777777" w:rsidTr="009029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A502A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6B210FC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Проводить полный цикл анализа временного ряда (EDA, предобработка, декомпозиция, проверка стационарности)</w:t>
            </w:r>
          </w:p>
        </w:tc>
      </w:tr>
      <w:tr w:rsidR="00902951" w:rsidRPr="00902951" w14:paraId="5E087F5A" w14:textId="77777777" w:rsidTr="009029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760D7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D1AF3D2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Строить и настраивать ARIMA/SARIMA-модели, выполнять диагностику остатков</w:t>
            </w:r>
          </w:p>
        </w:tc>
      </w:tr>
      <w:tr w:rsidR="00902951" w:rsidRPr="00902951" w14:paraId="37A13B7E" w14:textId="77777777" w:rsidTr="009029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A8527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9A2DA66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 xml:space="preserve">Применять регрессионные и ансамблевые 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модел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XGBoost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LightGBM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) для прогнозирования ВР</w:t>
            </w:r>
          </w:p>
        </w:tc>
      </w:tr>
      <w:tr w:rsidR="00902951" w:rsidRPr="00902951" w14:paraId="4D579756" w14:textId="77777777" w:rsidTr="009029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432B4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7CA0CBD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 xml:space="preserve">Применять 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нейросетевые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 xml:space="preserve"> модели (LSTM, GRU, TFT) для прогнозирования последовательностей</w:t>
            </w:r>
          </w:p>
        </w:tc>
      </w:tr>
      <w:tr w:rsidR="00902951" w:rsidRPr="00902951" w14:paraId="4A0CEE3F" w14:textId="77777777" w:rsidTr="009029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58E91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14B1FB9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Оценивать качество моделей с использованием метрик (MAE, RMSE, MAPE, SMAPE, MASE)</w:t>
            </w:r>
          </w:p>
        </w:tc>
      </w:tr>
      <w:tr w:rsidR="00902951" w:rsidRPr="00902951" w14:paraId="74D3FB53" w14:textId="77777777" w:rsidTr="009029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CD242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05BB12FC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 xml:space="preserve">Выявлять дрейф данных и организовывать цикл 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дообучения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 xml:space="preserve"> модели</w:t>
            </w:r>
          </w:p>
        </w:tc>
      </w:tr>
      <w:tr w:rsidR="00902951" w:rsidRPr="00902951" w14:paraId="646DE10C" w14:textId="77777777" w:rsidTr="009029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5D9EAF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399D590C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 xml:space="preserve">Разрабатывать REST API и 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контейнеризировать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 xml:space="preserve"> сервис прогнозирования (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Docker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902951" w:rsidRPr="00902951" w14:paraId="2892A4D5" w14:textId="77777777" w:rsidTr="009029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5F7255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76B21313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 xml:space="preserve">Настраивать мониторинг качества предсказаний и 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версионирование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 xml:space="preserve"> моделей (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MLflow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14:paraId="1CCA4CA2" w14:textId="77777777" w:rsidR="00902951" w:rsidRPr="00902951" w:rsidRDefault="00902951" w:rsidP="00902951">
      <w:pPr>
        <w:rPr>
          <w:rFonts w:ascii="Times New Roman" w:hAnsi="Times New Roman" w:cs="Times New Roman"/>
          <w:sz w:val="28"/>
          <w:szCs w:val="28"/>
        </w:rPr>
      </w:pPr>
      <w:r w:rsidRPr="00902951">
        <w:rPr>
          <w:rFonts w:ascii="Times New Roman" w:hAnsi="Times New Roman" w:cs="Times New Roman"/>
          <w:sz w:val="28"/>
          <w:szCs w:val="28"/>
        </w:rPr>
        <w:pict w14:anchorId="399B3B72">
          <v:rect id="_x0000_i1030" style="width:0;height:1.5pt" o:hralign="center" o:hrstd="t" o:hr="t" fillcolor="#a0a0a0" stroked="f"/>
        </w:pict>
      </w:r>
    </w:p>
    <w:p w14:paraId="17EAA0BF" w14:textId="77777777" w:rsidR="00902951" w:rsidRPr="00902951" w:rsidRDefault="00902951" w:rsidP="00902951">
      <w:pPr>
        <w:pStyle w:val="3"/>
        <w:rPr>
          <w:rFonts w:ascii="Times New Roman" w:hAnsi="Times New Roman" w:cs="Times New Roman"/>
          <w:sz w:val="32"/>
          <w:szCs w:val="32"/>
        </w:rPr>
      </w:pPr>
      <w:r w:rsidRPr="00902951">
        <w:rPr>
          <w:rFonts w:ascii="Times New Roman" w:hAnsi="Times New Roman" w:cs="Times New Roman"/>
          <w:sz w:val="32"/>
          <w:szCs w:val="32"/>
        </w:rPr>
        <w:t>3.3. Владеть (на уровне навыков и компетенций)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"/>
        <w:gridCol w:w="14213"/>
      </w:tblGrid>
      <w:tr w:rsidR="00902951" w:rsidRPr="00902951" w14:paraId="34DF576D" w14:textId="77777777" w:rsidTr="009029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257437" w14:textId="77777777" w:rsidR="00902951" w:rsidRPr="00902951" w:rsidRDefault="0090295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7AE817A0" w14:textId="77777777" w:rsidR="00902951" w:rsidRPr="00902951" w:rsidRDefault="0090295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Студент должен владеть:</w:t>
            </w:r>
          </w:p>
        </w:tc>
      </w:tr>
      <w:tr w:rsidR="00902951" w:rsidRPr="00902951" w14:paraId="680EB5F5" w14:textId="77777777" w:rsidTr="009029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29C5A3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89004A4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Навыками работы с временными рядами в Python (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Pandas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NumPy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Statsmodels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Scikit-learn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PyTorch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TensorFlow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902951" w:rsidRPr="00902951" w14:paraId="54DE8516" w14:textId="77777777" w:rsidTr="009029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67628E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43CA04C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Навыками обоснованного выбора модели прогнозирования в зависимости от свойств данных и требований к точности</w:t>
            </w:r>
          </w:p>
        </w:tc>
      </w:tr>
      <w:tr w:rsidR="00902951" w:rsidRPr="00902951" w14:paraId="7201A242" w14:textId="77777777" w:rsidTr="009029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A47208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AB7A353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Навыками интерпретации результатов моделей (включая SHAP-анализ) и формулирования бизнес-рекомендаций</w:t>
            </w:r>
          </w:p>
        </w:tc>
      </w:tr>
      <w:tr w:rsidR="00902951" w:rsidRPr="00902951" w14:paraId="1CF9945A" w14:textId="77777777" w:rsidTr="009029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AA89A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AE2E1B4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Навыками организации воспроизводимых ML-экспериментов (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MLflow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, DVC)</w:t>
            </w:r>
          </w:p>
        </w:tc>
      </w:tr>
      <w:tr w:rsidR="00902951" w:rsidRPr="00902951" w14:paraId="164E33B0" w14:textId="77777777" w:rsidTr="009029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D1225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5</w:t>
            </w:r>
          </w:p>
        </w:tc>
        <w:tc>
          <w:tcPr>
            <w:tcW w:w="0" w:type="auto"/>
            <w:vAlign w:val="center"/>
            <w:hideMark/>
          </w:tcPr>
          <w:p w14:paraId="496DD9ED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Навыками разработки и развертывания прогнозных сервисов (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FastAPI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Docker</w:t>
            </w:r>
            <w:proofErr w:type="spellEnd"/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, CI/CD)</w:t>
            </w:r>
          </w:p>
        </w:tc>
      </w:tr>
      <w:tr w:rsidR="00902951" w:rsidRPr="00902951" w14:paraId="3A4ADC51" w14:textId="77777777" w:rsidTr="009029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1B191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4A5DE39" w14:textId="77777777" w:rsidR="00902951" w:rsidRPr="00902951" w:rsidRDefault="00902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2951">
              <w:rPr>
                <w:rFonts w:ascii="Times New Roman" w:hAnsi="Times New Roman" w:cs="Times New Roman"/>
                <w:sz w:val="28"/>
                <w:szCs w:val="28"/>
              </w:rPr>
              <w:t>Навыками командной работы над проектом полного цикла (от данных до деплоя)</w:t>
            </w:r>
          </w:p>
        </w:tc>
      </w:tr>
    </w:tbl>
    <w:p w14:paraId="398A00DF" w14:textId="307A3678" w:rsidR="00DD1E0C" w:rsidRPr="00DD1E0C" w:rsidRDefault="00DD1E0C" w:rsidP="00DD1E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DD1E0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Сводная таблица по модулям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16"/>
        <w:gridCol w:w="2742"/>
        <w:gridCol w:w="4361"/>
        <w:gridCol w:w="2649"/>
      </w:tblGrid>
      <w:tr w:rsidR="007E18B7" w:rsidRPr="00DD1E0C" w14:paraId="0E6D2501" w14:textId="77777777" w:rsidTr="007E18B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502AEC" w14:textId="77777777" w:rsidR="00DD1E0C" w:rsidRPr="00DD1E0C" w:rsidRDefault="00DD1E0C" w:rsidP="00DD1E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Модуль</w:t>
            </w:r>
          </w:p>
        </w:tc>
        <w:tc>
          <w:tcPr>
            <w:tcW w:w="0" w:type="auto"/>
            <w:vAlign w:val="center"/>
            <w:hideMark/>
          </w:tcPr>
          <w:p w14:paraId="648B9D9D" w14:textId="77777777" w:rsidR="00DD1E0C" w:rsidRPr="00DD1E0C" w:rsidRDefault="00DD1E0C" w:rsidP="00DD1E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Ключевые компетенции</w:t>
            </w:r>
          </w:p>
        </w:tc>
        <w:tc>
          <w:tcPr>
            <w:tcW w:w="4331" w:type="dxa"/>
            <w:vAlign w:val="center"/>
            <w:hideMark/>
          </w:tcPr>
          <w:p w14:paraId="5B2A6FDE" w14:textId="77777777" w:rsidR="00DD1E0C" w:rsidRPr="00DD1E0C" w:rsidRDefault="00DD1E0C" w:rsidP="00DD1E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Основные роли (согласно КРМ)</w:t>
            </w:r>
          </w:p>
        </w:tc>
        <w:tc>
          <w:tcPr>
            <w:tcW w:w="2604" w:type="dxa"/>
            <w:vAlign w:val="center"/>
            <w:hideMark/>
          </w:tcPr>
          <w:p w14:paraId="06127DB4" w14:textId="77777777" w:rsidR="00DD1E0C" w:rsidRPr="00DD1E0C" w:rsidRDefault="00DD1E0C" w:rsidP="00DD1E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Рекомендуемый уровень</w:t>
            </w:r>
          </w:p>
        </w:tc>
      </w:tr>
      <w:tr w:rsidR="007E18B7" w:rsidRPr="00DD1E0C" w14:paraId="2FFD06A1" w14:textId="77777777" w:rsidTr="007E18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315D33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Модуль 1. Анализ и подготовка ВР</w:t>
            </w:r>
          </w:p>
        </w:tc>
        <w:tc>
          <w:tcPr>
            <w:tcW w:w="0" w:type="auto"/>
            <w:vAlign w:val="center"/>
            <w:hideMark/>
          </w:tcPr>
          <w:p w14:paraId="5CD12C17" w14:textId="5FA120AA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ML-2</w:t>
            </w: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BD-1</w:t>
            </w:r>
          </w:p>
        </w:tc>
        <w:tc>
          <w:tcPr>
            <w:tcW w:w="4331" w:type="dxa"/>
            <w:vAlign w:val="center"/>
            <w:hideMark/>
          </w:tcPr>
          <w:p w14:paraId="5F9561E5" w14:textId="436EFC83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Data </w:t>
            </w:r>
            <w:proofErr w:type="spellStart"/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Analyst</w:t>
            </w:r>
            <w:proofErr w:type="spellEnd"/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</w:p>
        </w:tc>
        <w:tc>
          <w:tcPr>
            <w:tcW w:w="2604" w:type="dxa"/>
            <w:vAlign w:val="center"/>
            <w:hideMark/>
          </w:tcPr>
          <w:p w14:paraId="00D96B7B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 (средний)</w:t>
            </w:r>
          </w:p>
        </w:tc>
      </w:tr>
      <w:tr w:rsidR="007E18B7" w:rsidRPr="00DD1E0C" w14:paraId="29BABF32" w14:textId="77777777" w:rsidTr="007E18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F42A21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Модуль 2. Статистические и ML-модели</w:t>
            </w:r>
          </w:p>
        </w:tc>
        <w:tc>
          <w:tcPr>
            <w:tcW w:w="0" w:type="auto"/>
            <w:vAlign w:val="center"/>
            <w:hideMark/>
          </w:tcPr>
          <w:p w14:paraId="6A00F895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MF-4</w:t>
            </w: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ML-3</w:t>
            </w:r>
          </w:p>
        </w:tc>
        <w:tc>
          <w:tcPr>
            <w:tcW w:w="4331" w:type="dxa"/>
            <w:vAlign w:val="center"/>
            <w:hideMark/>
          </w:tcPr>
          <w:p w14:paraId="424D645A" w14:textId="13DA16DE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ML Engineer, Data Analyst</w:t>
            </w:r>
          </w:p>
        </w:tc>
        <w:tc>
          <w:tcPr>
            <w:tcW w:w="2604" w:type="dxa"/>
            <w:vAlign w:val="center"/>
            <w:hideMark/>
          </w:tcPr>
          <w:p w14:paraId="2E0FA85D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 (средний)</w:t>
            </w:r>
          </w:p>
        </w:tc>
      </w:tr>
      <w:tr w:rsidR="007E18B7" w:rsidRPr="00DD1E0C" w14:paraId="2803A50A" w14:textId="77777777" w:rsidTr="007E18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45989C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Модуль 3. Нейросети и устойчивость</w:t>
            </w:r>
          </w:p>
        </w:tc>
        <w:tc>
          <w:tcPr>
            <w:tcW w:w="0" w:type="auto"/>
            <w:vAlign w:val="center"/>
            <w:hideMark/>
          </w:tcPr>
          <w:p w14:paraId="14FC8266" w14:textId="429FFBF6" w:rsidR="00DD1E0C" w:rsidRPr="00DD1E0C" w:rsidRDefault="007519AF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519A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ML-3, ML-2, ML-5</w:t>
            </w:r>
          </w:p>
        </w:tc>
        <w:tc>
          <w:tcPr>
            <w:tcW w:w="4331" w:type="dxa"/>
            <w:vAlign w:val="center"/>
            <w:hideMark/>
          </w:tcPr>
          <w:p w14:paraId="362341EC" w14:textId="30ABFDFE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ML Engineer</w:t>
            </w:r>
          </w:p>
        </w:tc>
        <w:tc>
          <w:tcPr>
            <w:tcW w:w="2604" w:type="dxa"/>
            <w:vAlign w:val="center"/>
            <w:hideMark/>
          </w:tcPr>
          <w:p w14:paraId="01A4BD6D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 (средний) / П (продвинутый)</w:t>
            </w:r>
          </w:p>
        </w:tc>
      </w:tr>
      <w:tr w:rsidR="007E18B7" w:rsidRPr="00DD1E0C" w14:paraId="0036F238" w14:textId="77777777" w:rsidTr="007E18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DF2B14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Модуль 4. Инфраструктура и деплой</w:t>
            </w:r>
          </w:p>
        </w:tc>
        <w:tc>
          <w:tcPr>
            <w:tcW w:w="0" w:type="auto"/>
            <w:vAlign w:val="center"/>
            <w:hideMark/>
          </w:tcPr>
          <w:p w14:paraId="42847751" w14:textId="2B40A5D0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LC-5</w:t>
            </w:r>
          </w:p>
        </w:tc>
        <w:tc>
          <w:tcPr>
            <w:tcW w:w="4331" w:type="dxa"/>
            <w:vAlign w:val="center"/>
            <w:hideMark/>
          </w:tcPr>
          <w:p w14:paraId="6EE246D6" w14:textId="7B6274E6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ML Engineer</w:t>
            </w:r>
            <w:r w:rsidR="004C775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="004C775C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MLOps</w:t>
            </w:r>
            <w:proofErr w:type="spellEnd"/>
          </w:p>
        </w:tc>
        <w:tc>
          <w:tcPr>
            <w:tcW w:w="2604" w:type="dxa"/>
            <w:vAlign w:val="center"/>
            <w:hideMark/>
          </w:tcPr>
          <w:p w14:paraId="79C4712E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 (средний)</w:t>
            </w:r>
          </w:p>
        </w:tc>
      </w:tr>
    </w:tbl>
    <w:p w14:paraId="5336808C" w14:textId="5B872F3B" w:rsidR="00DD1E0C" w:rsidRDefault="00DD1E0C"/>
    <w:p w14:paraId="6C2BE1B8" w14:textId="6A7F3046" w:rsidR="00842CE0" w:rsidRDefault="00842CE0"/>
    <w:p w14:paraId="622C0E2A" w14:textId="4F8DCCF5" w:rsidR="00842CE0" w:rsidRPr="00842CE0" w:rsidRDefault="00842CE0" w:rsidP="00842CE0">
      <w:pPr>
        <w:pStyle w:val="3"/>
        <w:rPr>
          <w:rFonts w:ascii="Times New Roman" w:hAnsi="Times New Roman" w:cs="Times New Roman"/>
        </w:rPr>
      </w:pPr>
      <w:r w:rsidRPr="00842CE0">
        <w:rPr>
          <w:rFonts w:ascii="Times New Roman" w:hAnsi="Times New Roman" w:cs="Times New Roman"/>
        </w:rPr>
        <w:t>Индикаторы компетенций</w:t>
      </w:r>
      <w:r w:rsidRPr="00842CE0">
        <w:rPr>
          <w:rFonts w:ascii="Times New Roman" w:hAnsi="Times New Roman" w:cs="Times New Roman"/>
        </w:rPr>
        <w:t xml:space="preserve"> для дисциплины </w:t>
      </w:r>
    </w:p>
    <w:tbl>
      <w:tblPr>
        <w:tblW w:w="1473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5"/>
        <w:gridCol w:w="11505"/>
        <w:gridCol w:w="1567"/>
      </w:tblGrid>
      <w:tr w:rsidR="00842CE0" w:rsidRPr="00842CE0" w14:paraId="0DBF3F71" w14:textId="77777777" w:rsidTr="00842CE0">
        <w:trPr>
          <w:tblHeader/>
          <w:tblCellSpacing w:w="15" w:type="dxa"/>
        </w:trPr>
        <w:tc>
          <w:tcPr>
            <w:tcW w:w="1620" w:type="dxa"/>
            <w:vAlign w:val="center"/>
            <w:hideMark/>
          </w:tcPr>
          <w:p w14:paraId="4F285A44" w14:textId="77777777" w:rsidR="00842CE0" w:rsidRPr="00842CE0" w:rsidRDefault="00842CE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CE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11475" w:type="dxa"/>
            <w:vAlign w:val="center"/>
            <w:hideMark/>
          </w:tcPr>
          <w:p w14:paraId="5A1BC9F4" w14:textId="77777777" w:rsidR="00842CE0" w:rsidRPr="00842CE0" w:rsidRDefault="00842CE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CE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Индикатор</w:t>
            </w:r>
          </w:p>
        </w:tc>
        <w:tc>
          <w:tcPr>
            <w:tcW w:w="1522" w:type="dxa"/>
            <w:vAlign w:val="center"/>
            <w:hideMark/>
          </w:tcPr>
          <w:p w14:paraId="771F7B04" w14:textId="77777777" w:rsidR="00842CE0" w:rsidRPr="00842CE0" w:rsidRDefault="00842CE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42CE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Компетенция</w:t>
            </w:r>
          </w:p>
        </w:tc>
      </w:tr>
      <w:tr w:rsidR="00842CE0" w:rsidRPr="00842CE0" w14:paraId="49787D35" w14:textId="77777777" w:rsidTr="00842CE0">
        <w:trPr>
          <w:tblCellSpacing w:w="15" w:type="dxa"/>
        </w:trPr>
        <w:tc>
          <w:tcPr>
            <w:tcW w:w="1620" w:type="dxa"/>
            <w:vAlign w:val="center"/>
            <w:hideMark/>
          </w:tcPr>
          <w:p w14:paraId="7CF1969B" w14:textId="77777777" w:rsidR="00842CE0" w:rsidRPr="00842CE0" w:rsidRDefault="00842C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42CE0">
              <w:rPr>
                <w:rStyle w:val="a3"/>
                <w:rFonts w:ascii="Times New Roman" w:hAnsi="Times New Roman" w:cs="Times New Roman"/>
                <w:sz w:val="24"/>
                <w:szCs w:val="24"/>
              </w:rPr>
              <w:t>BD-1.2</w:t>
            </w:r>
          </w:p>
        </w:tc>
        <w:tc>
          <w:tcPr>
            <w:tcW w:w="11475" w:type="dxa"/>
            <w:vAlign w:val="center"/>
            <w:hideMark/>
          </w:tcPr>
          <w:p w14:paraId="5B2BC03A" w14:textId="77777777" w:rsidR="00842CE0" w:rsidRPr="00842CE0" w:rsidRDefault="00842C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42CE0">
              <w:rPr>
                <w:rFonts w:ascii="Times New Roman" w:hAnsi="Times New Roman" w:cs="Times New Roman"/>
                <w:sz w:val="24"/>
                <w:szCs w:val="24"/>
              </w:rPr>
              <w:t>Обосновывает способы и варианты применения методов предварительного анализа данных в задачах ИИ, включая их математическое преобразование и адаптацию к специфике задачи</w:t>
            </w:r>
          </w:p>
        </w:tc>
        <w:tc>
          <w:tcPr>
            <w:tcW w:w="1522" w:type="dxa"/>
            <w:vAlign w:val="center"/>
            <w:hideMark/>
          </w:tcPr>
          <w:p w14:paraId="387A5E17" w14:textId="77777777" w:rsidR="00842CE0" w:rsidRPr="00842CE0" w:rsidRDefault="00842C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42CE0">
              <w:rPr>
                <w:rFonts w:ascii="Times New Roman" w:hAnsi="Times New Roman" w:cs="Times New Roman"/>
                <w:sz w:val="24"/>
                <w:szCs w:val="24"/>
              </w:rPr>
              <w:t>BD-1</w:t>
            </w:r>
          </w:p>
        </w:tc>
      </w:tr>
      <w:tr w:rsidR="00842CE0" w:rsidRPr="00842CE0" w14:paraId="6F3752D5" w14:textId="77777777" w:rsidTr="00842CE0">
        <w:trPr>
          <w:tblCellSpacing w:w="15" w:type="dxa"/>
        </w:trPr>
        <w:tc>
          <w:tcPr>
            <w:tcW w:w="1620" w:type="dxa"/>
            <w:vAlign w:val="center"/>
            <w:hideMark/>
          </w:tcPr>
          <w:p w14:paraId="2E6846D4" w14:textId="77777777" w:rsidR="00842CE0" w:rsidRPr="00842CE0" w:rsidRDefault="00842C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42CE0">
              <w:rPr>
                <w:rStyle w:val="a3"/>
                <w:rFonts w:ascii="Times New Roman" w:hAnsi="Times New Roman" w:cs="Times New Roman"/>
                <w:sz w:val="24"/>
                <w:szCs w:val="24"/>
              </w:rPr>
              <w:t>BD-1.3</w:t>
            </w:r>
          </w:p>
        </w:tc>
        <w:tc>
          <w:tcPr>
            <w:tcW w:w="11475" w:type="dxa"/>
            <w:vAlign w:val="center"/>
            <w:hideMark/>
          </w:tcPr>
          <w:p w14:paraId="7171EE0E" w14:textId="77777777" w:rsidR="00842CE0" w:rsidRPr="00842CE0" w:rsidRDefault="00842C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42CE0">
              <w:rPr>
                <w:rFonts w:ascii="Times New Roman" w:hAnsi="Times New Roman" w:cs="Times New Roman"/>
                <w:sz w:val="24"/>
                <w:szCs w:val="24"/>
              </w:rPr>
              <w:t>Применяет методы анализа данных для проверки разведочных гипотез и подготовки данных к применению современных методов ИИ</w:t>
            </w:r>
          </w:p>
        </w:tc>
        <w:tc>
          <w:tcPr>
            <w:tcW w:w="1522" w:type="dxa"/>
            <w:vAlign w:val="center"/>
            <w:hideMark/>
          </w:tcPr>
          <w:p w14:paraId="3AC69462" w14:textId="77777777" w:rsidR="00842CE0" w:rsidRPr="00842CE0" w:rsidRDefault="00842C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42CE0">
              <w:rPr>
                <w:rFonts w:ascii="Times New Roman" w:hAnsi="Times New Roman" w:cs="Times New Roman"/>
                <w:sz w:val="24"/>
                <w:szCs w:val="24"/>
              </w:rPr>
              <w:t>BD-1</w:t>
            </w:r>
          </w:p>
        </w:tc>
      </w:tr>
      <w:tr w:rsidR="00842CE0" w:rsidRPr="00842CE0" w14:paraId="650C6573" w14:textId="77777777" w:rsidTr="00842CE0">
        <w:trPr>
          <w:tblCellSpacing w:w="15" w:type="dxa"/>
        </w:trPr>
        <w:tc>
          <w:tcPr>
            <w:tcW w:w="1620" w:type="dxa"/>
            <w:vAlign w:val="center"/>
            <w:hideMark/>
          </w:tcPr>
          <w:p w14:paraId="3871B069" w14:textId="77777777" w:rsidR="00842CE0" w:rsidRPr="00842CE0" w:rsidRDefault="00842C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42CE0">
              <w:rPr>
                <w:rStyle w:val="a3"/>
                <w:rFonts w:ascii="Times New Roman" w:hAnsi="Times New Roman" w:cs="Times New Roman"/>
                <w:sz w:val="24"/>
                <w:szCs w:val="24"/>
              </w:rPr>
              <w:t>ML-2.1</w:t>
            </w:r>
          </w:p>
        </w:tc>
        <w:tc>
          <w:tcPr>
            <w:tcW w:w="11475" w:type="dxa"/>
            <w:vAlign w:val="center"/>
            <w:hideMark/>
          </w:tcPr>
          <w:p w14:paraId="7C898FDF" w14:textId="77777777" w:rsidR="00842CE0" w:rsidRPr="00842CE0" w:rsidRDefault="00842C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42CE0">
              <w:rPr>
                <w:rFonts w:ascii="Times New Roman" w:hAnsi="Times New Roman" w:cs="Times New Roman"/>
                <w:sz w:val="24"/>
                <w:szCs w:val="24"/>
              </w:rPr>
              <w:t>Различает основные типы задач МО и применяет на практике принципы их решения</w:t>
            </w:r>
          </w:p>
        </w:tc>
        <w:tc>
          <w:tcPr>
            <w:tcW w:w="1522" w:type="dxa"/>
            <w:vAlign w:val="center"/>
            <w:hideMark/>
          </w:tcPr>
          <w:p w14:paraId="44615526" w14:textId="77777777" w:rsidR="00842CE0" w:rsidRPr="00842CE0" w:rsidRDefault="00842C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42CE0">
              <w:rPr>
                <w:rFonts w:ascii="Times New Roman" w:hAnsi="Times New Roman" w:cs="Times New Roman"/>
                <w:sz w:val="24"/>
                <w:szCs w:val="24"/>
              </w:rPr>
              <w:t>ML-2</w:t>
            </w:r>
          </w:p>
        </w:tc>
      </w:tr>
      <w:tr w:rsidR="00842CE0" w:rsidRPr="00842CE0" w14:paraId="01FEA0FC" w14:textId="77777777" w:rsidTr="00842CE0">
        <w:trPr>
          <w:tblCellSpacing w:w="15" w:type="dxa"/>
        </w:trPr>
        <w:tc>
          <w:tcPr>
            <w:tcW w:w="1620" w:type="dxa"/>
            <w:vAlign w:val="center"/>
            <w:hideMark/>
          </w:tcPr>
          <w:p w14:paraId="279CD408" w14:textId="77777777" w:rsidR="00842CE0" w:rsidRPr="00842CE0" w:rsidRDefault="00842C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42CE0">
              <w:rPr>
                <w:rStyle w:val="a3"/>
                <w:rFonts w:ascii="Times New Roman" w:hAnsi="Times New Roman" w:cs="Times New Roman"/>
                <w:sz w:val="24"/>
                <w:szCs w:val="24"/>
              </w:rPr>
              <w:t>ML-2.2</w:t>
            </w:r>
          </w:p>
        </w:tc>
        <w:tc>
          <w:tcPr>
            <w:tcW w:w="11475" w:type="dxa"/>
            <w:vAlign w:val="center"/>
            <w:hideMark/>
          </w:tcPr>
          <w:p w14:paraId="467EF5EC" w14:textId="77777777" w:rsidR="00842CE0" w:rsidRPr="00842CE0" w:rsidRDefault="00842C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42CE0">
              <w:rPr>
                <w:rFonts w:ascii="Times New Roman" w:hAnsi="Times New Roman" w:cs="Times New Roman"/>
                <w:sz w:val="24"/>
                <w:szCs w:val="24"/>
              </w:rPr>
              <w:t>Применяет методы предварительной обработки данных и работы с признаками</w:t>
            </w:r>
          </w:p>
        </w:tc>
        <w:tc>
          <w:tcPr>
            <w:tcW w:w="1522" w:type="dxa"/>
            <w:vAlign w:val="center"/>
            <w:hideMark/>
          </w:tcPr>
          <w:p w14:paraId="0FAD2F5C" w14:textId="77777777" w:rsidR="00842CE0" w:rsidRPr="00842CE0" w:rsidRDefault="00842C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42CE0">
              <w:rPr>
                <w:rFonts w:ascii="Times New Roman" w:hAnsi="Times New Roman" w:cs="Times New Roman"/>
                <w:sz w:val="24"/>
                <w:szCs w:val="24"/>
              </w:rPr>
              <w:t>ML-2</w:t>
            </w:r>
          </w:p>
        </w:tc>
      </w:tr>
      <w:tr w:rsidR="00842CE0" w:rsidRPr="00842CE0" w14:paraId="177F9BE7" w14:textId="77777777" w:rsidTr="00842CE0">
        <w:trPr>
          <w:tblCellSpacing w:w="15" w:type="dxa"/>
        </w:trPr>
        <w:tc>
          <w:tcPr>
            <w:tcW w:w="1620" w:type="dxa"/>
            <w:vAlign w:val="center"/>
            <w:hideMark/>
          </w:tcPr>
          <w:p w14:paraId="20729EBE" w14:textId="77777777" w:rsidR="00842CE0" w:rsidRPr="00842CE0" w:rsidRDefault="00842C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42CE0">
              <w:rPr>
                <w:rStyle w:val="a3"/>
                <w:rFonts w:ascii="Times New Roman" w:hAnsi="Times New Roman" w:cs="Times New Roman"/>
                <w:sz w:val="24"/>
                <w:szCs w:val="24"/>
              </w:rPr>
              <w:lastRenderedPageBreak/>
              <w:t>ML-2.3</w:t>
            </w:r>
          </w:p>
        </w:tc>
        <w:tc>
          <w:tcPr>
            <w:tcW w:w="11475" w:type="dxa"/>
            <w:vAlign w:val="center"/>
            <w:hideMark/>
          </w:tcPr>
          <w:p w14:paraId="6840A588" w14:textId="77777777" w:rsidR="00842CE0" w:rsidRPr="00842CE0" w:rsidRDefault="00842C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42CE0">
              <w:rPr>
                <w:rFonts w:ascii="Times New Roman" w:hAnsi="Times New Roman" w:cs="Times New Roman"/>
                <w:sz w:val="24"/>
                <w:szCs w:val="24"/>
              </w:rPr>
              <w:t>Решает проблемы несбалансированных данных и оценивает качество моделей</w:t>
            </w:r>
          </w:p>
        </w:tc>
        <w:tc>
          <w:tcPr>
            <w:tcW w:w="1522" w:type="dxa"/>
            <w:vAlign w:val="center"/>
            <w:hideMark/>
          </w:tcPr>
          <w:p w14:paraId="131B4054" w14:textId="77777777" w:rsidR="00842CE0" w:rsidRPr="00842CE0" w:rsidRDefault="00842C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42CE0">
              <w:rPr>
                <w:rFonts w:ascii="Times New Roman" w:hAnsi="Times New Roman" w:cs="Times New Roman"/>
                <w:sz w:val="24"/>
                <w:szCs w:val="24"/>
              </w:rPr>
              <w:t>ML-2</w:t>
            </w:r>
          </w:p>
        </w:tc>
      </w:tr>
      <w:tr w:rsidR="00842CE0" w:rsidRPr="00842CE0" w14:paraId="5EE23A41" w14:textId="77777777" w:rsidTr="00842CE0">
        <w:trPr>
          <w:tblCellSpacing w:w="15" w:type="dxa"/>
        </w:trPr>
        <w:tc>
          <w:tcPr>
            <w:tcW w:w="1620" w:type="dxa"/>
            <w:vAlign w:val="center"/>
            <w:hideMark/>
          </w:tcPr>
          <w:p w14:paraId="158CA80A" w14:textId="77777777" w:rsidR="00842CE0" w:rsidRPr="00842CE0" w:rsidRDefault="00842C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42CE0">
              <w:rPr>
                <w:rStyle w:val="a3"/>
                <w:rFonts w:ascii="Times New Roman" w:hAnsi="Times New Roman" w:cs="Times New Roman"/>
                <w:sz w:val="24"/>
                <w:szCs w:val="24"/>
              </w:rPr>
              <w:t>ML-3.2</w:t>
            </w:r>
          </w:p>
        </w:tc>
        <w:tc>
          <w:tcPr>
            <w:tcW w:w="11475" w:type="dxa"/>
            <w:vAlign w:val="center"/>
            <w:hideMark/>
          </w:tcPr>
          <w:p w14:paraId="5017472C" w14:textId="77777777" w:rsidR="00842CE0" w:rsidRPr="00842CE0" w:rsidRDefault="00842C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42CE0">
              <w:rPr>
                <w:rFonts w:ascii="Times New Roman" w:hAnsi="Times New Roman" w:cs="Times New Roman"/>
                <w:sz w:val="24"/>
                <w:szCs w:val="24"/>
              </w:rPr>
              <w:t>Эффективно применяет классические методы и модели МО для обеспечения достижимости функциональных характеристик систем ИИ</w:t>
            </w:r>
          </w:p>
        </w:tc>
        <w:tc>
          <w:tcPr>
            <w:tcW w:w="1522" w:type="dxa"/>
            <w:vAlign w:val="center"/>
            <w:hideMark/>
          </w:tcPr>
          <w:p w14:paraId="28123E06" w14:textId="77777777" w:rsidR="00842CE0" w:rsidRPr="00842CE0" w:rsidRDefault="00842C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42CE0">
              <w:rPr>
                <w:rFonts w:ascii="Times New Roman" w:hAnsi="Times New Roman" w:cs="Times New Roman"/>
                <w:sz w:val="24"/>
                <w:szCs w:val="24"/>
              </w:rPr>
              <w:t>ML-3</w:t>
            </w:r>
          </w:p>
        </w:tc>
      </w:tr>
      <w:tr w:rsidR="00842CE0" w:rsidRPr="00842CE0" w14:paraId="4BB766D9" w14:textId="77777777" w:rsidTr="00842CE0">
        <w:trPr>
          <w:tblCellSpacing w:w="15" w:type="dxa"/>
        </w:trPr>
        <w:tc>
          <w:tcPr>
            <w:tcW w:w="1620" w:type="dxa"/>
            <w:vAlign w:val="center"/>
            <w:hideMark/>
          </w:tcPr>
          <w:p w14:paraId="27E1B3CB" w14:textId="77777777" w:rsidR="00842CE0" w:rsidRPr="00842CE0" w:rsidRDefault="00842C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42CE0">
              <w:rPr>
                <w:rStyle w:val="a3"/>
                <w:rFonts w:ascii="Times New Roman" w:hAnsi="Times New Roman" w:cs="Times New Roman"/>
                <w:sz w:val="24"/>
                <w:szCs w:val="24"/>
              </w:rPr>
              <w:t>ML-5.1</w:t>
            </w:r>
          </w:p>
        </w:tc>
        <w:tc>
          <w:tcPr>
            <w:tcW w:w="11475" w:type="dxa"/>
            <w:vAlign w:val="center"/>
            <w:hideMark/>
          </w:tcPr>
          <w:p w14:paraId="18BB46F8" w14:textId="77777777" w:rsidR="00842CE0" w:rsidRPr="00842CE0" w:rsidRDefault="00842C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42CE0">
              <w:rPr>
                <w:rFonts w:ascii="Times New Roman" w:hAnsi="Times New Roman" w:cs="Times New Roman"/>
                <w:sz w:val="24"/>
                <w:szCs w:val="24"/>
              </w:rPr>
              <w:t>Обосновывает способы и варианты применения методов повышения устойчивости, надежности, безопасности алгоритмов МО в задачах ИИ</w:t>
            </w:r>
          </w:p>
        </w:tc>
        <w:tc>
          <w:tcPr>
            <w:tcW w:w="1522" w:type="dxa"/>
            <w:vAlign w:val="center"/>
            <w:hideMark/>
          </w:tcPr>
          <w:p w14:paraId="639E51DD" w14:textId="77777777" w:rsidR="00842CE0" w:rsidRPr="00842CE0" w:rsidRDefault="00842C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42CE0">
              <w:rPr>
                <w:rFonts w:ascii="Times New Roman" w:hAnsi="Times New Roman" w:cs="Times New Roman"/>
                <w:sz w:val="24"/>
                <w:szCs w:val="24"/>
              </w:rPr>
              <w:t>ML-5</w:t>
            </w:r>
          </w:p>
        </w:tc>
      </w:tr>
      <w:tr w:rsidR="00842CE0" w:rsidRPr="00842CE0" w14:paraId="07311750" w14:textId="77777777" w:rsidTr="00842CE0">
        <w:trPr>
          <w:tblCellSpacing w:w="15" w:type="dxa"/>
        </w:trPr>
        <w:tc>
          <w:tcPr>
            <w:tcW w:w="1620" w:type="dxa"/>
            <w:vAlign w:val="center"/>
            <w:hideMark/>
          </w:tcPr>
          <w:p w14:paraId="55F16B52" w14:textId="77777777" w:rsidR="00842CE0" w:rsidRPr="00842CE0" w:rsidRDefault="00842C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42CE0">
              <w:rPr>
                <w:rStyle w:val="a3"/>
                <w:rFonts w:ascii="Times New Roman" w:hAnsi="Times New Roman" w:cs="Times New Roman"/>
                <w:sz w:val="24"/>
                <w:szCs w:val="24"/>
              </w:rPr>
              <w:t>ML-5.2</w:t>
            </w:r>
          </w:p>
        </w:tc>
        <w:tc>
          <w:tcPr>
            <w:tcW w:w="11475" w:type="dxa"/>
            <w:vAlign w:val="center"/>
            <w:hideMark/>
          </w:tcPr>
          <w:p w14:paraId="29AF167C" w14:textId="77777777" w:rsidR="00842CE0" w:rsidRPr="00842CE0" w:rsidRDefault="00842C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42CE0">
              <w:rPr>
                <w:rFonts w:ascii="Times New Roman" w:hAnsi="Times New Roman" w:cs="Times New Roman"/>
                <w:sz w:val="24"/>
                <w:szCs w:val="24"/>
              </w:rPr>
              <w:t>Применяет методы повышения устойчивости, надежности, безопасности алгоритмов МО для проверки гипотез и подготовки данных</w:t>
            </w:r>
          </w:p>
        </w:tc>
        <w:tc>
          <w:tcPr>
            <w:tcW w:w="1522" w:type="dxa"/>
            <w:vAlign w:val="center"/>
            <w:hideMark/>
          </w:tcPr>
          <w:p w14:paraId="3CFE69E4" w14:textId="77777777" w:rsidR="00842CE0" w:rsidRPr="00842CE0" w:rsidRDefault="00842C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42CE0">
              <w:rPr>
                <w:rFonts w:ascii="Times New Roman" w:hAnsi="Times New Roman" w:cs="Times New Roman"/>
                <w:sz w:val="24"/>
                <w:szCs w:val="24"/>
              </w:rPr>
              <w:t>ML-5</w:t>
            </w:r>
          </w:p>
        </w:tc>
      </w:tr>
      <w:tr w:rsidR="00842CE0" w:rsidRPr="00842CE0" w14:paraId="022D0E68" w14:textId="77777777" w:rsidTr="00842CE0">
        <w:trPr>
          <w:tblCellSpacing w:w="15" w:type="dxa"/>
        </w:trPr>
        <w:tc>
          <w:tcPr>
            <w:tcW w:w="1620" w:type="dxa"/>
            <w:vAlign w:val="center"/>
            <w:hideMark/>
          </w:tcPr>
          <w:p w14:paraId="0158167B" w14:textId="77777777" w:rsidR="00842CE0" w:rsidRPr="00842CE0" w:rsidRDefault="00842C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42CE0">
              <w:rPr>
                <w:rStyle w:val="a3"/>
                <w:rFonts w:ascii="Times New Roman" w:hAnsi="Times New Roman" w:cs="Times New Roman"/>
                <w:sz w:val="24"/>
                <w:szCs w:val="24"/>
              </w:rPr>
              <w:t>LC-5.1</w:t>
            </w:r>
          </w:p>
        </w:tc>
        <w:tc>
          <w:tcPr>
            <w:tcW w:w="11475" w:type="dxa"/>
            <w:vAlign w:val="center"/>
            <w:hideMark/>
          </w:tcPr>
          <w:p w14:paraId="2B632BED" w14:textId="77777777" w:rsidR="00842CE0" w:rsidRPr="00842CE0" w:rsidRDefault="00842C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42CE0">
              <w:rPr>
                <w:rFonts w:ascii="Times New Roman" w:hAnsi="Times New Roman" w:cs="Times New Roman"/>
                <w:sz w:val="24"/>
                <w:szCs w:val="24"/>
              </w:rPr>
              <w:t>Осуществляет выбор инструментов и инженерных практик промышленной разработки, развертывания и сопровождения моделей МО в продуктивной среде</w:t>
            </w:r>
          </w:p>
        </w:tc>
        <w:tc>
          <w:tcPr>
            <w:tcW w:w="1522" w:type="dxa"/>
            <w:vAlign w:val="center"/>
            <w:hideMark/>
          </w:tcPr>
          <w:p w14:paraId="1698E244" w14:textId="77777777" w:rsidR="00842CE0" w:rsidRPr="00842CE0" w:rsidRDefault="00842C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42CE0">
              <w:rPr>
                <w:rFonts w:ascii="Times New Roman" w:hAnsi="Times New Roman" w:cs="Times New Roman"/>
                <w:sz w:val="24"/>
                <w:szCs w:val="24"/>
              </w:rPr>
              <w:t>LC-5</w:t>
            </w:r>
          </w:p>
        </w:tc>
      </w:tr>
      <w:tr w:rsidR="00842CE0" w:rsidRPr="00842CE0" w14:paraId="4C8CEFF0" w14:textId="77777777" w:rsidTr="00842CE0">
        <w:trPr>
          <w:tblCellSpacing w:w="15" w:type="dxa"/>
        </w:trPr>
        <w:tc>
          <w:tcPr>
            <w:tcW w:w="1620" w:type="dxa"/>
            <w:vAlign w:val="center"/>
            <w:hideMark/>
          </w:tcPr>
          <w:p w14:paraId="158E5063" w14:textId="77777777" w:rsidR="00842CE0" w:rsidRPr="00842CE0" w:rsidRDefault="00842C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42CE0">
              <w:rPr>
                <w:rStyle w:val="a3"/>
                <w:rFonts w:ascii="Times New Roman" w:hAnsi="Times New Roman" w:cs="Times New Roman"/>
                <w:sz w:val="24"/>
                <w:szCs w:val="24"/>
              </w:rPr>
              <w:t>LC-5.2</w:t>
            </w:r>
          </w:p>
        </w:tc>
        <w:tc>
          <w:tcPr>
            <w:tcW w:w="11475" w:type="dxa"/>
            <w:vAlign w:val="center"/>
            <w:hideMark/>
          </w:tcPr>
          <w:p w14:paraId="0FAEA253" w14:textId="77777777" w:rsidR="00842CE0" w:rsidRPr="00842CE0" w:rsidRDefault="00842C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42CE0">
              <w:rPr>
                <w:rFonts w:ascii="Times New Roman" w:hAnsi="Times New Roman" w:cs="Times New Roman"/>
                <w:sz w:val="24"/>
                <w:szCs w:val="24"/>
              </w:rPr>
              <w:t>Осуществляет выбор инструментов и инженерных практик по управлению данными с необходимым уровнем доступа, контроля качества, резервирования и скоростью выполнения запросов</w:t>
            </w:r>
          </w:p>
        </w:tc>
        <w:tc>
          <w:tcPr>
            <w:tcW w:w="1522" w:type="dxa"/>
            <w:vAlign w:val="center"/>
            <w:hideMark/>
          </w:tcPr>
          <w:p w14:paraId="39960D67" w14:textId="77777777" w:rsidR="00842CE0" w:rsidRPr="00842CE0" w:rsidRDefault="00842C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42CE0">
              <w:rPr>
                <w:rFonts w:ascii="Times New Roman" w:hAnsi="Times New Roman" w:cs="Times New Roman"/>
                <w:sz w:val="24"/>
                <w:szCs w:val="24"/>
              </w:rPr>
              <w:t>LC-5</w:t>
            </w:r>
          </w:p>
        </w:tc>
      </w:tr>
    </w:tbl>
    <w:p w14:paraId="2C6BE4F1" w14:textId="77777777" w:rsidR="00842CE0" w:rsidRDefault="00842CE0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9"/>
        <w:gridCol w:w="1927"/>
        <w:gridCol w:w="1204"/>
        <w:gridCol w:w="1559"/>
        <w:gridCol w:w="3402"/>
        <w:gridCol w:w="4359"/>
      </w:tblGrid>
      <w:tr w:rsidR="00DD1E0C" w:rsidRPr="00DD1E0C" w14:paraId="05AA980B" w14:textId="77777777" w:rsidTr="00604A34">
        <w:trPr>
          <w:tblHeader/>
          <w:tblCellSpacing w:w="15" w:type="dxa"/>
        </w:trPr>
        <w:tc>
          <w:tcPr>
            <w:tcW w:w="2064" w:type="dxa"/>
            <w:vAlign w:val="center"/>
            <w:hideMark/>
          </w:tcPr>
          <w:p w14:paraId="546302AE" w14:textId="77777777" w:rsidR="00DD1E0C" w:rsidRPr="00DD1E0C" w:rsidRDefault="00DD1E0C" w:rsidP="00DD1E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Модуль</w:t>
            </w:r>
          </w:p>
        </w:tc>
        <w:tc>
          <w:tcPr>
            <w:tcW w:w="1897" w:type="dxa"/>
            <w:vAlign w:val="center"/>
            <w:hideMark/>
          </w:tcPr>
          <w:p w14:paraId="756AACD1" w14:textId="77777777" w:rsidR="00DD1E0C" w:rsidRPr="00DD1E0C" w:rsidRDefault="00DD1E0C" w:rsidP="00DD1E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Тема (из УТП)</w:t>
            </w:r>
          </w:p>
        </w:tc>
        <w:tc>
          <w:tcPr>
            <w:tcW w:w="1174" w:type="dxa"/>
            <w:vAlign w:val="center"/>
            <w:hideMark/>
          </w:tcPr>
          <w:p w14:paraId="1874C570" w14:textId="60CF554D" w:rsidR="00DD1E0C" w:rsidRPr="00DD1E0C" w:rsidRDefault="00DD1E0C" w:rsidP="00DD1E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Код </w:t>
            </w:r>
            <w:proofErr w:type="spellStart"/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компетен</w:t>
            </w:r>
            <w:r w:rsidR="007519A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-</w:t>
            </w: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ции</w:t>
            </w:r>
            <w:proofErr w:type="spellEnd"/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(КРМ)</w:t>
            </w:r>
          </w:p>
        </w:tc>
        <w:tc>
          <w:tcPr>
            <w:tcW w:w="1529" w:type="dxa"/>
            <w:vAlign w:val="center"/>
            <w:hideMark/>
          </w:tcPr>
          <w:p w14:paraId="52C728BC" w14:textId="77777777" w:rsidR="00DD1E0C" w:rsidRPr="00DD1E0C" w:rsidRDefault="00DD1E0C" w:rsidP="00DD1E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Формулировка компетенции (КРМ)</w:t>
            </w:r>
          </w:p>
        </w:tc>
        <w:tc>
          <w:tcPr>
            <w:tcW w:w="3372" w:type="dxa"/>
            <w:vAlign w:val="center"/>
            <w:hideMark/>
          </w:tcPr>
          <w:p w14:paraId="3D72A657" w14:textId="77777777" w:rsidR="00DD1E0C" w:rsidRPr="00DD1E0C" w:rsidRDefault="00DD1E0C" w:rsidP="00DD1E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Индикатор компетенции (КРМ)</w:t>
            </w:r>
          </w:p>
        </w:tc>
        <w:tc>
          <w:tcPr>
            <w:tcW w:w="4314" w:type="dxa"/>
            <w:vAlign w:val="center"/>
            <w:hideMark/>
          </w:tcPr>
          <w:p w14:paraId="72641C9D" w14:textId="77777777" w:rsidR="00DD1E0C" w:rsidRPr="00DD1E0C" w:rsidRDefault="00DD1E0C" w:rsidP="00DD1E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Обоснование выбора</w:t>
            </w:r>
          </w:p>
        </w:tc>
      </w:tr>
      <w:tr w:rsidR="00DD1E0C" w:rsidRPr="00DD1E0C" w14:paraId="7FC8300F" w14:textId="77777777" w:rsidTr="00604A34">
        <w:trPr>
          <w:tblCellSpacing w:w="15" w:type="dxa"/>
        </w:trPr>
        <w:tc>
          <w:tcPr>
            <w:tcW w:w="2064" w:type="dxa"/>
            <w:vAlign w:val="center"/>
            <w:hideMark/>
          </w:tcPr>
          <w:p w14:paraId="7C978BC6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Модуль 1. Анализ и подготовка временных рядов</w:t>
            </w:r>
          </w:p>
        </w:tc>
        <w:tc>
          <w:tcPr>
            <w:tcW w:w="1897" w:type="dxa"/>
            <w:vAlign w:val="center"/>
            <w:hideMark/>
          </w:tcPr>
          <w:p w14:paraId="5CDA2A75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Введение в прогнозирование временных рядов</w:t>
            </w:r>
          </w:p>
        </w:tc>
        <w:tc>
          <w:tcPr>
            <w:tcW w:w="1174" w:type="dxa"/>
            <w:vAlign w:val="center"/>
            <w:hideMark/>
          </w:tcPr>
          <w:p w14:paraId="389BAA57" w14:textId="77777777" w:rsidR="00DD1E0C" w:rsidRPr="00DD1E0C" w:rsidRDefault="00DD1E0C" w:rsidP="007519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ML-2</w:t>
            </w:r>
          </w:p>
        </w:tc>
        <w:tc>
          <w:tcPr>
            <w:tcW w:w="1529" w:type="dxa"/>
            <w:vAlign w:val="center"/>
            <w:hideMark/>
          </w:tcPr>
          <w:p w14:paraId="46E28B4B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Основы машинного обучения</w:t>
            </w:r>
          </w:p>
        </w:tc>
        <w:tc>
          <w:tcPr>
            <w:tcW w:w="3372" w:type="dxa"/>
            <w:vAlign w:val="center"/>
            <w:hideMark/>
          </w:tcPr>
          <w:p w14:paraId="7C06A538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ML-2.1.</w:t>
            </w: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Различает основные типы задач МО и применяет на практике принципы их решения.</w:t>
            </w:r>
          </w:p>
        </w:tc>
        <w:tc>
          <w:tcPr>
            <w:tcW w:w="4314" w:type="dxa"/>
            <w:vAlign w:val="center"/>
            <w:hideMark/>
          </w:tcPr>
          <w:p w14:paraId="25FD418B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Тема вводит понятие временного ряда и прикладные задачи прогнозирования. Индикатор </w:t>
            </w: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ML-2.1</w:t>
            </w: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покрывает способность классифицировать задачу (регрессия, классификация, кластеризация) и выбирать подходы для её решения.</w:t>
            </w:r>
          </w:p>
        </w:tc>
      </w:tr>
      <w:tr w:rsidR="00DD1E0C" w:rsidRPr="00DD1E0C" w14:paraId="6C208B43" w14:textId="77777777" w:rsidTr="00604A34">
        <w:trPr>
          <w:tblCellSpacing w:w="15" w:type="dxa"/>
        </w:trPr>
        <w:tc>
          <w:tcPr>
            <w:tcW w:w="2064" w:type="dxa"/>
            <w:vAlign w:val="center"/>
            <w:hideMark/>
          </w:tcPr>
          <w:p w14:paraId="3DE8A2FD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97" w:type="dxa"/>
            <w:vAlign w:val="center"/>
            <w:hideMark/>
          </w:tcPr>
          <w:p w14:paraId="20C1A159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 Структура и свойства ряда</w:t>
            </w:r>
          </w:p>
        </w:tc>
        <w:tc>
          <w:tcPr>
            <w:tcW w:w="1174" w:type="dxa"/>
            <w:vAlign w:val="center"/>
            <w:hideMark/>
          </w:tcPr>
          <w:p w14:paraId="3F579A37" w14:textId="77777777" w:rsidR="00DD1E0C" w:rsidRPr="00DD1E0C" w:rsidRDefault="00DD1E0C" w:rsidP="007519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BD-1</w:t>
            </w:r>
          </w:p>
        </w:tc>
        <w:tc>
          <w:tcPr>
            <w:tcW w:w="1529" w:type="dxa"/>
            <w:vAlign w:val="center"/>
            <w:hideMark/>
          </w:tcPr>
          <w:p w14:paraId="1EC40361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Предварительный анализ данных</w:t>
            </w:r>
          </w:p>
        </w:tc>
        <w:tc>
          <w:tcPr>
            <w:tcW w:w="3372" w:type="dxa"/>
            <w:vAlign w:val="center"/>
            <w:hideMark/>
          </w:tcPr>
          <w:p w14:paraId="60C25A15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BD-1.2.</w:t>
            </w: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Обосновывает способы и варианты применения методов предварительного анализа данных в задачах ИИ, включая их математическое (алгоритмическое) преобразование и адаптацию к специфике задачи.</w:t>
            </w:r>
          </w:p>
        </w:tc>
        <w:tc>
          <w:tcPr>
            <w:tcW w:w="4314" w:type="dxa"/>
            <w:vAlign w:val="center"/>
            <w:hideMark/>
          </w:tcPr>
          <w:p w14:paraId="1B06BA2A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Анализ структуры ряда (тренд, сезонность, автокорреляция) — это классический этап разведочного анализа данных (EDA). Индикатор </w:t>
            </w: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BD-1.2</w:t>
            </w: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описывает проведение одномерного и многомерного анализа признаков, что критически важно для понимания свойств временного ряда.</w:t>
            </w:r>
          </w:p>
        </w:tc>
      </w:tr>
      <w:tr w:rsidR="00DD1E0C" w:rsidRPr="00DD1E0C" w14:paraId="2034045A" w14:textId="77777777" w:rsidTr="00604A34">
        <w:trPr>
          <w:tblCellSpacing w:w="15" w:type="dxa"/>
        </w:trPr>
        <w:tc>
          <w:tcPr>
            <w:tcW w:w="2064" w:type="dxa"/>
            <w:vAlign w:val="center"/>
            <w:hideMark/>
          </w:tcPr>
          <w:p w14:paraId="378B7769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97" w:type="dxa"/>
            <w:vAlign w:val="center"/>
            <w:hideMark/>
          </w:tcPr>
          <w:p w14:paraId="7C70CA89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 Предобработка временных рядов</w:t>
            </w:r>
          </w:p>
        </w:tc>
        <w:tc>
          <w:tcPr>
            <w:tcW w:w="1174" w:type="dxa"/>
            <w:vAlign w:val="center"/>
            <w:hideMark/>
          </w:tcPr>
          <w:p w14:paraId="0E16F058" w14:textId="77777777" w:rsidR="00DD1E0C" w:rsidRPr="00DD1E0C" w:rsidRDefault="00DD1E0C" w:rsidP="007519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BD-1</w:t>
            </w:r>
          </w:p>
        </w:tc>
        <w:tc>
          <w:tcPr>
            <w:tcW w:w="1529" w:type="dxa"/>
            <w:vAlign w:val="center"/>
            <w:hideMark/>
          </w:tcPr>
          <w:p w14:paraId="210F1C23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Предварительный анализ данных</w:t>
            </w:r>
          </w:p>
        </w:tc>
        <w:tc>
          <w:tcPr>
            <w:tcW w:w="3372" w:type="dxa"/>
            <w:vAlign w:val="center"/>
            <w:hideMark/>
          </w:tcPr>
          <w:p w14:paraId="5BB73F15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BD-1.3.</w:t>
            </w: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Применяет методы анализа данных для проверки разведочных гипотез и подготовки данных к применению современных методов ИИ.</w:t>
            </w:r>
          </w:p>
        </w:tc>
        <w:tc>
          <w:tcPr>
            <w:tcW w:w="4314" w:type="dxa"/>
            <w:vAlign w:val="center"/>
            <w:hideMark/>
          </w:tcPr>
          <w:p w14:paraId="1FFBF6B3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Тема 3 включает обработку пропусков, выбросов, сглаживание и нормализацию. Индикатор </w:t>
            </w: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BD-1.3</w:t>
            </w: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прямо указывает на очистку зашумленных временных рядов и выбор адекватных подходов к заполнению пропусков.</w:t>
            </w:r>
          </w:p>
        </w:tc>
      </w:tr>
      <w:tr w:rsidR="00DD1E0C" w:rsidRPr="00DD1E0C" w14:paraId="46ACCBBE" w14:textId="77777777" w:rsidTr="00604A34">
        <w:trPr>
          <w:tblCellSpacing w:w="15" w:type="dxa"/>
        </w:trPr>
        <w:tc>
          <w:tcPr>
            <w:tcW w:w="2064" w:type="dxa"/>
            <w:vAlign w:val="center"/>
            <w:hideMark/>
          </w:tcPr>
          <w:p w14:paraId="0697A393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97" w:type="dxa"/>
            <w:vAlign w:val="center"/>
            <w:hideMark/>
          </w:tcPr>
          <w:p w14:paraId="026AFEB2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 Предобработка временных рядов</w:t>
            </w:r>
          </w:p>
        </w:tc>
        <w:tc>
          <w:tcPr>
            <w:tcW w:w="1174" w:type="dxa"/>
            <w:vAlign w:val="center"/>
            <w:hideMark/>
          </w:tcPr>
          <w:p w14:paraId="5DB9A04B" w14:textId="77777777" w:rsidR="00DD1E0C" w:rsidRPr="00DD1E0C" w:rsidRDefault="00DD1E0C" w:rsidP="007519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ML-2</w:t>
            </w:r>
          </w:p>
        </w:tc>
        <w:tc>
          <w:tcPr>
            <w:tcW w:w="1529" w:type="dxa"/>
            <w:vAlign w:val="center"/>
            <w:hideMark/>
          </w:tcPr>
          <w:p w14:paraId="35474ED7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Основы машинного обучения</w:t>
            </w:r>
          </w:p>
        </w:tc>
        <w:tc>
          <w:tcPr>
            <w:tcW w:w="3372" w:type="dxa"/>
            <w:vAlign w:val="center"/>
            <w:hideMark/>
          </w:tcPr>
          <w:p w14:paraId="4A4D8FBF" w14:textId="77777777" w:rsid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ML-2.2.</w:t>
            </w: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Применяет методы предварительной обработки данных и работы с признаками.</w:t>
            </w:r>
          </w:p>
          <w:p w14:paraId="0BA866AD" w14:textId="6E5D9EAB" w:rsidR="00432435" w:rsidRPr="00DD1E0C" w:rsidRDefault="00432435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BD-1.3.</w:t>
            </w: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Применяет методы анализа данных для проверки разведочных гипотез и подготовки данных к применению современных методов ИИ.</w:t>
            </w:r>
          </w:p>
        </w:tc>
        <w:tc>
          <w:tcPr>
            <w:tcW w:w="4314" w:type="dxa"/>
            <w:vAlign w:val="center"/>
            <w:hideMark/>
          </w:tcPr>
          <w:p w14:paraId="5677A2C9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Включает нормализацию, стандартизацию, работу с пропущенными значениями и обнаружение выбросов, что полностью соответствует теме 3 (включая </w:t>
            </w:r>
            <w:proofErr w:type="spellStart"/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ресемплинг</w:t>
            </w:r>
            <w:proofErr w:type="spellEnd"/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формирование признаков).</w:t>
            </w:r>
          </w:p>
        </w:tc>
      </w:tr>
      <w:tr w:rsidR="00432435" w:rsidRPr="00DD1E0C" w14:paraId="579FE07F" w14:textId="77777777" w:rsidTr="00604A34">
        <w:trPr>
          <w:tblCellSpacing w:w="15" w:type="dxa"/>
        </w:trPr>
        <w:tc>
          <w:tcPr>
            <w:tcW w:w="2064" w:type="dxa"/>
            <w:vAlign w:val="center"/>
            <w:hideMark/>
          </w:tcPr>
          <w:p w14:paraId="6E10FFE1" w14:textId="77777777" w:rsidR="00432435" w:rsidRPr="00DD1E0C" w:rsidRDefault="00432435" w:rsidP="004324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97" w:type="dxa"/>
            <w:vAlign w:val="center"/>
            <w:hideMark/>
          </w:tcPr>
          <w:p w14:paraId="1D353BFF" w14:textId="77777777" w:rsidR="00432435" w:rsidRPr="00DD1E0C" w:rsidRDefault="00432435" w:rsidP="004324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 Декомпозиция и стационарность</w:t>
            </w:r>
          </w:p>
        </w:tc>
        <w:tc>
          <w:tcPr>
            <w:tcW w:w="1174" w:type="dxa"/>
            <w:vAlign w:val="center"/>
            <w:hideMark/>
          </w:tcPr>
          <w:p w14:paraId="1E4B76C9" w14:textId="237BBA4B" w:rsidR="00432435" w:rsidRPr="00DD1E0C" w:rsidRDefault="00432435" w:rsidP="004324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trike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BD-1</w:t>
            </w:r>
          </w:p>
        </w:tc>
        <w:tc>
          <w:tcPr>
            <w:tcW w:w="1529" w:type="dxa"/>
            <w:vAlign w:val="center"/>
            <w:hideMark/>
          </w:tcPr>
          <w:p w14:paraId="5018CBFE" w14:textId="5CB92ED9" w:rsidR="00432435" w:rsidRPr="00DD1E0C" w:rsidRDefault="00432435" w:rsidP="00432435">
            <w:pPr>
              <w:spacing w:after="0" w:line="240" w:lineRule="auto"/>
              <w:rPr>
                <w:rFonts w:ascii="Times New Roman" w:eastAsia="Times New Roman" w:hAnsi="Times New Roman" w:cs="Times New Roman"/>
                <w:strike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Предварительный анализ данных</w:t>
            </w:r>
          </w:p>
        </w:tc>
        <w:tc>
          <w:tcPr>
            <w:tcW w:w="3372" w:type="dxa"/>
            <w:vAlign w:val="center"/>
            <w:hideMark/>
          </w:tcPr>
          <w:p w14:paraId="6256BA58" w14:textId="1182C786" w:rsidR="00432435" w:rsidRPr="00DD1E0C" w:rsidRDefault="00432435" w:rsidP="00432435">
            <w:pPr>
              <w:spacing w:after="0" w:line="240" w:lineRule="auto"/>
              <w:rPr>
                <w:rFonts w:ascii="Times New Roman" w:eastAsia="Times New Roman" w:hAnsi="Times New Roman" w:cs="Times New Roman"/>
                <w:strike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BD-1.3.</w:t>
            </w: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Применяет методы анализа данных для проверки разведочных гипотез и подготовки данных к применению современных методов ИИ.</w:t>
            </w:r>
          </w:p>
        </w:tc>
        <w:tc>
          <w:tcPr>
            <w:tcW w:w="4314" w:type="dxa"/>
            <w:vAlign w:val="center"/>
            <w:hideMark/>
          </w:tcPr>
          <w:p w14:paraId="3437B177" w14:textId="1ACE857D" w:rsidR="00432435" w:rsidRPr="00DD1E0C" w:rsidRDefault="00432435" w:rsidP="004324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BD-1.3.</w:t>
            </w: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432435">
              <w:rPr>
                <w:rFonts w:ascii="Times New Roman" w:hAnsi="Times New Roman" w:cs="Times New Roman"/>
                <w:sz w:val="24"/>
                <w:szCs w:val="24"/>
              </w:rPr>
              <w:t xml:space="preserve">Этот индикатор наилучшим образом отражает суть темы: анализ структуры ряда, проверка статистических гипотез о стационарности и подготовка данных </w:t>
            </w:r>
            <w:r w:rsidRPr="0043243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(преобразования) для последующего применения методов прогнозирования.</w:t>
            </w:r>
          </w:p>
        </w:tc>
      </w:tr>
      <w:tr w:rsidR="00DD1E0C" w:rsidRPr="00DD1E0C" w14:paraId="6D50D52E" w14:textId="77777777" w:rsidTr="00604A34">
        <w:trPr>
          <w:tblCellSpacing w:w="15" w:type="dxa"/>
        </w:trPr>
        <w:tc>
          <w:tcPr>
            <w:tcW w:w="2064" w:type="dxa"/>
            <w:vAlign w:val="center"/>
            <w:hideMark/>
          </w:tcPr>
          <w:p w14:paraId="2B743FCE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Модуль 2. Статистические и ML-модели прогнозирования</w:t>
            </w:r>
          </w:p>
        </w:tc>
        <w:tc>
          <w:tcPr>
            <w:tcW w:w="1897" w:type="dxa"/>
            <w:vAlign w:val="center"/>
            <w:hideMark/>
          </w:tcPr>
          <w:p w14:paraId="25C0893F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 Классические статистические модели</w:t>
            </w:r>
          </w:p>
        </w:tc>
        <w:tc>
          <w:tcPr>
            <w:tcW w:w="1174" w:type="dxa"/>
            <w:vAlign w:val="center"/>
            <w:hideMark/>
          </w:tcPr>
          <w:p w14:paraId="665DED55" w14:textId="7774BF1B" w:rsidR="00DD1E0C" w:rsidRPr="00DD1E0C" w:rsidRDefault="00902951" w:rsidP="007519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trike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ML-3</w:t>
            </w:r>
          </w:p>
        </w:tc>
        <w:tc>
          <w:tcPr>
            <w:tcW w:w="1529" w:type="dxa"/>
            <w:vAlign w:val="center"/>
            <w:hideMark/>
          </w:tcPr>
          <w:p w14:paraId="3C66BF9A" w14:textId="17A904A1" w:rsidR="00DD1E0C" w:rsidRPr="00DD1E0C" w:rsidRDefault="00902951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trike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Методы классического машинного обучения с учителем</w:t>
            </w:r>
          </w:p>
        </w:tc>
        <w:tc>
          <w:tcPr>
            <w:tcW w:w="3372" w:type="dxa"/>
            <w:vAlign w:val="center"/>
            <w:hideMark/>
          </w:tcPr>
          <w:p w14:paraId="4CD15C19" w14:textId="25CDBF6F" w:rsidR="00DD1E0C" w:rsidRPr="00DD1E0C" w:rsidRDefault="00902951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trike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ML-3.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1</w:t>
            </w: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.</w:t>
            </w: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9029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Обосновывает способы и варианты применения классических методов и моделей МО в задачах ИИ, включая их математическое (алгоритмическое) преобразование и адаптацию к специфике задачи.</w:t>
            </w:r>
          </w:p>
        </w:tc>
        <w:tc>
          <w:tcPr>
            <w:tcW w:w="4314" w:type="dxa"/>
            <w:vAlign w:val="center"/>
            <w:hideMark/>
          </w:tcPr>
          <w:p w14:paraId="16C70D2A" w14:textId="30A2E824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Индикатор </w:t>
            </w:r>
            <w:r w:rsidR="00902951"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ML-3.</w:t>
            </w:r>
            <w:r w:rsidR="0090295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1</w:t>
            </w:r>
            <w:r w:rsidR="00902951"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.</w:t>
            </w:r>
            <w:r w:rsidR="00902951"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охватывает а</w:t>
            </w:r>
            <w:proofErr w:type="spellStart"/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вторегрессионные</w:t>
            </w:r>
            <w:proofErr w:type="spellEnd"/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модели (AR), модели скользящего среднего (MA), интегрированные модели ARIMA и SARIMA, а также экспоненциальное сглаживание, что полностью соответствует теме 5.</w:t>
            </w:r>
          </w:p>
        </w:tc>
      </w:tr>
      <w:tr w:rsidR="00DD1E0C" w:rsidRPr="00DD1E0C" w14:paraId="37B8FD84" w14:textId="77777777" w:rsidTr="00604A34">
        <w:trPr>
          <w:tblCellSpacing w:w="15" w:type="dxa"/>
        </w:trPr>
        <w:tc>
          <w:tcPr>
            <w:tcW w:w="2064" w:type="dxa"/>
            <w:vAlign w:val="center"/>
            <w:hideMark/>
          </w:tcPr>
          <w:p w14:paraId="510F2625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97" w:type="dxa"/>
            <w:vAlign w:val="center"/>
            <w:hideMark/>
          </w:tcPr>
          <w:p w14:paraId="4D372A97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 Подбор параметров и диагностика моделей</w:t>
            </w:r>
          </w:p>
        </w:tc>
        <w:tc>
          <w:tcPr>
            <w:tcW w:w="1174" w:type="dxa"/>
            <w:vAlign w:val="center"/>
            <w:hideMark/>
          </w:tcPr>
          <w:p w14:paraId="5869B1D4" w14:textId="712740B3" w:rsidR="00DD1E0C" w:rsidRPr="00DD1E0C" w:rsidRDefault="00902951" w:rsidP="007519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trike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ML-3</w:t>
            </w:r>
          </w:p>
        </w:tc>
        <w:tc>
          <w:tcPr>
            <w:tcW w:w="1529" w:type="dxa"/>
            <w:vAlign w:val="center"/>
            <w:hideMark/>
          </w:tcPr>
          <w:p w14:paraId="69D7FD16" w14:textId="469B0B42" w:rsidR="00DD1E0C" w:rsidRPr="00DD1E0C" w:rsidRDefault="00902951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trike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Методы классического машинного обучения с учителем</w:t>
            </w:r>
          </w:p>
        </w:tc>
        <w:tc>
          <w:tcPr>
            <w:tcW w:w="3372" w:type="dxa"/>
            <w:vAlign w:val="center"/>
            <w:hideMark/>
          </w:tcPr>
          <w:p w14:paraId="1E15247D" w14:textId="2ED79273" w:rsidR="00DD1E0C" w:rsidRPr="00DD1E0C" w:rsidRDefault="00902951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trike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ML-3.2.</w:t>
            </w: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Эффективно применяет классические методы и модели МО для обеспечения</w:t>
            </w:r>
          </w:p>
        </w:tc>
        <w:tc>
          <w:tcPr>
            <w:tcW w:w="4314" w:type="dxa"/>
            <w:vAlign w:val="center"/>
            <w:hideMark/>
          </w:tcPr>
          <w:p w14:paraId="2C258DAD" w14:textId="3DED8153" w:rsidR="00DD1E0C" w:rsidRPr="00DD1E0C" w:rsidRDefault="00842CE0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И</w:t>
            </w:r>
            <w:r w:rsidR="00432435" w:rsidRPr="00842C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ндикатор ML-3.2 с расширенной интерпретацией</w:t>
            </w:r>
            <w:r w:rsidR="00432435" w:rsidRPr="00842CE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охватывающей диагностические процедуры как неотъемлемую часть применения ARIMA-моделей. Это позволяет сохранить преемственность с младшими курсами (где изучалась статистика) и перейти на уровень </w:t>
            </w:r>
            <w:r w:rsidR="00432435" w:rsidRPr="00842C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применения статистических методов в контексте ML-задач</w:t>
            </w:r>
            <w:r w:rsidR="00432435" w:rsidRPr="00842CE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D1E0C" w:rsidRPr="00DD1E0C" w14:paraId="0A3DE014" w14:textId="77777777" w:rsidTr="00604A34">
        <w:trPr>
          <w:tblCellSpacing w:w="15" w:type="dxa"/>
        </w:trPr>
        <w:tc>
          <w:tcPr>
            <w:tcW w:w="2064" w:type="dxa"/>
            <w:vAlign w:val="center"/>
            <w:hideMark/>
          </w:tcPr>
          <w:p w14:paraId="4EE2785C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97" w:type="dxa"/>
            <w:vAlign w:val="center"/>
            <w:hideMark/>
          </w:tcPr>
          <w:p w14:paraId="61303F3B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 Регрессионные и факторные модели</w:t>
            </w:r>
          </w:p>
        </w:tc>
        <w:tc>
          <w:tcPr>
            <w:tcW w:w="1174" w:type="dxa"/>
            <w:vAlign w:val="center"/>
            <w:hideMark/>
          </w:tcPr>
          <w:p w14:paraId="12F6A429" w14:textId="77777777" w:rsidR="00DD1E0C" w:rsidRPr="00DD1E0C" w:rsidRDefault="00DD1E0C" w:rsidP="007519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ML-3</w:t>
            </w:r>
          </w:p>
        </w:tc>
        <w:tc>
          <w:tcPr>
            <w:tcW w:w="1529" w:type="dxa"/>
            <w:vAlign w:val="center"/>
            <w:hideMark/>
          </w:tcPr>
          <w:p w14:paraId="1B0477B0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Методы классического машинного обучения с учителем</w:t>
            </w:r>
          </w:p>
        </w:tc>
        <w:tc>
          <w:tcPr>
            <w:tcW w:w="3372" w:type="dxa"/>
            <w:vAlign w:val="center"/>
            <w:hideMark/>
          </w:tcPr>
          <w:p w14:paraId="157056A9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ML-3.2.</w:t>
            </w: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Эффективно применяет классические методы и модели МО для обеспечения достижимости функциональных характеристик систем ИИ.</w:t>
            </w:r>
          </w:p>
        </w:tc>
        <w:tc>
          <w:tcPr>
            <w:tcW w:w="4314" w:type="dxa"/>
            <w:vAlign w:val="center"/>
            <w:hideMark/>
          </w:tcPr>
          <w:p w14:paraId="11B93BF5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Индикатор </w:t>
            </w: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ML-3.2</w:t>
            </w: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включает применение линейной регрессии с лагами и экзогенными переменными, что является ядром темы 7. Также покрывает интерпретацию влияющих факторов через анализ значимости признаков.</w:t>
            </w:r>
          </w:p>
        </w:tc>
      </w:tr>
      <w:tr w:rsidR="00DD1E0C" w:rsidRPr="00DD1E0C" w14:paraId="7CFA1146" w14:textId="77777777" w:rsidTr="00604A34">
        <w:trPr>
          <w:tblCellSpacing w:w="15" w:type="dxa"/>
        </w:trPr>
        <w:tc>
          <w:tcPr>
            <w:tcW w:w="2064" w:type="dxa"/>
            <w:vAlign w:val="center"/>
            <w:hideMark/>
          </w:tcPr>
          <w:p w14:paraId="02CA09FB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97" w:type="dxa"/>
            <w:vAlign w:val="center"/>
            <w:hideMark/>
          </w:tcPr>
          <w:p w14:paraId="1BED83D4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 ML-модели для временных рядов</w:t>
            </w:r>
          </w:p>
        </w:tc>
        <w:tc>
          <w:tcPr>
            <w:tcW w:w="1174" w:type="dxa"/>
            <w:vAlign w:val="center"/>
            <w:hideMark/>
          </w:tcPr>
          <w:p w14:paraId="01E724DA" w14:textId="77777777" w:rsidR="00DD1E0C" w:rsidRPr="00DD1E0C" w:rsidRDefault="00DD1E0C" w:rsidP="007519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ML-3</w:t>
            </w:r>
          </w:p>
        </w:tc>
        <w:tc>
          <w:tcPr>
            <w:tcW w:w="1529" w:type="dxa"/>
            <w:vAlign w:val="center"/>
            <w:hideMark/>
          </w:tcPr>
          <w:p w14:paraId="1B7D7898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Методы классического машинного </w:t>
            </w: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обучения с учителем</w:t>
            </w:r>
          </w:p>
        </w:tc>
        <w:tc>
          <w:tcPr>
            <w:tcW w:w="3372" w:type="dxa"/>
            <w:vAlign w:val="center"/>
            <w:hideMark/>
          </w:tcPr>
          <w:p w14:paraId="378817F1" w14:textId="0E1F81A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ML-3.2.</w:t>
            </w: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="0022109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-//-</w:t>
            </w:r>
          </w:p>
        </w:tc>
        <w:tc>
          <w:tcPr>
            <w:tcW w:w="4314" w:type="dxa"/>
            <w:vAlign w:val="center"/>
            <w:hideMark/>
          </w:tcPr>
          <w:p w14:paraId="7B0B5648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Индикатор </w:t>
            </w: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ML-3.2</w:t>
            </w: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явно упоминает ансамблевые методы (случайный лес, градиентный </w:t>
            </w:r>
            <w:proofErr w:type="spellStart"/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бустинг</w:t>
            </w:r>
            <w:proofErr w:type="spellEnd"/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XGBoost</w:t>
            </w:r>
            <w:proofErr w:type="spellEnd"/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LightGBM</w:t>
            </w:r>
            <w:proofErr w:type="spellEnd"/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), которые являются центральными в теме 8. Также включает их применение для временных рядов.</w:t>
            </w:r>
          </w:p>
        </w:tc>
      </w:tr>
      <w:tr w:rsidR="007519AF" w:rsidRPr="00DD1E0C" w14:paraId="4FE06617" w14:textId="77777777" w:rsidTr="00604A34">
        <w:trPr>
          <w:tblCellSpacing w:w="15" w:type="dxa"/>
        </w:trPr>
        <w:tc>
          <w:tcPr>
            <w:tcW w:w="2064" w:type="dxa"/>
            <w:vAlign w:val="center"/>
            <w:hideMark/>
          </w:tcPr>
          <w:p w14:paraId="207593DB" w14:textId="77777777" w:rsidR="007519AF" w:rsidRPr="00DD1E0C" w:rsidRDefault="007519AF" w:rsidP="007519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 xml:space="preserve">Модуль 3. </w:t>
            </w:r>
            <w:proofErr w:type="spellStart"/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Нейросетевые</w:t>
            </w:r>
            <w:proofErr w:type="spellEnd"/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модели и оценка устойчивости</w:t>
            </w:r>
          </w:p>
        </w:tc>
        <w:tc>
          <w:tcPr>
            <w:tcW w:w="1897" w:type="dxa"/>
            <w:vAlign w:val="center"/>
            <w:hideMark/>
          </w:tcPr>
          <w:p w14:paraId="59B601EA" w14:textId="77777777" w:rsidR="007519AF" w:rsidRPr="00DD1E0C" w:rsidRDefault="007519AF" w:rsidP="007519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9. </w:t>
            </w:r>
            <w:proofErr w:type="spellStart"/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Нейросетевые</w:t>
            </w:r>
            <w:proofErr w:type="spellEnd"/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методы прогнозирования</w:t>
            </w:r>
          </w:p>
        </w:tc>
        <w:tc>
          <w:tcPr>
            <w:tcW w:w="1174" w:type="dxa"/>
            <w:vAlign w:val="center"/>
            <w:hideMark/>
          </w:tcPr>
          <w:p w14:paraId="3674412E" w14:textId="34D3128B" w:rsidR="007519AF" w:rsidRPr="00DD1E0C" w:rsidRDefault="007519AF" w:rsidP="007519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519AF">
              <w:rPr>
                <w:rStyle w:val="a3"/>
                <w:rFonts w:ascii="Times New Roman" w:hAnsi="Times New Roman" w:cs="Times New Roman"/>
                <w:sz w:val="24"/>
                <w:szCs w:val="24"/>
              </w:rPr>
              <w:t>ML-3</w:t>
            </w:r>
          </w:p>
        </w:tc>
        <w:tc>
          <w:tcPr>
            <w:tcW w:w="1529" w:type="dxa"/>
            <w:hideMark/>
          </w:tcPr>
          <w:p w14:paraId="24F54D04" w14:textId="3A625BC0" w:rsidR="007519AF" w:rsidRPr="00DD1E0C" w:rsidRDefault="007519AF" w:rsidP="007519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519AF">
              <w:rPr>
                <w:rFonts w:ascii="Times New Roman" w:hAnsi="Times New Roman" w:cs="Times New Roman"/>
              </w:rPr>
              <w:t>Методы классического машинного обучения с учителем</w:t>
            </w:r>
          </w:p>
        </w:tc>
        <w:tc>
          <w:tcPr>
            <w:tcW w:w="3372" w:type="dxa"/>
            <w:hideMark/>
          </w:tcPr>
          <w:p w14:paraId="71985AFB" w14:textId="11D2AECA" w:rsidR="007519AF" w:rsidRPr="00DD1E0C" w:rsidRDefault="00221099" w:rsidP="007519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ML-3.2.</w:t>
            </w: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-//-</w:t>
            </w:r>
          </w:p>
        </w:tc>
        <w:tc>
          <w:tcPr>
            <w:tcW w:w="4314" w:type="dxa"/>
            <w:hideMark/>
          </w:tcPr>
          <w:p w14:paraId="7CE748CA" w14:textId="6C0BC12E" w:rsidR="007519AF" w:rsidRPr="00DD1E0C" w:rsidRDefault="007519AF" w:rsidP="007519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02951">
              <w:rPr>
                <w:rFonts w:ascii="Times New Roman" w:hAnsi="Times New Roman" w:cs="Times New Roman"/>
                <w:sz w:val="24"/>
                <w:szCs w:val="24"/>
              </w:rPr>
              <w:t xml:space="preserve">Тема 9 также включает современные архитектуры (TFT, </w:t>
            </w:r>
            <w:proofErr w:type="spellStart"/>
            <w:r w:rsidRPr="00902951">
              <w:rPr>
                <w:rFonts w:ascii="Times New Roman" w:hAnsi="Times New Roman" w:cs="Times New Roman"/>
                <w:sz w:val="24"/>
                <w:szCs w:val="24"/>
              </w:rPr>
              <w:t>Attention</w:t>
            </w:r>
            <w:proofErr w:type="spellEnd"/>
            <w:r w:rsidRPr="00902951">
              <w:rPr>
                <w:rFonts w:ascii="Times New Roman" w:hAnsi="Times New Roman" w:cs="Times New Roman"/>
                <w:sz w:val="24"/>
                <w:szCs w:val="24"/>
              </w:rPr>
              <w:t>). Их применение и настройка для задач прогнозирования временных рядов покрывается индикатором ML-3.2, который предполагает умение работать с различными классами моделей и адаптировать их под специфику задачи.</w:t>
            </w:r>
          </w:p>
        </w:tc>
      </w:tr>
      <w:tr w:rsidR="00DD1E0C" w:rsidRPr="00DD1E0C" w14:paraId="498C8571" w14:textId="77777777" w:rsidTr="00604A34">
        <w:trPr>
          <w:tblCellSpacing w:w="15" w:type="dxa"/>
        </w:trPr>
        <w:tc>
          <w:tcPr>
            <w:tcW w:w="2064" w:type="dxa"/>
            <w:vAlign w:val="center"/>
            <w:hideMark/>
          </w:tcPr>
          <w:p w14:paraId="215EAEB7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97" w:type="dxa"/>
            <w:vAlign w:val="center"/>
            <w:hideMark/>
          </w:tcPr>
          <w:p w14:paraId="48616D7C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10. Обучение и валидация моделей</w:t>
            </w:r>
          </w:p>
        </w:tc>
        <w:tc>
          <w:tcPr>
            <w:tcW w:w="1174" w:type="dxa"/>
            <w:vAlign w:val="center"/>
            <w:hideMark/>
          </w:tcPr>
          <w:p w14:paraId="5CB20111" w14:textId="77777777" w:rsidR="00DD1E0C" w:rsidRPr="00DD1E0C" w:rsidRDefault="00DD1E0C" w:rsidP="007519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ML-3</w:t>
            </w:r>
          </w:p>
        </w:tc>
        <w:tc>
          <w:tcPr>
            <w:tcW w:w="1529" w:type="dxa"/>
            <w:vAlign w:val="center"/>
            <w:hideMark/>
          </w:tcPr>
          <w:p w14:paraId="33DFCCE8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Методы классического машинного обучения с учителем</w:t>
            </w:r>
          </w:p>
        </w:tc>
        <w:tc>
          <w:tcPr>
            <w:tcW w:w="3372" w:type="dxa"/>
            <w:vAlign w:val="center"/>
            <w:hideMark/>
          </w:tcPr>
          <w:p w14:paraId="2BC4B10E" w14:textId="188DC531" w:rsidR="00DD1E0C" w:rsidRPr="00DD1E0C" w:rsidRDefault="00221099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ML-3.2.</w:t>
            </w: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-//-</w:t>
            </w:r>
          </w:p>
        </w:tc>
        <w:tc>
          <w:tcPr>
            <w:tcW w:w="4314" w:type="dxa"/>
            <w:vAlign w:val="center"/>
            <w:hideMark/>
          </w:tcPr>
          <w:p w14:paraId="33C93895" w14:textId="58EE04EF" w:rsidR="00DD1E0C" w:rsidRPr="00DD1E0C" w:rsidRDefault="007519AF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02951">
              <w:rPr>
                <w:rFonts w:ascii="Times New Roman" w:hAnsi="Times New Roman" w:cs="Times New Roman"/>
                <w:sz w:val="24"/>
                <w:szCs w:val="24"/>
              </w:rPr>
              <w:t xml:space="preserve">Индикатор </w:t>
            </w:r>
            <w:r w:rsidRPr="00902951">
              <w:rPr>
                <w:rStyle w:val="a3"/>
                <w:rFonts w:ascii="Times New Roman" w:hAnsi="Times New Roman" w:cs="Times New Roman"/>
                <w:sz w:val="24"/>
                <w:szCs w:val="24"/>
              </w:rPr>
              <w:t>ML-3.2</w:t>
            </w:r>
            <w:r w:rsidRPr="00902951">
              <w:rPr>
                <w:rFonts w:ascii="Times New Roman" w:hAnsi="Times New Roman" w:cs="Times New Roman"/>
                <w:sz w:val="24"/>
                <w:szCs w:val="24"/>
              </w:rPr>
              <w:t xml:space="preserve"> включает подбор </w:t>
            </w:r>
            <w:proofErr w:type="spellStart"/>
            <w:r w:rsidRPr="00902951">
              <w:rPr>
                <w:rFonts w:ascii="Times New Roman" w:hAnsi="Times New Roman" w:cs="Times New Roman"/>
                <w:sz w:val="24"/>
                <w:szCs w:val="24"/>
              </w:rPr>
              <w:t>гиперпараметров</w:t>
            </w:r>
            <w:proofErr w:type="spellEnd"/>
            <w:r w:rsidRPr="00902951">
              <w:rPr>
                <w:rFonts w:ascii="Times New Roman" w:hAnsi="Times New Roman" w:cs="Times New Roman"/>
                <w:sz w:val="24"/>
                <w:szCs w:val="24"/>
              </w:rPr>
              <w:t>, предотвращение переобучения и оценку качества моделей, что полностью соответствует теме валидации (</w:t>
            </w:r>
            <w:proofErr w:type="spellStart"/>
            <w:r w:rsidRPr="00902951">
              <w:rPr>
                <w:rFonts w:ascii="Times New Roman" w:hAnsi="Times New Roman" w:cs="Times New Roman"/>
                <w:sz w:val="24"/>
                <w:szCs w:val="24"/>
              </w:rPr>
              <w:t>walk-forward</w:t>
            </w:r>
            <w:proofErr w:type="spellEnd"/>
            <w:r w:rsidRPr="009029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02951">
              <w:rPr>
                <w:rFonts w:ascii="Times New Roman" w:hAnsi="Times New Roman" w:cs="Times New Roman"/>
                <w:sz w:val="24"/>
                <w:szCs w:val="24"/>
              </w:rPr>
              <w:t>validation</w:t>
            </w:r>
            <w:proofErr w:type="spellEnd"/>
            <w:r w:rsidRPr="0090295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902951">
              <w:rPr>
                <w:rFonts w:ascii="Times New Roman" w:hAnsi="Times New Roman" w:cs="Times New Roman"/>
                <w:sz w:val="24"/>
                <w:szCs w:val="24"/>
              </w:rPr>
              <w:t>TimeSeriesSplit</w:t>
            </w:r>
            <w:proofErr w:type="spellEnd"/>
            <w:r w:rsidRPr="0090295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902951">
              <w:rPr>
                <w:rFonts w:ascii="Times New Roman" w:hAnsi="Times New Roman" w:cs="Times New Roman"/>
                <w:sz w:val="24"/>
                <w:szCs w:val="24"/>
              </w:rPr>
              <w:t>Early</w:t>
            </w:r>
            <w:proofErr w:type="spellEnd"/>
            <w:r w:rsidRPr="009029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02951">
              <w:rPr>
                <w:rFonts w:ascii="Times New Roman" w:hAnsi="Times New Roman" w:cs="Times New Roman"/>
                <w:sz w:val="24"/>
                <w:szCs w:val="24"/>
              </w:rPr>
              <w:t>Stopping</w:t>
            </w:r>
            <w:proofErr w:type="spellEnd"/>
            <w:r w:rsidRPr="00902951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</w:tr>
      <w:tr w:rsidR="00DD1E0C" w:rsidRPr="00DD1E0C" w14:paraId="69D34294" w14:textId="77777777" w:rsidTr="00604A34">
        <w:trPr>
          <w:tblCellSpacing w:w="15" w:type="dxa"/>
        </w:trPr>
        <w:tc>
          <w:tcPr>
            <w:tcW w:w="2064" w:type="dxa"/>
            <w:vAlign w:val="center"/>
            <w:hideMark/>
          </w:tcPr>
          <w:p w14:paraId="2EE82DAC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97" w:type="dxa"/>
            <w:vAlign w:val="center"/>
            <w:hideMark/>
          </w:tcPr>
          <w:p w14:paraId="1C2CEF5C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11. Метрики качества прогноза</w:t>
            </w:r>
          </w:p>
        </w:tc>
        <w:tc>
          <w:tcPr>
            <w:tcW w:w="1174" w:type="dxa"/>
            <w:vAlign w:val="center"/>
            <w:hideMark/>
          </w:tcPr>
          <w:p w14:paraId="02E76807" w14:textId="77777777" w:rsidR="00DD1E0C" w:rsidRPr="00DD1E0C" w:rsidRDefault="00DD1E0C" w:rsidP="007519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ML-2</w:t>
            </w:r>
          </w:p>
        </w:tc>
        <w:tc>
          <w:tcPr>
            <w:tcW w:w="1529" w:type="dxa"/>
            <w:vAlign w:val="center"/>
            <w:hideMark/>
          </w:tcPr>
          <w:p w14:paraId="028E9296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Основы машинного обучения</w:t>
            </w:r>
          </w:p>
        </w:tc>
        <w:tc>
          <w:tcPr>
            <w:tcW w:w="3372" w:type="dxa"/>
            <w:vAlign w:val="center"/>
            <w:hideMark/>
          </w:tcPr>
          <w:p w14:paraId="183A700E" w14:textId="77777777" w:rsid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ML-2.3.</w:t>
            </w: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Решает проблемы несбалансированных данных и оценивает качество моделей.</w:t>
            </w:r>
          </w:p>
          <w:p w14:paraId="329A4742" w14:textId="14E99AE9" w:rsidR="00221099" w:rsidRPr="00DD1E0C" w:rsidRDefault="00221099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ML-3.2.</w:t>
            </w: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Эффективно применяет классические методы и модели МО для обеспечения достижимости функциональных характеристик систем ИИ.</w:t>
            </w:r>
          </w:p>
        </w:tc>
        <w:tc>
          <w:tcPr>
            <w:tcW w:w="4314" w:type="dxa"/>
            <w:vAlign w:val="center"/>
            <w:hideMark/>
          </w:tcPr>
          <w:p w14:paraId="63AC7361" w14:textId="4A8AB606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Индикатор покрывает все аспекты оценки качества: метрики для регрессии (</w:t>
            </w:r>
            <w:r w:rsidR="007519AF" w:rsidRPr="009029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MAE, RMSE, MAPE, SMAPE, MASE</w:t>
            </w:r>
            <w:r w:rsidR="007519AF" w:rsidRPr="009029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R²), понимание компромисса смещение-дисперсия (</w:t>
            </w:r>
            <w:proofErr w:type="spellStart"/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недообучение</w:t>
            </w:r>
            <w:proofErr w:type="spellEnd"/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/переобучение) и статистическую значимость результатов, что напрямую связано с выбором предпочтительной модели на основе метрик.</w:t>
            </w:r>
          </w:p>
        </w:tc>
      </w:tr>
      <w:tr w:rsidR="00DD1E0C" w:rsidRPr="00DD1E0C" w14:paraId="5490FF1A" w14:textId="77777777" w:rsidTr="00604A34">
        <w:trPr>
          <w:tblCellSpacing w:w="15" w:type="dxa"/>
        </w:trPr>
        <w:tc>
          <w:tcPr>
            <w:tcW w:w="2064" w:type="dxa"/>
            <w:vAlign w:val="center"/>
            <w:hideMark/>
          </w:tcPr>
          <w:p w14:paraId="68AE08A5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97" w:type="dxa"/>
            <w:vAlign w:val="center"/>
            <w:hideMark/>
          </w:tcPr>
          <w:p w14:paraId="778E9CD2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12. Устойчивость и дрейф данных</w:t>
            </w:r>
          </w:p>
        </w:tc>
        <w:tc>
          <w:tcPr>
            <w:tcW w:w="1174" w:type="dxa"/>
            <w:vAlign w:val="center"/>
            <w:hideMark/>
          </w:tcPr>
          <w:p w14:paraId="3523204C" w14:textId="77777777" w:rsidR="00DD1E0C" w:rsidRPr="00DD1E0C" w:rsidRDefault="00DD1E0C" w:rsidP="007519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ML-5</w:t>
            </w:r>
          </w:p>
        </w:tc>
        <w:tc>
          <w:tcPr>
            <w:tcW w:w="1529" w:type="dxa"/>
            <w:vAlign w:val="center"/>
            <w:hideMark/>
          </w:tcPr>
          <w:p w14:paraId="1F9ACEC4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Методы повышения устойчивости, </w:t>
            </w: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надежности, безопасности алгоритмов МО</w:t>
            </w:r>
          </w:p>
        </w:tc>
        <w:tc>
          <w:tcPr>
            <w:tcW w:w="3372" w:type="dxa"/>
            <w:vAlign w:val="center"/>
            <w:hideMark/>
          </w:tcPr>
          <w:p w14:paraId="10FAEFCD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ML-5.1.</w:t>
            </w: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Обосновывает способы и варианты применения методов повышения </w:t>
            </w: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устойчивости, надежности, безопасности алгоритмов МО в задачах ИИ, включая их преобразование и адаптацию к специфике задачи.</w:t>
            </w:r>
          </w:p>
        </w:tc>
        <w:tc>
          <w:tcPr>
            <w:tcW w:w="4314" w:type="dxa"/>
            <w:vAlign w:val="center"/>
            <w:hideMark/>
          </w:tcPr>
          <w:p w14:paraId="05CE409A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Тема 12 посвящена дрейфу данных (Data/Concept </w:t>
            </w:r>
            <w:proofErr w:type="spellStart"/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drift</w:t>
            </w:r>
            <w:proofErr w:type="spellEnd"/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) и деградации моделей. Индикатор </w:t>
            </w: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ML-5.1</w:t>
            </w: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прямо </w:t>
            </w: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указывает на необходимость обоснования методов повышения устойчивости и противодействия дрейфу концепций, что является ядром данной темы.</w:t>
            </w:r>
          </w:p>
        </w:tc>
      </w:tr>
      <w:tr w:rsidR="00DD1E0C" w:rsidRPr="00DD1E0C" w14:paraId="015422CE" w14:textId="77777777" w:rsidTr="00604A34">
        <w:trPr>
          <w:tblCellSpacing w:w="15" w:type="dxa"/>
        </w:trPr>
        <w:tc>
          <w:tcPr>
            <w:tcW w:w="2064" w:type="dxa"/>
            <w:vAlign w:val="center"/>
            <w:hideMark/>
          </w:tcPr>
          <w:p w14:paraId="59977A43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97" w:type="dxa"/>
            <w:vAlign w:val="center"/>
            <w:hideMark/>
          </w:tcPr>
          <w:p w14:paraId="233A32CF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12. Устойчивость и дрейф данных</w:t>
            </w:r>
          </w:p>
        </w:tc>
        <w:tc>
          <w:tcPr>
            <w:tcW w:w="1174" w:type="dxa"/>
            <w:vAlign w:val="center"/>
            <w:hideMark/>
          </w:tcPr>
          <w:p w14:paraId="0ABBFA35" w14:textId="77777777" w:rsidR="00DD1E0C" w:rsidRPr="00DD1E0C" w:rsidRDefault="00DD1E0C" w:rsidP="007519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ML-5</w:t>
            </w:r>
          </w:p>
        </w:tc>
        <w:tc>
          <w:tcPr>
            <w:tcW w:w="1529" w:type="dxa"/>
            <w:vAlign w:val="center"/>
            <w:hideMark/>
          </w:tcPr>
          <w:p w14:paraId="687A6FE9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Методы повышения устойчивости, надежности, безопасности алгоритмов МО</w:t>
            </w:r>
          </w:p>
        </w:tc>
        <w:tc>
          <w:tcPr>
            <w:tcW w:w="3372" w:type="dxa"/>
            <w:vAlign w:val="center"/>
            <w:hideMark/>
          </w:tcPr>
          <w:p w14:paraId="3C242160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ML-5.2.</w:t>
            </w: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Применяет методы повышения устойчивости, надежности, безопасности алгоритмов МО для проверки разведочных гипотез и подготовки данных к применению современных методов ИИ.</w:t>
            </w:r>
          </w:p>
        </w:tc>
        <w:tc>
          <w:tcPr>
            <w:tcW w:w="4314" w:type="dxa"/>
            <w:vAlign w:val="center"/>
            <w:hideMark/>
          </w:tcPr>
          <w:p w14:paraId="512130A6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Индикатор </w:t>
            </w: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ML-5.2</w:t>
            </w: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фокусируется на подготовке данных к современным методам ИИ с учётом устойчивости, что включает в себя методы обнаружения и обработки дрейфа.</w:t>
            </w:r>
          </w:p>
        </w:tc>
      </w:tr>
      <w:tr w:rsidR="00DD1E0C" w:rsidRPr="00DD1E0C" w14:paraId="6D702637" w14:textId="77777777" w:rsidTr="00604A34">
        <w:trPr>
          <w:tblCellSpacing w:w="15" w:type="dxa"/>
        </w:trPr>
        <w:tc>
          <w:tcPr>
            <w:tcW w:w="2064" w:type="dxa"/>
            <w:vAlign w:val="center"/>
            <w:hideMark/>
          </w:tcPr>
          <w:p w14:paraId="13C7EBCA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Модуль 4. Инфраструктура и деплой прогнозных систем</w:t>
            </w:r>
          </w:p>
        </w:tc>
        <w:tc>
          <w:tcPr>
            <w:tcW w:w="1897" w:type="dxa"/>
            <w:vAlign w:val="center"/>
            <w:hideMark/>
          </w:tcPr>
          <w:p w14:paraId="77AD6BA3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13-16. (Все темы модуля 4)</w:t>
            </w:r>
          </w:p>
        </w:tc>
        <w:tc>
          <w:tcPr>
            <w:tcW w:w="1174" w:type="dxa"/>
            <w:vAlign w:val="center"/>
            <w:hideMark/>
          </w:tcPr>
          <w:p w14:paraId="53074DF4" w14:textId="77777777" w:rsidR="00DD1E0C" w:rsidRPr="00DD1E0C" w:rsidRDefault="00DD1E0C" w:rsidP="007519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LC-5</w:t>
            </w:r>
          </w:p>
        </w:tc>
        <w:tc>
          <w:tcPr>
            <w:tcW w:w="1529" w:type="dxa"/>
            <w:vAlign w:val="center"/>
            <w:hideMark/>
          </w:tcPr>
          <w:p w14:paraId="5A4663EE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Промышленная разработка, развертывание, эксплуатация и мониторинг систем ИИ</w:t>
            </w:r>
          </w:p>
        </w:tc>
        <w:tc>
          <w:tcPr>
            <w:tcW w:w="3372" w:type="dxa"/>
            <w:vAlign w:val="center"/>
            <w:hideMark/>
          </w:tcPr>
          <w:p w14:paraId="59747694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LC-5.1.</w:t>
            </w: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Осуществляет выбор инструментов и инженерных практик промышленной разработки систем ИИ, развертывания и сопровождения моделей МО в продуктивной среде.</w:t>
            </w:r>
          </w:p>
        </w:tc>
        <w:tc>
          <w:tcPr>
            <w:tcW w:w="4314" w:type="dxa"/>
            <w:vAlign w:val="center"/>
            <w:hideMark/>
          </w:tcPr>
          <w:p w14:paraId="63F5F2CA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Весь модуль 4 посвящен именно промышленной разработке, развертыванию (REST API, </w:t>
            </w:r>
            <w:proofErr w:type="spellStart"/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Docker</w:t>
            </w:r>
            <w:proofErr w:type="spellEnd"/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) и эксплуатации. Индикатор </w:t>
            </w: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LC-5.1</w:t>
            </w: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полностью описывает эту деятельность, включая CI/CD и автоматизацию.</w:t>
            </w:r>
          </w:p>
        </w:tc>
      </w:tr>
      <w:tr w:rsidR="00DD1E0C" w:rsidRPr="00DD1E0C" w14:paraId="5A16607A" w14:textId="77777777" w:rsidTr="00604A34">
        <w:trPr>
          <w:tblCellSpacing w:w="15" w:type="dxa"/>
        </w:trPr>
        <w:tc>
          <w:tcPr>
            <w:tcW w:w="2064" w:type="dxa"/>
            <w:vAlign w:val="center"/>
            <w:hideMark/>
          </w:tcPr>
          <w:p w14:paraId="02770F55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97" w:type="dxa"/>
            <w:vAlign w:val="center"/>
            <w:hideMark/>
          </w:tcPr>
          <w:p w14:paraId="2C93F364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13-16. (Все темы модуля 4)</w:t>
            </w:r>
          </w:p>
        </w:tc>
        <w:tc>
          <w:tcPr>
            <w:tcW w:w="1174" w:type="dxa"/>
            <w:vAlign w:val="center"/>
            <w:hideMark/>
          </w:tcPr>
          <w:p w14:paraId="42ED100F" w14:textId="77777777" w:rsidR="00DD1E0C" w:rsidRPr="00DD1E0C" w:rsidRDefault="00DD1E0C" w:rsidP="007519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LC-5</w:t>
            </w:r>
          </w:p>
        </w:tc>
        <w:tc>
          <w:tcPr>
            <w:tcW w:w="1529" w:type="dxa"/>
            <w:vAlign w:val="center"/>
            <w:hideMark/>
          </w:tcPr>
          <w:p w14:paraId="1B8DD9EE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Промышленная разработка, развертывание, эксплуатация и мониторинг систем ИИ</w:t>
            </w:r>
          </w:p>
        </w:tc>
        <w:tc>
          <w:tcPr>
            <w:tcW w:w="3372" w:type="dxa"/>
            <w:vAlign w:val="center"/>
            <w:hideMark/>
          </w:tcPr>
          <w:p w14:paraId="2BEE4811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LC-5.2.</w:t>
            </w: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Осуществляет выбор инструментов и инженерных практик по управлению данными с необходимым уровнем доступа, контроля качества, резервирования и скоростью выполнения запросов.</w:t>
            </w:r>
          </w:p>
        </w:tc>
        <w:tc>
          <w:tcPr>
            <w:tcW w:w="4314" w:type="dxa"/>
            <w:vAlign w:val="center"/>
            <w:hideMark/>
          </w:tcPr>
          <w:p w14:paraId="6F4F8E63" w14:textId="77777777" w:rsidR="00DD1E0C" w:rsidRPr="00DD1E0C" w:rsidRDefault="00DD1E0C" w:rsidP="00DD1E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Включает в себя практики виртуализации и контейнеризации (</w:t>
            </w:r>
            <w:proofErr w:type="spellStart"/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Docker</w:t>
            </w:r>
            <w:proofErr w:type="spellEnd"/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Kubernetes</w:t>
            </w:r>
            <w:proofErr w:type="spellEnd"/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), мониторинг и логирование, что полностью соответствует темам 14, 15 и 16 (контейнеризация, мониторинг, </w:t>
            </w:r>
            <w:proofErr w:type="spellStart"/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ретренинг</w:t>
            </w:r>
            <w:proofErr w:type="spellEnd"/>
            <w:r w:rsidRPr="00DD1E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).</w:t>
            </w:r>
          </w:p>
        </w:tc>
      </w:tr>
    </w:tbl>
    <w:p w14:paraId="4C1A4E38" w14:textId="18C7C0D5" w:rsidR="00DD1E0C" w:rsidRDefault="00DD1E0C"/>
    <w:p w14:paraId="423D75DC" w14:textId="4ADF4187" w:rsidR="00902951" w:rsidRDefault="00902951"/>
    <w:p w14:paraId="1E6A22C9" w14:textId="77777777" w:rsidR="00902951" w:rsidRDefault="00902951" w:rsidP="00902951">
      <w:pPr>
        <w:pStyle w:val="2"/>
      </w:pPr>
      <w:r>
        <w:t>ИТОГОВЫЙ ПРОДУКТ КУРСА</w:t>
      </w:r>
    </w:p>
    <w:p w14:paraId="68C54E10" w14:textId="77777777" w:rsidR="00902951" w:rsidRPr="00902951" w:rsidRDefault="00902951" w:rsidP="00902951">
      <w:pPr>
        <w:pStyle w:val="ds-markdown-paragraph"/>
        <w:rPr>
          <w:sz w:val="28"/>
          <w:szCs w:val="28"/>
        </w:rPr>
      </w:pPr>
      <w:r w:rsidRPr="00902951">
        <w:rPr>
          <w:sz w:val="28"/>
          <w:szCs w:val="28"/>
        </w:rPr>
        <w:t xml:space="preserve">По завершении дисциплины каждый студент (или команда) представляет </w:t>
      </w:r>
      <w:r w:rsidRPr="00902951">
        <w:rPr>
          <w:rStyle w:val="a3"/>
          <w:rFonts w:eastAsiaTheme="majorEastAsia"/>
          <w:sz w:val="28"/>
          <w:szCs w:val="28"/>
        </w:rPr>
        <w:t>сквозной проект</w:t>
      </w:r>
      <w:r w:rsidRPr="00902951">
        <w:rPr>
          <w:sz w:val="28"/>
          <w:szCs w:val="28"/>
        </w:rPr>
        <w:t>, включающий:</w:t>
      </w:r>
    </w:p>
    <w:p w14:paraId="7450A75F" w14:textId="77777777" w:rsidR="00902951" w:rsidRPr="00902951" w:rsidRDefault="00902951" w:rsidP="00902951">
      <w:pPr>
        <w:pStyle w:val="ds-markdown-paragraph"/>
        <w:numPr>
          <w:ilvl w:val="0"/>
          <w:numId w:val="1"/>
        </w:numPr>
        <w:rPr>
          <w:sz w:val="28"/>
          <w:szCs w:val="28"/>
        </w:rPr>
      </w:pPr>
      <w:proofErr w:type="spellStart"/>
      <w:r w:rsidRPr="00902951">
        <w:rPr>
          <w:rStyle w:val="a3"/>
          <w:rFonts w:eastAsiaTheme="majorEastAsia"/>
          <w:sz w:val="28"/>
          <w:szCs w:val="28"/>
        </w:rPr>
        <w:t>Jupyter</w:t>
      </w:r>
      <w:proofErr w:type="spellEnd"/>
      <w:r w:rsidRPr="00902951">
        <w:rPr>
          <w:rStyle w:val="a3"/>
          <w:rFonts w:eastAsiaTheme="majorEastAsia"/>
          <w:sz w:val="28"/>
          <w:szCs w:val="28"/>
        </w:rPr>
        <w:t>-ноутбук</w:t>
      </w:r>
      <w:r w:rsidRPr="00902951">
        <w:rPr>
          <w:sz w:val="28"/>
          <w:szCs w:val="28"/>
        </w:rPr>
        <w:t xml:space="preserve"> с полным циклом анализа, моделирования и оценки прогнозов;</w:t>
      </w:r>
    </w:p>
    <w:p w14:paraId="5531CAB7" w14:textId="77777777" w:rsidR="00902951" w:rsidRPr="00902951" w:rsidRDefault="00902951" w:rsidP="00902951">
      <w:pPr>
        <w:pStyle w:val="ds-markdown-paragraph"/>
        <w:numPr>
          <w:ilvl w:val="0"/>
          <w:numId w:val="1"/>
        </w:numPr>
        <w:rPr>
          <w:sz w:val="28"/>
          <w:szCs w:val="28"/>
        </w:rPr>
      </w:pPr>
      <w:r w:rsidRPr="00902951">
        <w:rPr>
          <w:rStyle w:val="a3"/>
          <w:rFonts w:eastAsiaTheme="majorEastAsia"/>
          <w:sz w:val="28"/>
          <w:szCs w:val="28"/>
        </w:rPr>
        <w:t>REST API-сервис</w:t>
      </w:r>
      <w:r w:rsidRPr="00902951">
        <w:rPr>
          <w:sz w:val="28"/>
          <w:szCs w:val="28"/>
        </w:rPr>
        <w:t xml:space="preserve"> для получения прогнозов (</w:t>
      </w:r>
      <w:proofErr w:type="spellStart"/>
      <w:r w:rsidRPr="00902951">
        <w:rPr>
          <w:sz w:val="28"/>
          <w:szCs w:val="28"/>
        </w:rPr>
        <w:t>FastAPI</w:t>
      </w:r>
      <w:proofErr w:type="spellEnd"/>
      <w:r w:rsidRPr="00902951">
        <w:rPr>
          <w:sz w:val="28"/>
          <w:szCs w:val="28"/>
        </w:rPr>
        <w:t>);</w:t>
      </w:r>
    </w:p>
    <w:p w14:paraId="723ABB33" w14:textId="77777777" w:rsidR="00902951" w:rsidRPr="00902951" w:rsidRDefault="00902951" w:rsidP="00902951">
      <w:pPr>
        <w:pStyle w:val="ds-markdown-paragraph"/>
        <w:numPr>
          <w:ilvl w:val="0"/>
          <w:numId w:val="1"/>
        </w:numPr>
        <w:rPr>
          <w:sz w:val="28"/>
          <w:szCs w:val="28"/>
        </w:rPr>
      </w:pPr>
      <w:proofErr w:type="spellStart"/>
      <w:r w:rsidRPr="00902951">
        <w:rPr>
          <w:rStyle w:val="a3"/>
          <w:rFonts w:eastAsiaTheme="majorEastAsia"/>
          <w:sz w:val="28"/>
          <w:szCs w:val="28"/>
        </w:rPr>
        <w:t>Docker</w:t>
      </w:r>
      <w:proofErr w:type="spellEnd"/>
      <w:r w:rsidRPr="00902951">
        <w:rPr>
          <w:rStyle w:val="a3"/>
          <w:rFonts w:eastAsiaTheme="majorEastAsia"/>
          <w:sz w:val="28"/>
          <w:szCs w:val="28"/>
        </w:rPr>
        <w:t>-образ</w:t>
      </w:r>
      <w:r w:rsidRPr="00902951">
        <w:rPr>
          <w:sz w:val="28"/>
          <w:szCs w:val="28"/>
        </w:rPr>
        <w:t xml:space="preserve"> для развертывания сервиса;</w:t>
      </w:r>
    </w:p>
    <w:p w14:paraId="522C82DF" w14:textId="77777777" w:rsidR="00902951" w:rsidRPr="00902951" w:rsidRDefault="00902951" w:rsidP="00902951">
      <w:pPr>
        <w:pStyle w:val="ds-markdown-paragraph"/>
        <w:numPr>
          <w:ilvl w:val="0"/>
          <w:numId w:val="1"/>
        </w:numPr>
        <w:rPr>
          <w:sz w:val="28"/>
          <w:szCs w:val="28"/>
        </w:rPr>
      </w:pPr>
      <w:r w:rsidRPr="00902951">
        <w:rPr>
          <w:rStyle w:val="a3"/>
          <w:rFonts w:eastAsiaTheme="majorEastAsia"/>
          <w:sz w:val="28"/>
          <w:szCs w:val="28"/>
        </w:rPr>
        <w:t>Панель мониторинга</w:t>
      </w:r>
      <w:r w:rsidRPr="00902951">
        <w:rPr>
          <w:sz w:val="28"/>
          <w:szCs w:val="28"/>
        </w:rPr>
        <w:t xml:space="preserve"> (</w:t>
      </w:r>
      <w:proofErr w:type="spellStart"/>
      <w:r w:rsidRPr="00902951">
        <w:rPr>
          <w:sz w:val="28"/>
          <w:szCs w:val="28"/>
        </w:rPr>
        <w:t>MLflow</w:t>
      </w:r>
      <w:proofErr w:type="spellEnd"/>
      <w:r w:rsidRPr="00902951">
        <w:rPr>
          <w:sz w:val="28"/>
          <w:szCs w:val="28"/>
        </w:rPr>
        <w:t>) с метриками качества и историей экспериментов;</w:t>
      </w:r>
    </w:p>
    <w:p w14:paraId="10A57BDB" w14:textId="77777777" w:rsidR="00902951" w:rsidRPr="00902951" w:rsidRDefault="00902951" w:rsidP="00902951">
      <w:pPr>
        <w:pStyle w:val="ds-markdown-paragraph"/>
        <w:numPr>
          <w:ilvl w:val="0"/>
          <w:numId w:val="1"/>
        </w:numPr>
        <w:rPr>
          <w:sz w:val="28"/>
          <w:szCs w:val="28"/>
        </w:rPr>
      </w:pPr>
      <w:r w:rsidRPr="00902951">
        <w:rPr>
          <w:rStyle w:val="a3"/>
          <w:rFonts w:eastAsiaTheme="majorEastAsia"/>
          <w:sz w:val="28"/>
          <w:szCs w:val="28"/>
        </w:rPr>
        <w:t>Презентацию</w:t>
      </w:r>
      <w:r w:rsidRPr="00902951">
        <w:rPr>
          <w:sz w:val="28"/>
          <w:szCs w:val="28"/>
        </w:rPr>
        <w:t xml:space="preserve"> с обоснованием выбранных решений и демонстрацией работы системы.</w:t>
      </w:r>
    </w:p>
    <w:p w14:paraId="71E1B241" w14:textId="77777777" w:rsidR="00902951" w:rsidRDefault="00902951"/>
    <w:sectPr w:rsidR="00902951" w:rsidSect="00842CE0">
      <w:pgSz w:w="16838" w:h="11906" w:orient="landscape"/>
      <w:pgMar w:top="1276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20002A87" w:usb1="00000000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5454D5"/>
    <w:multiLevelType w:val="multilevel"/>
    <w:tmpl w:val="5E3A3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1E0C"/>
    <w:rsid w:val="00221099"/>
    <w:rsid w:val="00432435"/>
    <w:rsid w:val="004C775C"/>
    <w:rsid w:val="00536919"/>
    <w:rsid w:val="00604A34"/>
    <w:rsid w:val="007519AF"/>
    <w:rsid w:val="007B0052"/>
    <w:rsid w:val="007E18B7"/>
    <w:rsid w:val="00842CE0"/>
    <w:rsid w:val="00902951"/>
    <w:rsid w:val="00A13ACF"/>
    <w:rsid w:val="00DD1E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E0CC74"/>
  <w15:chartTrackingRefBased/>
  <w15:docId w15:val="{50E25FBA-A256-4329-92F8-AF296F8928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DD1E0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295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0295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DD1E0C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styleId="a3">
    <w:name w:val="Strong"/>
    <w:basedOn w:val="a0"/>
    <w:uiPriority w:val="22"/>
    <w:qFormat/>
    <w:rsid w:val="00DD1E0C"/>
    <w:rPr>
      <w:b/>
      <w:bCs/>
    </w:rPr>
  </w:style>
  <w:style w:type="character" w:customStyle="1" w:styleId="30">
    <w:name w:val="Заголовок 3 Знак"/>
    <w:basedOn w:val="a0"/>
    <w:link w:val="3"/>
    <w:uiPriority w:val="9"/>
    <w:semiHidden/>
    <w:rsid w:val="0090295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90295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customStyle="1" w:styleId="ds-markdown-paragraph">
    <w:name w:val="ds-markdown-paragraph"/>
    <w:basedOn w:val="a"/>
    <w:rsid w:val="009029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475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5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0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3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1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76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80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51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20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90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44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0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41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72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68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6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32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12</Pages>
  <Words>2291</Words>
  <Characters>13061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Tatyana</dc:creator>
  <cp:keywords/>
  <dc:description/>
  <cp:lastModifiedBy>Tatyana</cp:lastModifiedBy>
  <cp:revision>2</cp:revision>
  <dcterms:created xsi:type="dcterms:W3CDTF">2026-07-14T05:25:00Z</dcterms:created>
  <dcterms:modified xsi:type="dcterms:W3CDTF">2026-07-14T12:01:00Z</dcterms:modified>
</cp:coreProperties>
</file>