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514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/>
          <w:b/>
          <w:sz w:val="28"/>
          <w:szCs w:val="28"/>
        </w:rPr>
        <w:t>Информатика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</w:t>
      </w:r>
      <w:r>
        <w:rPr>
          <w:rFonts w:eastAsia="Times New Roman" w:cs="Times New Roman"/>
          <w:b/>
          <w:sz w:val="28"/>
          <w:szCs w:val="28"/>
        </w:rPr>
        <w:t xml:space="preserve"> Алгоритмы и структуры данных в Python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Style w:val="Table1"/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Студент(ка) гр. </w:t>
            </w:r>
            <w:r>
              <w:rPr>
                <w:rFonts w:eastAsia="Times New Roman" w:cs="Times New Roman"/>
                <w:sz w:val="28"/>
                <w:szCs w:val="28"/>
              </w:rPr>
              <w:t>3383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Логинова А. Ю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566" w:right="-291" w:hanging="0"/>
              <w:jc w:val="center"/>
              <w:rPr>
                <w:rFonts w:ascii="Times New Roman" w:hAnsi="Times New Roman"/>
              </w:rPr>
            </w:pPr>
            <w:r>
              <w:rPr/>
              <w:t>Иванов Д. В.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850" w:footer="0" w:bottom="119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false"/>
        <w:keepLines/>
        <w:pageBreakBefore w:val="false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pacing w:lineRule="auto" w:line="360" w:before="0" w:after="0"/>
        <w:ind w:left="566" w:right="-291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2024</w:t>
      </w:r>
    </w:p>
    <w:p>
      <w:pPr>
        <w:pStyle w:val="LOnormal"/>
        <w:widowControl/>
        <w:shd w:val="clear" w:fill="auto"/>
        <w:tabs>
          <w:tab w:val="clear" w:pos="720"/>
          <w:tab w:val="left" w:pos="810" w:leader="none"/>
          <w:tab w:val="left" w:pos="126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eastAsia="Noto Serif CJK SC" w:cs="Lohit Devanagari"/>
          <w:b/>
          <w:b/>
          <w:bCs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/>
          <w:bCs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>Цель работы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Ц</w:t>
      </w:r>
      <w:r>
        <w:rPr>
          <w:rStyle w:val="SourceText"/>
          <w:rFonts w:ascii="Times New Roman" w:hAnsi="Times New Roman"/>
          <w:sz w:val="28"/>
          <w:szCs w:val="28"/>
        </w:rPr>
        <w:t xml:space="preserve">ель </w:t>
      </w:r>
      <w:r>
        <w:rPr>
          <w:rStyle w:val="SourceText"/>
          <w:rFonts w:ascii="Times New Roman" w:hAnsi="Times New Roman"/>
          <w:sz w:val="28"/>
          <w:szCs w:val="28"/>
        </w:rPr>
        <w:t xml:space="preserve">данной </w:t>
      </w:r>
      <w:r>
        <w:rPr>
          <w:rStyle w:val="SourceText"/>
          <w:rFonts w:ascii="Times New Roman" w:hAnsi="Times New Roman"/>
          <w:sz w:val="28"/>
          <w:szCs w:val="28"/>
        </w:rPr>
        <w:t>работы заключается в создании структуры данных односвязного списка и реализации основных операций с этой структурой, таких как добавление, удаление и изменение элементов.</w:t>
      </w:r>
    </w:p>
    <w:p>
      <w:pPr>
        <w:pStyle w:val="PreformattedText"/>
        <w:widowControl/>
        <w:suppressAutoHyphens w:val="true"/>
        <w:bidi w:val="0"/>
        <w:spacing w:lineRule="auto" w:line="360" w:before="0" w:after="0"/>
        <w:ind w:left="0" w:right="0" w:firstLine="708"/>
        <w:contextualSpacing/>
        <w:jc w:val="both"/>
        <w:rPr>
          <w:rStyle w:val="SourceText"/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</w:rPr>
      </w:pPr>
      <w:bookmarkStart w:id="0" w:name="_1fob9te"/>
      <w:bookmarkEnd w:id="0"/>
      <w:r>
        <w:rPr>
          <w:b/>
          <w:bCs/>
          <w:caps w:val="false"/>
          <w:smallCaps w:val="false"/>
        </w:rPr>
        <w:t>Задание</w:t>
      </w:r>
    </w:p>
    <w:p>
      <w:pPr>
        <w:pStyle w:val="TextBody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zh-CN" w:bidi="hi-IN"/>
        </w:rPr>
        <w:t>В данной лабораторной работе Вам предстоит реализовать связный </w:t>
      </w:r>
      <w:r>
        <w:rPr>
          <w:rFonts w:eastAsia="Noto Serif CJK SC" w:cs="Lohit Devanagari" w:ascii="Times New Roman" w:hAnsi="Times New Roman"/>
          <w:b w:val="false"/>
          <w:bCs w:val="false"/>
          <w:i/>
          <w:color w:val="000000"/>
          <w:kern w:val="0"/>
          <w:sz w:val="28"/>
          <w:szCs w:val="28"/>
          <w:shd w:fill="FFFFFF" w:val="clear"/>
          <w:lang w:val="ru-RU" w:eastAsia="zh-CN" w:bidi="hi-IN"/>
        </w:rPr>
        <w:t>однонаправленный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zh-CN" w:bidi="hi-IN"/>
        </w:rPr>
        <w:t> список. Для этого необходимо реализовать 2 зависимых класса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en-US" w:eastAsia="zh-CN" w:bidi="hi-IN"/>
        </w:rPr>
        <w:t>:</w:t>
      </w:r>
    </w:p>
    <w:p>
      <w:pPr>
        <w:pStyle w:val="Heading4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Node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Класс, который описывает элемент списка.</w:t>
      </w:r>
    </w:p>
    <w:p>
      <w:pPr>
        <w:pStyle w:val="Heading5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Он должен иметь 2 поля: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data      # Данные элемента списка, приватное поле.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next      # Ссылка на следующий элемент списка.</w:t>
      </w:r>
    </w:p>
    <w:p>
      <w:pPr>
        <w:pStyle w:val="Heading5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И следующие методы: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init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self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,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data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,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) - конструктор, у которого значения по умолчанию для аргумента next равно None.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get_data(self) - метод возвращает значение поля data (это необходимо, потому что 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  <w:shd w:fill="FFFFFF" w:val="clear"/>
        </w:rPr>
        <w:t>в идеале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пользователь класса не должен трогать поля класса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).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change_data(self, new_data) - метод меняет значение поля data объекта Node.</w:t>
      </w:r>
    </w:p>
    <w:p>
      <w:pPr>
        <w:pStyle w:val="TextBody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в строку: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“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data: &lt;node_data&gt;, next: &lt;node_next&gt;”,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где &lt;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data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&gt; - это значение поля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data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объекта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, &lt;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&gt;  это значение поля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объекта, на который мы ссылаемся, если он есть, иначе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None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.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Пример того, как должен выглядеть результат реализации __str__ см. ниже.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i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  <w:shd w:fill="FFFFFF" w:val="clear"/>
        </w:rPr>
        <w:t>Пример того, как должен выглядеть вывод объекта: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 = Node(1)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print(node) # data: 1, next: None 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node.next = Node(2, None)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print(node) # data: 1, next: 2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</w:r>
    </w:p>
    <w:p>
      <w:pPr>
        <w:pStyle w:val="Heading4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Linked List 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Класс, который описывает связный однонаправленный список.</w:t>
      </w:r>
    </w:p>
    <w:p>
      <w:pPr>
        <w:pStyle w:val="Heading5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Он должен иметь 2 поля: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head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       # Данные первого элемента списка.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length     # Количество элементов в списке.</w:t>
      </w:r>
    </w:p>
    <w:p>
      <w:pPr>
        <w:pStyle w:val="Heading5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И следующие методы:</w:t>
      </w:r>
    </w:p>
    <w:p>
      <w:pPr>
        <w:pStyle w:val="TextBody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__init__(self,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head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) - конструктор, у которого значения по умолчанию для аргумента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head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равно None. Если значение переменной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head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равна None, метод должен создавать пустой список. Если значение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head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не равно None, необходимо создать список из одного элемента.</w:t>
      </w:r>
    </w:p>
    <w:p>
      <w:pPr>
        <w:pStyle w:val="TextBody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len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self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) - перегрузка метода __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len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__, он должен возвращать длину списка (этот стандартный метод, например, используется в функции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len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).</w:t>
      </w:r>
    </w:p>
    <w:p>
      <w:pPr>
        <w:pStyle w:val="TextBody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append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(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self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,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element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   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·  Если список пустой, то строковое представление: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       “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LinkedList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[]”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   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·  Если не пустой, то формат представления следующий: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“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LinkedList[length = &lt;len&gt;, [data:&lt;first_node&gt;.data, next: &lt;first_node&gt;.data; data:&lt;second_node&gt;.data, next:&lt;second_node&gt;.data; … ; data:&lt;last_node&gt;.data, next: &lt;last_node&gt;.data]”,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где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&lt;len&gt; -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длина связного списка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, &lt;first_node&gt;, &lt;second_node&gt;, &lt;third_node&gt;, … , &lt;last_node&gt; -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элементы однонаправленного списка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.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      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Пример того, как должен выглядеть результат реализации см. ниже.</w:t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с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lear(self) -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очищение списка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.</w:t>
      </w:r>
    </w:p>
    <w:p>
      <w:pPr>
        <w:pStyle w:val="TextBody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change_on_end(self, n, new_data) -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меняет значение поля data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-того элемента с конца списка на new_data. Метод должен выбрасывать исключение KeyError,  с сообщением "Element doesn't exist!", если количество элементов меньше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.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  <w:shd w:fill="FFFFFF" w:val="clear"/>
        </w:rPr>
        <w:br/>
        <w:t>Пример того, как должно выглядеть взаимодействие с Вашим связным списком: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linked_list = LinkedList()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print(linked_list) # LinkedList[]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print(len(linked_list)) # 0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linked_list.append(10)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print(linked_list) # LinkedList[length = 1, [data: 10, next: None]]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print(len(linked_list)) # 1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linked_list.append(20)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print(linked_list) # LinkedList[length = 2, [data: 10, next:20; data: 20, next: None]]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print(len(linked_list)) # 2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linked_list.pop()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print(linked_list)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print(linked_list) # LinkedList[length = 1, [data: 10, next: None]]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print(len(linked_list)) # 1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 </w:t>
      </w:r>
    </w:p>
    <w:p>
      <w:pPr>
        <w:pStyle w:val="TextBody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В отчете вам требуется: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Указать, что такое связный список. Основные отличия связного списка от массива. 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Указать сложность каждого метода.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709" w:right="0" w:firstLine="425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Python?</w:t>
      </w:r>
    </w:p>
    <w:p>
      <w:pPr>
        <w:pStyle w:val="LOnormal"/>
        <w:widowControl/>
        <w:tabs>
          <w:tab w:val="clear" w:pos="720"/>
          <w:tab w:val="left" w:pos="3870" w:leader="none"/>
        </w:tabs>
        <w:suppressAutoHyphens w:val="true"/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LOnormal"/>
        <w:widowControl w:val="false"/>
        <w:spacing w:lineRule="auto" w:line="360" w:before="0" w:after="0"/>
        <w:ind w:left="0" w:right="0" w:firstLine="708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color w:val="000000"/>
          <w:kern w:val="0"/>
          <w:sz w:val="28"/>
          <w:szCs w:val="28"/>
          <w:highlight w:val="none"/>
          <w:shd w:fill="FFFFFF" w:val="clear"/>
          <w:lang w:val="ru-RU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zh-CN" w:bidi="hi-IN"/>
        </w:rPr>
      </w:r>
    </w:p>
    <w:p>
      <w:pPr>
        <w:pStyle w:val="Heading1"/>
        <w:keepLines/>
        <w:spacing w:lineRule="auto" w:line="360" w:before="0" w:after="0"/>
        <w:ind w:left="0" w:right="0" w:firstLine="708"/>
        <w:jc w:val="both"/>
        <w:rPr>
          <w:rStyle w:val="SourceText"/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hd w:fill="FFFFFF" w:val="clear"/>
        </w:rPr>
      </w:pPr>
      <w:r>
        <w:rPr/>
      </w:r>
      <w:r>
        <w:br w:type="page"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>Выполнение работы</w:t>
      </w:r>
    </w:p>
    <w:p>
      <w:pPr>
        <w:pStyle w:val="TextBody"/>
        <w:spacing w:lineRule="auto" w:line="360" w:before="0" w:after="0"/>
        <w:ind w:left="0" w:right="0" w:firstLine="708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Node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представляет собой узел в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односвязном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списке. Он содержит следующие элементы: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__init__(self, data, next=None)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: Конструктор класса, который инициализирует узел с данными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data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) и ссылкой на следующий узел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next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). Если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next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не указан, он по умолчанию будет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инициализирован как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None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get_data(self)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получения данных из узла.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change_data(self, new_data)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: Метод для изменения данных в узле на новые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new_data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).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__str__(self)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представления узла в виде строки. Он возвращает строку, содержащую данные узла и данные следующего узла, если он существует, или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None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если следующего узла нет. 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shd w:fill="FFFFFF" w:val="clear"/>
        </w:rPr>
      </w:pPr>
      <w:r>
        <w:rPr/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Класс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LinkedList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представляет собой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односвязный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список, состоящий из узлов. Он содержит следующие элементы: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__init__(self, head=None)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Конструктор класса, который инициализирует 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с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начальным элементом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head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). Если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head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не указан,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будет пустым.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__len__(self)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получения длины списка,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вызывает метод len()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append(self, element)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добавления элемента в конец списка. Создает новый узел с данным элементом и добавляет его в список.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__str__(self)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представления списка в виде строки. Он возвращает строку, содержащую длину списка и данные всех узлов,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проходясь итеративно по односвязному списку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pop(self)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удаления последнего элемента из списка. Если список пуст, вызывает исключение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IndexError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clear(self)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очистки списка,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вызывает метод clear().</w:t>
      </w:r>
    </w:p>
    <w:p>
      <w:pPr>
        <w:pStyle w:val="TextBody"/>
        <w:numPr>
          <w:ilvl w:val="0"/>
          <w:numId w:val="6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change_on_end(self, n, new_data)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: Метод для изменения данных на n-м элементе с конца списка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new_data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Если элемент не существует, вызывает исключение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KeyError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LOnormal"/>
        <w:spacing w:lineRule="auto" w:line="360" w:before="0" w:after="0"/>
        <w:ind w:left="0" w:right="0" w:firstLine="70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>Задание 1</w:t>
      </w:r>
    </w:p>
    <w:p>
      <w:pPr>
        <w:pStyle w:val="PreformattedText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Связный список - это структура данных, состоящая из узлов, каждый из которых содержит какое-либо значение и ссылку на следующий узел в списке.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Список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 отличается от массива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тем, что массив п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редставляет собой непрерывный блок памяти, в котором элементы хранятся последовательно.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Основные отличия связного списка от массива: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1. Память: В связном списке каждый элемент может быть распределен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 памяти в произвольном порядке, в то время как элементы массива хранятся в непрерывно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й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 области памяти.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2. Динамичность: Размер связного списка может изменяться динамически, в отличие от массива, размер которого обычно фиксирован при создании.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3. Вставка и удаление: В связном списке вставка и удаление элементов происходят быстрее, так как не требуется сдвигать остальные элементы, в отличие от массива, где вставка и удаление могут потребовать перемещения всех последующих элементов.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4. Доступ к элементам: В связном списке доступ к элементам осуществляется последовательно, начиная с головы списка, в то время как в массиве доступ к элементам может быть произведен напрямую по индексу.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Таким образом, связный список и массив имеют различные особенности, и выбор между ними зависит от конкретных требований и характеристик приложения.</w:t>
      </w:r>
    </w:p>
    <w:p>
      <w:pPr>
        <w:pStyle w:val="LOnormal"/>
        <w:spacing w:lineRule="auto" w:line="360" w:before="0" w:after="0"/>
        <w:ind w:left="0" w:right="0" w:firstLine="70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>Задание 2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1. Метод `__init__` класса `Node` имеет сложность O(1), так как он выполняет только инициализацию узла, что не зависит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2. Метод `get_data` класса `Node` также имеет сложность O(1), так как он просто возвращает значение узла, не зависящее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3. Метод `change_data` класса `Node` также имеет сложность O(1), так как он просто изменяет значение узла, не зависящее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4. Метод `__str__` класса `Node` имеет сложность O(1), так как он просто возвращает строковое представление узла, не зависящее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5. Метод `__init__` класса `LinkedList` имеет сложность O(1), так как он выполняет только инициализацию списка, что не зависит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6. Метод `__len__` класса `LinkedList` имеет сложность O(1), так как он просто возвращает длину списка, не зависящую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7. Метод `append` класса `LinkedList` имеет сложность O(1), так как он добавляет элемент в конец списка, не зависящий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8. Метод `__str__` класса `LinkedList` имеет сложность O(n), где n - длина списка, так как он формирует строковое представление списка, проходя по всем его элементам.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9. Метод `pop` класса `LinkedList` имеет сложность O(1), так как он удаляет последний элемент списка, не зависящий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10. Метод `clear` класса `LinkedList` имеет сложность O(1), так как он очищает список, не зависящий от размера списка.</w:t>
      </w:r>
    </w:p>
    <w:p>
      <w:pPr>
        <w:pStyle w:val="PreformattedText"/>
        <w:spacing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11. Метод `change_on_end` класса `LinkedList` имеет сложность O(n), где n - длина списка, так как он изменяет значение элемента в конце списка, что требует прохода по списку до нужного элемента.</w:t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LO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b/>
          <w:bCs/>
        </w:rPr>
        <w:t>Задание 3</w:t>
      </w:r>
    </w:p>
    <w:p>
      <w:pPr>
        <w:pStyle w:val="PreformattedText"/>
        <w:spacing w:lineRule="auto" w:line="360" w:before="0" w:after="0"/>
        <w:ind w:left="0" w:right="0" w:firstLine="708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Бинарный поиск в связном списке может быть реализован следующим образом:</w:t>
      </w:r>
    </w:p>
    <w:p>
      <w:pPr>
        <w:pStyle w:val="PreformattedText"/>
        <w:spacing w:before="0" w:after="0"/>
        <w:ind w:left="0" w:right="0" w:firstLine="708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1. Необходимо определить длину связного списка, чтобы затем определить границы для бинарного поиска.</w:t>
      </w:r>
    </w:p>
    <w:p>
      <w:pPr>
        <w:pStyle w:val="PreformattedText"/>
        <w:spacing w:before="0" w:after="0"/>
        <w:ind w:left="0" w:right="0" w:firstLine="708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2. Затем можно использовать два указателя, начальный и конечный, чтобы определить середину списка.</w:t>
      </w:r>
    </w:p>
    <w:p>
      <w:pPr>
        <w:pStyle w:val="PreformattedText"/>
        <w:spacing w:before="0" w:after="0"/>
        <w:ind w:left="0" w:right="0" w:firstLine="708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3. Сравниваем значение в середине списка с искомым значением. Если значение совпадает, возвращаем индекс. Если значение меньше, сужаем диапазон поиска до левой половины списка. Если значение больше, сужаем диапазон поиска до правой половины списка.</w:t>
      </w:r>
    </w:p>
    <w:p>
      <w:pPr>
        <w:pStyle w:val="PreformattedText"/>
        <w:spacing w:before="0" w:after="0"/>
        <w:ind w:left="0" w:right="0" w:firstLine="708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4. Повторяем шаги 2-3 до тех пор, пока не найдем искомый элемент или не исчерпаем весь диапазон поиска.</w:t>
      </w:r>
    </w:p>
    <w:p>
      <w:pPr>
        <w:pStyle w:val="PreformattedText"/>
        <w:spacing w:before="0" w:after="0"/>
        <w:ind w:left="0" w:right="0" w:firstLine="708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Отличие реализации алгоритма бинарного поиска для связного списка от классического списка Python заключается в том, что для связного списка нет прямого доступа к элементам по индексу, как в случае с массивом или списком Python. Поэтому для бинарного поиска в связном списке необходимо сначала определить длину списка и затем использовать указатели для перемещения по элементам списка и сужения диапазона поиска.</w:t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rFonts w:eastAsia="Noto Serif CJK SC" w:cs="Lohit Devanagari"/>
          <w:color w:val="000000"/>
          <w:kern w:val="0"/>
          <w:sz w:val="28"/>
          <w:szCs w:val="28"/>
          <w:shd w:fill="FFFFFF" w:val="clear"/>
          <w:lang w:val="ru-RU" w:eastAsia="zh-CN" w:bidi="hi-IN"/>
        </w:rPr>
      </w:pPr>
      <w:r>
        <w:rPr/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708"/>
        <w:contextualSpacing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  <w:r>
        <w:br w:type="page"/>
      </w:r>
    </w:p>
    <w:p>
      <w:pPr>
        <w:pStyle w:val="LOnormal"/>
        <w:spacing w:lineRule="auto" w:line="360" w:before="0" w:after="0"/>
        <w:ind w:left="0" w:right="0" w:hanging="0"/>
        <w:contextualSpacing/>
        <w:rPr>
          <w:b/>
          <w:b/>
          <w:bCs/>
        </w:rPr>
      </w:pPr>
      <w:bookmarkStart w:id="1" w:name="_35nkun2"/>
      <w:bookmarkEnd w:id="1"/>
      <w:r>
        <w:rPr>
          <w:b/>
          <w:bCs/>
          <w:caps w:val="false"/>
          <w:smallCaps w:val="false"/>
        </w:rPr>
        <w:t>Тестирование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l_l = LinkedList()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l_l.append(30)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l_l.append(40)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print(len(l_l))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print(l_l)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l_l.pop()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print(len(l_l))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print(l_l)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2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LinkedList[length = 2, [data: 30, next: 40; data: 40, next: None]]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1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LinkedList[length = 1, [data: 30, next: None]]</w:t>
            </w:r>
          </w:p>
        </w:tc>
      </w:tr>
      <w:tr>
        <w:trPr/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n = Node(250)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b = Node(500)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n.next = b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print(n)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 = LinkedList()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l_l.append(100)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l_l.append(40)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l_l.append(20)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print(l_l)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l_l.change_on_end(2, 30)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print(l_l)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data: 250, next: 500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LinkedList[length = 3, [data: 100, next: 30; data: 30, next: 20; data: 20, next: None]]</w:t>
            </w:r>
          </w:p>
        </w:tc>
      </w:tr>
      <w:tr>
        <w:trPr/>
        <w:tc>
          <w:tcPr>
            <w:tcW w:w="46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 = LinkedList()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l_l.append(100)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l_l.change_on_end(1, 30)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print(l_l)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l_l.clear()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print(l_l)</w:t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LinkedList[length = 1, [data: 30, next: None]]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shd w:fill="FFFFFF" w:val="clear"/>
              </w:rPr>
              <w:t>LinkedList[]</w:t>
            </w:r>
          </w:p>
        </w:tc>
      </w:tr>
    </w:tbl>
    <w:p>
      <w:pPr>
        <w:pStyle w:val="LOnormal"/>
        <w:spacing w:lineRule="auto" w:line="276" w:before="0" w:after="0"/>
        <w:ind w:left="0" w:firstLine="720"/>
        <w:jc w:val="left"/>
        <w:rPr>
          <w:rFonts w:ascii="Times New Roman" w:hAnsi="Times New Roman" w:eastAsia="Arial" w:cs="Arial"/>
          <w:sz w:val="22"/>
          <w:szCs w:val="22"/>
        </w:rPr>
      </w:pPr>
      <w:r>
        <w:rPr/>
      </w:r>
    </w:p>
    <w:p>
      <w:pPr>
        <w:pStyle w:val="Heading1"/>
        <w:spacing w:lineRule="auto" w:line="240" w:before="400" w:after="12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60" w:before="0" w:after="0"/>
        <w:ind w:left="0" w:firstLine="720"/>
        <w:jc w:val="both"/>
        <w:rPr>
          <w:rFonts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</w:r>
      <w:r>
        <w:br w:type="page"/>
      </w:r>
    </w:p>
    <w:p>
      <w:pPr>
        <w:pStyle w:val="LOnormal"/>
        <w:spacing w:lineRule="auto" w:line="360" w:before="0" w:after="0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</w:rPr>
        <w:t>Выводы</w:t>
      </w:r>
    </w:p>
    <w:p>
      <w:pPr>
        <w:pStyle w:val="PreformattedText"/>
        <w:spacing w:lineRule="auto" w:line="360" w:before="0" w:after="0"/>
        <w:ind w:left="0" w:right="0" w:firstLine="708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Была написана программа на языке Python, реализующая структуру данных "связный список" </w:t>
      </w:r>
      <w:r>
        <w:rPr>
          <w:rStyle w:val="SourceText"/>
          <w:rFonts w:ascii="Times New Roman" w:hAnsi="Times New Roman"/>
          <w:sz w:val="28"/>
          <w:szCs w:val="28"/>
        </w:rPr>
        <w:t>на основе массива</w:t>
      </w:r>
      <w:r>
        <w:rPr>
          <w:rStyle w:val="SourceText"/>
          <w:rFonts w:ascii="Times New Roman" w:hAnsi="Times New Roman"/>
          <w:sz w:val="28"/>
          <w:szCs w:val="28"/>
        </w:rPr>
        <w:t xml:space="preserve"> с использованием классов Node и LinkedList. В программе были реализованы методы для добавления элементов в конец списка, удаления последнего элемента, изменения значения элемента по индексу, получения длины списка и формирования строкового представления списка.</w:t>
      </w:r>
    </w:p>
    <w:p>
      <w:pPr>
        <w:pStyle w:val="LOnormal"/>
        <w:spacing w:lineRule="auto" w:line="360" w:before="0" w:after="0"/>
        <w:ind w:left="0" w:firstLine="720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LOnormal"/>
        <w:spacing w:lineRule="auto" w:line="240" w:before="0" w:after="0"/>
        <w:ind w:left="0" w:firstLine="720"/>
        <w:jc w:val="center"/>
        <w:rPr>
          <w:rFonts w:ascii="Times New Roman" w:hAnsi="Times New Roman"/>
        </w:rPr>
      </w:pPr>
      <w:r>
        <w:rPr/>
        <w:t xml:space="preserve"> </w:t>
      </w:r>
      <w:r>
        <w:rPr>
          <w:caps w:val="false"/>
          <w:smallCaps w:val="false"/>
        </w:rPr>
        <w:t>ПРИЛОЖЕНИЕ А</w:t>
      </w:r>
    </w:p>
    <w:p>
      <w:pPr>
        <w:pStyle w:val="Heading2"/>
        <w:keepLines/>
        <w:spacing w:lineRule="auto" w:line="240" w:before="360" w:after="120"/>
        <w:ind w:left="0" w:right="0" w:hanging="0"/>
        <w:jc w:val="left"/>
        <w:rPr>
          <w:rFonts w:ascii="Times New Roman" w:hAnsi="Times New Roman"/>
        </w:rPr>
      </w:pPr>
      <w:bookmarkStart w:id="2" w:name="_2jxsxqh"/>
      <w:bookmarkEnd w:id="2"/>
      <w:r>
        <w:rPr>
          <w:rFonts w:ascii="Times New Roman" w:hAnsi="Times New Roman"/>
        </w:rPr>
        <w:t>Исходный код программы.</w:t>
      </w:r>
    </w:p>
    <w:p>
      <w:pPr>
        <w:pStyle w:val="LOnormal"/>
        <w:spacing w:lineRule="auto" w:line="240" w:before="0" w:after="0"/>
        <w:ind w:left="566" w:hanging="0"/>
        <w:jc w:val="left"/>
        <w:rPr>
          <w:rFonts w:ascii="Times New Roman" w:hAnsi="Times New Roman"/>
        </w:rPr>
      </w:pPr>
      <w:r>
        <w:rPr/>
        <w:t>Название файла: main.py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>class Node: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__init__(self, data, next=None):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self.data = data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self.next = next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get_data(self):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return self.data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change_daya(self, new_data):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self.data = new_data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__str__(self):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return "data: {}, next: {}".format(self.data, self.next.data if self.next else self.next)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>class LinkedList: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__init__(self, head=None):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if head is None: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self.head = []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self.head = [head]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__len__(self):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return len(self.head)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append(self, element):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new_element = Node(element)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if len(self.head) != 0: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self.head[-1].next = new_element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self.head.append(new_element)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__str__(self):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return "LinkedList[]" if len(self.head) == 0 \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else ("LinkedList[length = {}, [".format(len(self.head)) +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      </w:t>
      </w:r>
      <w:r>
        <w:rPr>
          <w:rStyle w:val="SourceText"/>
          <w:rFonts w:ascii="Courier New" w:hAnsi="Courier New"/>
          <w:sz w:val="22"/>
          <w:szCs w:val="22"/>
        </w:rPr>
        <w:t>"; ".join(["data: {}, next: {}".format(node.data, node.next.data if node.next else node.next)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                 </w:t>
      </w:r>
      <w:r>
        <w:rPr>
          <w:rStyle w:val="SourceText"/>
          <w:rFonts w:ascii="Courier New" w:hAnsi="Courier New"/>
          <w:sz w:val="22"/>
          <w:szCs w:val="22"/>
        </w:rPr>
        <w:t>for node in self.head]) + "]]")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pop(self):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if len(self.head) == 0: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raise IndexError("LinkedList is empty!")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self.head.pop(-1)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if len(self.head) &gt; 0: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self.head[-1].next = None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clear(self):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self.head.clear()</w:t>
      </w:r>
    </w:p>
    <w:p>
      <w:pPr>
        <w:pStyle w:val="LOnormal"/>
        <w:spacing w:lineRule="auto" w:line="240" w:before="0" w:after="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</w:t>
      </w:r>
      <w:r>
        <w:rPr>
          <w:rStyle w:val="SourceText"/>
          <w:rFonts w:ascii="Courier New" w:hAnsi="Courier New"/>
          <w:sz w:val="22"/>
          <w:szCs w:val="22"/>
        </w:rPr>
        <w:t>def change_on_end(self, n, new_data):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if n &lt;= 0 or (n &gt; 0 and n &gt; len(self.head)):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raise KeyError("Element doesn't exist!")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</w:t>
      </w:r>
      <w:r>
        <w:rPr>
          <w:rStyle w:val="SourceText"/>
          <w:rFonts w:ascii="Courier New" w:hAnsi="Courier New"/>
          <w:sz w:val="22"/>
          <w:szCs w:val="22"/>
        </w:rPr>
        <w:t>else:</w:t>
      </w:r>
    </w:p>
    <w:p>
      <w:pPr>
        <w:pStyle w:val="LOnormal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Courier New" w:hAnsi="Courier New"/>
          <w:sz w:val="22"/>
          <w:szCs w:val="22"/>
        </w:rPr>
        <w:t xml:space="preserve">            </w:t>
      </w:r>
      <w:r>
        <w:rPr>
          <w:rStyle w:val="SourceText"/>
          <w:rFonts w:ascii="Courier New" w:hAnsi="Courier New"/>
          <w:sz w:val="22"/>
          <w:szCs w:val="22"/>
        </w:rPr>
        <w:t>self.head[-n].data = new_data</w:t>
      </w:r>
    </w:p>
    <w:sectPr>
      <w:footerReference w:type="default" r:id="rId2"/>
      <w:type w:val="nextPage"/>
      <w:pgSz w:w="11906" w:h="16838"/>
      <w:pgMar w:left="1699" w:right="850" w:gutter="0" w:header="0" w:top="1123" w:footer="1123" w:bottom="11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40" w:after="240"/>
      <w:ind w:left="566" w:hanging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24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">
    <w:name w:val="Header"/>
    <w:basedOn w:val="HeaderandFooter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13</Pages>
  <Words>1711</Words>
  <Characters>10823</Characters>
  <CharactersWithSpaces>12740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2024-04-16T18:47:24Z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