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17BCE" w:rsidP="00217BCE" w:rsidRDefault="3B67F293" w14:paraId="25945B2C" w14:textId="26D4D6B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="5FEF25A8">
        <w:rPr/>
        <w:t>МИНОБРНАУКИ РОССИИ</w:t>
      </w:r>
    </w:p>
    <w:p w:rsidR="00217BCE" w:rsidP="1213B540" w:rsidRDefault="00217BCE" w14:textId="77777777" w14:paraId="672A665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801F42" wp14:editId="4E3BD1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17BCE" w:rsidP="00217BCE" w:rsidRDefault="00217BCE" w14:paraId="7937B46A" w14:textId="77777777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:rsidR="40EFB57B" w:rsidP="1213B540" w:rsidRDefault="40EFB57B" w14:paraId="0368743F" w14:textId="4417ECF9">
      <w:pPr>
        <w:ind w:left="567"/>
        <w:jc w:val="center"/>
        <w:rPr>
          <w:rFonts w:ascii="Cambria" w:hAnsi="Cambria" w:asciiTheme="majorAscii" w:hAnsiTheme="majorAscii"/>
          <w:sz w:val="24"/>
          <w:szCs w:val="24"/>
        </w:rPr>
      </w:pPr>
      <w:r w:rsidRPr="1213B540" w:rsidR="1213B540">
        <w:rPr>
          <w:rFonts w:ascii="Cambria" w:hAnsi="Cambria" w:asciiTheme="majorAscii" w:hAnsiTheme="majorAscii"/>
          <w:sz w:val="24"/>
          <w:szCs w:val="24"/>
        </w:rPr>
        <w:t>УНИВЕРСИТЕТ им. Р.Е.АЛЕКСЕЕВА</w:t>
      </w:r>
    </w:p>
    <w:p w:rsidR="1213B540" w:rsidP="1213B540" w:rsidRDefault="1213B540" w14:paraId="3CBDB0AB" w14:textId="0996EC1B">
      <w:pPr>
        <w:pStyle w:val="a"/>
        <w:ind w:left="567"/>
        <w:jc w:val="center"/>
        <w:rPr>
          <w:rFonts w:ascii="Cambria" w:hAnsi="Cambria" w:asciiTheme="majorAscii" w:hAnsiTheme="majorAscii"/>
          <w:sz w:val="20"/>
          <w:szCs w:val="20"/>
        </w:rPr>
      </w:pPr>
    </w:p>
    <w:p w:rsidR="00217BCE" w:rsidP="00217BCE" w:rsidRDefault="00217BCE" w14:paraId="1F94ACB8" w14:textId="77777777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217BCE" w:rsidP="37E6CF84" w:rsidRDefault="00217BCE" w14:paraId="6699B583" w14:textId="21462390">
      <w:pPr>
        <w:jc w:val="center"/>
        <w:outlineLvl w:val="0"/>
        <w:rPr>
          <w:rFonts w:ascii="Cambria" w:hAnsi="Cambria" w:asciiTheme="majorAscii" w:hAnsiTheme="majorAscii"/>
          <w:sz w:val="28"/>
          <w:szCs w:val="28"/>
        </w:rPr>
      </w:pPr>
      <w:r w:rsidRPr="37E6CF84" w:rsidR="37E6CF84">
        <w:rPr>
          <w:rFonts w:ascii="Cambria" w:hAnsi="Cambria" w:asciiTheme="majorAscii" w:hAnsiTheme="majorAscii"/>
          <w:sz w:val="28"/>
          <w:szCs w:val="28"/>
        </w:rPr>
        <w:t>Кафедра «Вычислительные системы и технологии»</w:t>
      </w:r>
    </w:p>
    <w:p w:rsidR="009D304E" w:rsidP="1213B540" w:rsidRDefault="009D304E" w14:paraId="02EB378F" w14:textId="154F5EC1">
      <w:pPr>
        <w:jc w:val="center"/>
        <w:outlineLvl w:val="0"/>
        <w:rPr>
          <w:rFonts w:ascii="Cambria" w:hAnsi="Cambria" w:asciiTheme="majorAscii" w:hAnsiTheme="majorAscii"/>
          <w:sz w:val="32"/>
          <w:szCs w:val="32"/>
        </w:rPr>
      </w:pPr>
      <w:r w:rsidRPr="33CF18BD" w:rsidR="33CF18BD">
        <w:rPr>
          <w:rFonts w:ascii="Cambria" w:hAnsi="Cambria" w:asciiTheme="majorAscii" w:hAnsiTheme="majorAscii"/>
          <w:sz w:val="32"/>
          <w:szCs w:val="32"/>
        </w:rPr>
        <w:t>«Сети и телекоммуникации»</w:t>
      </w:r>
    </w:p>
    <w:p w:rsidR="23DF9227" w:rsidP="1213B540" w:rsidRDefault="23DF9227" w14:paraId="5D91417C" w14:textId="06D8AA18">
      <w:pPr>
        <w:pStyle w:val="a"/>
        <w:outlineLvl w:val="0"/>
        <w:rPr>
          <w:rFonts w:ascii="Cambria" w:hAnsi="Cambria" w:asciiTheme="majorAscii" w:hAnsiTheme="majorAscii"/>
          <w:sz w:val="24"/>
          <w:szCs w:val="24"/>
        </w:rPr>
      </w:pPr>
    </w:p>
    <w:p w:rsidR="684706F7" w:rsidP="684706F7" w:rsidRDefault="684706F7" w14:paraId="51B65395" w14:textId="68D58FDE">
      <w:pPr>
        <w:pStyle w:val="a"/>
        <w:outlineLvl w:val="0"/>
        <w:rPr>
          <w:rFonts w:ascii="Cambria" w:hAnsi="Cambria" w:asciiTheme="majorAscii" w:hAnsiTheme="majorAscii"/>
          <w:sz w:val="24"/>
          <w:szCs w:val="24"/>
        </w:rPr>
      </w:pPr>
    </w:p>
    <w:p w:rsidR="00217BCE" w:rsidP="684706F7" w:rsidRDefault="00217BCE" w14:paraId="6A05A809" w14:textId="1FB07059">
      <w:pPr>
        <w:pStyle w:val="a"/>
        <w:ind w:left="1416" w:firstLine="708"/>
        <w:outlineLvl w:val="0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3CF18BD" w:rsidR="33CF18BD">
        <w:rPr>
          <w:rFonts w:ascii="Times New Roman" w:hAnsi="Times New Roman" w:cs="Times New Roman"/>
          <w:b w:val="1"/>
          <w:bCs w:val="1"/>
          <w:sz w:val="32"/>
          <w:szCs w:val="32"/>
        </w:rPr>
        <w:t>Отчет по лабораторной работе №2</w:t>
      </w:r>
    </w:p>
    <w:p w:rsidR="00217BCE" w:rsidP="684706F7" w:rsidRDefault="00217BCE" w14:paraId="2921B409" w14:textId="394D31B5">
      <w:pPr>
        <w:pStyle w:val="a"/>
        <w:spacing w:after="200"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w:rsidR="215FDBCB" w:rsidP="40EFB57B" w:rsidRDefault="215FDBCB" w14:paraId="4C49D3EF" w14:textId="015C1B06">
      <w:pPr>
        <w:pStyle w:val="a"/>
        <w:outlineLvl w:val="0"/>
        <w:rPr>
          <w:rFonts w:ascii="Times New Roman" w:hAnsi="Times New Roman" w:cs="Times New Roman"/>
          <w:sz w:val="28"/>
          <w:szCs w:val="28"/>
        </w:rPr>
      </w:pPr>
    </w:p>
    <w:p w:rsidRPr="00A42586" w:rsidR="00217BCE" w:rsidP="00217BCE" w:rsidRDefault="00217BCE" w14:paraId="5FE42928" w14:textId="4E9B6AB9">
      <w:pPr>
        <w:pStyle w:val="a3"/>
        <w:jc w:val="right"/>
      </w:pPr>
      <w:r w:rsidRPr="5FEF25A8" w:rsidR="5FEF25A8">
        <w:rPr>
          <w:sz w:val="28"/>
          <w:szCs w:val="28"/>
        </w:rPr>
        <w:t xml:space="preserve"> </w:t>
      </w:r>
      <w:r w:rsidR="5FEF25A8">
        <w:rPr/>
        <w:t>Выполнил студент группы 18 В-2</w:t>
      </w:r>
    </w:p>
    <w:p w:rsidRPr="00A42586" w:rsidR="00217BCE" w:rsidP="00217BCE" w:rsidRDefault="00217BCE" w14:paraId="68C443DE" w14:textId="734D955D">
      <w:pPr>
        <w:pStyle w:val="a3"/>
        <w:jc w:val="right"/>
      </w:pPr>
      <w:proofErr w:type="spellStart"/>
      <w:r w:rsidR="1213B540">
        <w:rPr/>
        <w:t>Модин</w:t>
      </w:r>
      <w:proofErr w:type="spellEnd"/>
      <w:r w:rsidR="1213B540">
        <w:rPr/>
        <w:t xml:space="preserve"> Артем </w:t>
      </w:r>
    </w:p>
    <w:p w:rsidR="1213B540" w:rsidP="1213B540" w:rsidRDefault="1213B540" w14:paraId="14A43E64" w14:textId="68F8660C">
      <w:pPr>
        <w:pStyle w:val="a3"/>
        <w:jc w:val="right"/>
        <w:rPr>
          <w:rFonts w:ascii="Times New Roman" w:hAnsi="Times New Roman" w:eastAsia="Times New Roman" w:cs="Times New Roman"/>
          <w:sz w:val="24"/>
          <w:szCs w:val="24"/>
        </w:rPr>
      </w:pPr>
    </w:p>
    <w:p w:rsidR="00217BCE" w:rsidP="00217BCE" w:rsidRDefault="215FDBCB" w14:paraId="2FAB9025" w14:textId="0841DC5B">
      <w:pPr>
        <w:pStyle w:val="a3"/>
        <w:jc w:val="right"/>
      </w:pPr>
      <w:r w:rsidR="33CF18BD">
        <w:rPr/>
        <w:t xml:space="preserve"> «01» апреля 2021 г. </w:t>
      </w:r>
    </w:p>
    <w:p w:rsidRPr="00A42586" w:rsidR="00217BCE" w:rsidP="00217BCE" w:rsidRDefault="00217BCE" w14:paraId="72A3D3EC" w14:textId="77777777">
      <w:pPr>
        <w:pStyle w:val="a3"/>
        <w:jc w:val="right"/>
      </w:pPr>
    </w:p>
    <w:p w:rsidR="00217BCE" w:rsidP="00217BCE" w:rsidRDefault="00217BCE" w14:paraId="0870C308" w14:textId="77777777">
      <w:pPr>
        <w:pStyle w:val="a3"/>
        <w:jc w:val="right"/>
      </w:pPr>
      <w:r w:rsidRPr="00A42586">
        <w:t>Проверил преподаватель</w:t>
      </w:r>
    </w:p>
    <w:p w:rsidRPr="00A42586" w:rsidR="00E65AA9" w:rsidP="00217BCE" w:rsidRDefault="00E65AA9" w14:paraId="08D81B6D" w14:textId="46BFC862">
      <w:pPr>
        <w:pStyle w:val="a3"/>
        <w:jc w:val="right"/>
      </w:pPr>
      <w:r w:rsidR="33CF18BD">
        <w:rPr/>
        <w:t>Гай Василий Евгеньевич</w:t>
      </w:r>
    </w:p>
    <w:p w:rsidR="0021249E" w:rsidP="00E65AA9" w:rsidRDefault="00217BCE" w14:paraId="42F88F90" w14:textId="77777777">
      <w:pPr>
        <w:pStyle w:val="a3"/>
        <w:jc w:val="right"/>
      </w:pPr>
      <w:r w:rsidRPr="00A42586">
        <w:t xml:space="preserve"> «___» _______ 20___ г. </w:t>
      </w:r>
    </w:p>
    <w:p w:rsidRPr="00E65AA9" w:rsidR="00E65AA9" w:rsidP="00E65AA9" w:rsidRDefault="00E65AA9" w14:paraId="0D0B940D" w14:textId="77777777">
      <w:pPr>
        <w:pStyle w:val="a3"/>
        <w:jc w:val="right"/>
      </w:pPr>
    </w:p>
    <w:p w:rsidR="00217BCE" w:rsidP="5FEF25A8" w:rsidRDefault="00217BCE" w14:paraId="55B9C374" w14:textId="738EB771">
      <w:pPr>
        <w:pStyle w:val="a"/>
        <w:jc w:val="center"/>
        <w:rPr>
          <w:rFonts w:ascii="Cambria" w:hAnsi="Cambria" w:asciiTheme="majorAscii" w:hAnsiTheme="majorAscii"/>
          <w:sz w:val="24"/>
          <w:szCs w:val="24"/>
        </w:rPr>
      </w:pPr>
    </w:p>
    <w:p w:rsidR="00217BCE" w:rsidP="5FEF25A8" w:rsidRDefault="00217BCE" w14:paraId="01E4384C" w14:textId="48F34FBB">
      <w:pPr>
        <w:pStyle w:val="a"/>
        <w:jc w:val="center"/>
        <w:rPr>
          <w:rFonts w:ascii="Cambria" w:hAnsi="Cambria" w:asciiTheme="majorAscii" w:hAnsiTheme="majorAscii"/>
          <w:sz w:val="24"/>
          <w:szCs w:val="24"/>
        </w:rPr>
      </w:pPr>
      <w:r w:rsidRPr="5FEF25A8" w:rsidR="5FEF25A8">
        <w:rPr>
          <w:rFonts w:ascii="Cambria" w:hAnsi="Cambria" w:asciiTheme="majorAscii" w:hAnsiTheme="majorAscii"/>
          <w:sz w:val="24"/>
          <w:szCs w:val="24"/>
        </w:rPr>
        <w:t>Нижний Новгород</w:t>
      </w:r>
    </w:p>
    <w:p w:rsidR="00A11A39" w:rsidP="31D93DF1" w:rsidRDefault="00217BCE" w14:paraId="335F85C1" w14:textId="7DC3521F">
      <w:pPr>
        <w:jc w:val="center"/>
        <w:rPr>
          <w:rFonts w:ascii="Cambria" w:hAnsi="Cambria" w:asciiTheme="majorAscii" w:hAnsiTheme="majorAscii"/>
          <w:sz w:val="24"/>
          <w:szCs w:val="24"/>
        </w:rPr>
      </w:pPr>
      <w:r w:rsidRPr="1213B540" w:rsidR="1213B540">
        <w:rPr>
          <w:rFonts w:ascii="Cambria" w:hAnsi="Cambria" w:asciiTheme="majorAscii" w:hAnsiTheme="majorAscii"/>
          <w:sz w:val="24"/>
          <w:szCs w:val="24"/>
        </w:rPr>
        <w:t xml:space="preserve">2021 г. </w:t>
      </w:r>
    </w:p>
    <w:p w:rsidR="5FEF25A8" w:rsidP="5FEF25A8" w:rsidRDefault="5FEF25A8" w14:paraId="52682B02" w14:textId="2985CD78">
      <w:pPr>
        <w:pStyle w:val="a"/>
        <w:spacing w:after="0" w:line="240" w:lineRule="auto"/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</w:pPr>
    </w:p>
    <w:p w:rsidR="4930C0D3" w:rsidP="1213B540" w:rsidRDefault="4930C0D3" w14:paraId="42C71AA0" w14:textId="7442C6DF">
      <w:pPr>
        <w:pStyle w:val="a"/>
        <w:spacing w:after="0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AEEB51B" w:rsidP="1213B540" w:rsidRDefault="0AEEB51B" w14:paraId="52A6AEB2" w14:textId="09C6CC5B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5FEF25A8" w:rsidP="33CF18BD" w:rsidRDefault="5FEF25A8" w14:paraId="046D5361" w14:textId="61CB63D7">
      <w:pPr>
        <w:pStyle w:val="a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40EFB57B" w:rsidP="33CF18BD" w:rsidRDefault="40EFB57B" w14:paraId="411A0193" w14:textId="660726D9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33CF18BD" w:rsidR="33CF18B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Цель работы:</w:t>
      </w:r>
      <w:r w:rsidRPr="33CF18BD" w:rsidR="33CF18B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</w:p>
    <w:p w:rsidR="40EFB57B" w:rsidP="33CF18BD" w:rsidRDefault="40EFB57B" w14:paraId="55D5374D" w14:textId="76C9F3BB">
      <w:pPr>
        <w:pStyle w:val="a"/>
        <w:spacing w:before="0" w:beforeAutospacing="off" w:after="0" w:afterAutospacing="off" w:line="240" w:lineRule="auto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33CF18BD" w:rsidR="33CF18B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Изучить формат заголовка пакета IP и на примере разобрать механизм </w:t>
      </w:r>
      <w:r>
        <w:tab/>
      </w:r>
      <w:r>
        <w:tab/>
      </w:r>
      <w:r w:rsidRPr="33CF18BD" w:rsidR="33CF18B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вычисления 16-битовой контрольной суммы, использующейся для </w:t>
      </w:r>
      <w:r>
        <w:tab/>
      </w:r>
      <w:r>
        <w:tab/>
      </w:r>
      <w:r w:rsidRPr="33CF18BD" w:rsidR="33CF18B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обнаружения ошибок в заголовке протокола IP.</w:t>
      </w:r>
    </w:p>
    <w:p w:rsidR="40EFB57B" w:rsidP="33CF18BD" w:rsidRDefault="40EFB57B" w14:paraId="5166D1C3" w14:textId="417C4C8A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33CF18BD" w:rsidR="33CF18B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Выполнение:</w:t>
      </w:r>
    </w:p>
    <w:p w:rsidR="40EFB57B" w:rsidP="33CF18BD" w:rsidRDefault="40EFB57B" w14:paraId="17B802F1" w14:textId="5AF24329">
      <w:pPr>
        <w:pStyle w:val="ab"/>
        <w:numPr>
          <w:ilvl w:val="0"/>
          <w:numId w:val="15"/>
        </w:numPr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ru-RU"/>
        </w:rPr>
      </w:pPr>
      <w:r w:rsidRPr="33CF18BD" w:rsidR="33CF18BD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Создаем сеть. Два компьютера и Switch (коммутатор, работающий на канальном уровне. Соединяет компьютеры в сеть).</w:t>
      </w:r>
    </w:p>
    <w:p w:rsidR="40EFB57B" w:rsidP="33CF18BD" w:rsidRDefault="40EFB57B" w14:paraId="65E788CF" w14:textId="3B6824DC">
      <w:pPr>
        <w:pStyle w:val="a"/>
        <w:bidi w:val="0"/>
        <w:spacing w:line="240" w:lineRule="auto"/>
        <w:jc w:val="left"/>
      </w:pPr>
      <w:r>
        <w:drawing>
          <wp:inline wp14:editId="330E5BB9" wp14:anchorId="71DF5477">
            <wp:extent cx="5934076" cy="4505325"/>
            <wp:effectExtent l="0" t="0" r="0" b="0"/>
            <wp:docPr id="1405339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b39fe1ffd246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462379CC" w14:textId="3B35F7E5">
      <w:pPr>
        <w:pStyle w:val="a"/>
        <w:bidi w:val="0"/>
        <w:spacing w:line="240" w:lineRule="auto"/>
        <w:ind w:left="0"/>
        <w:jc w:val="left"/>
        <w:rPr>
          <w:sz w:val="28"/>
          <w:szCs w:val="28"/>
        </w:rPr>
      </w:pPr>
    </w:p>
    <w:p w:rsidR="40EFB57B" w:rsidP="33CF18BD" w:rsidRDefault="40EFB57B" w14:paraId="66082E32" w14:textId="0C66255F">
      <w:pPr>
        <w:pStyle w:val="ab"/>
        <w:numPr>
          <w:ilvl w:val="0"/>
          <w:numId w:val="16"/>
        </w:numPr>
        <w:bidi w:val="0"/>
        <w:spacing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CF18BD" w:rsidR="33CF18BD">
        <w:rPr>
          <w:sz w:val="28"/>
          <w:szCs w:val="28"/>
        </w:rPr>
        <w:t>Отправляем ping с компьютера PC2 (10.0.0.21) на компьютер PC1 (10.0.0.20).</w:t>
      </w:r>
    </w:p>
    <w:p w:rsidR="40EFB57B" w:rsidP="33CF18BD" w:rsidRDefault="40EFB57B" w14:paraId="2DA57AF1" w14:textId="79613F06">
      <w:pPr>
        <w:pStyle w:val="a"/>
        <w:bidi w:val="0"/>
        <w:spacing w:line="240" w:lineRule="auto"/>
        <w:jc w:val="left"/>
      </w:pPr>
      <w:r>
        <w:drawing>
          <wp:inline wp14:editId="62C9C494" wp14:anchorId="6AC1251F">
            <wp:extent cx="5619752" cy="3743325"/>
            <wp:effectExtent l="0" t="0" r="0" b="0"/>
            <wp:docPr id="320135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a74023e82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0BD733EA" w14:textId="1B5A2F05">
      <w:pPr>
        <w:pStyle w:val="a"/>
        <w:bidi w:val="0"/>
        <w:spacing w:line="240" w:lineRule="auto"/>
        <w:ind w:left="0"/>
        <w:jc w:val="left"/>
        <w:rPr>
          <w:sz w:val="28"/>
          <w:szCs w:val="28"/>
        </w:rPr>
      </w:pPr>
    </w:p>
    <w:p w:rsidR="40EFB57B" w:rsidP="33CF18BD" w:rsidRDefault="40EFB57B" w14:paraId="52474E5B" w14:textId="7B1C565F">
      <w:pPr>
        <w:pStyle w:val="ab"/>
        <w:numPr>
          <w:ilvl w:val="0"/>
          <w:numId w:val="17"/>
        </w:numPr>
        <w:bidi w:val="0"/>
        <w:spacing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CF18BD" w:rsidR="33CF18BD">
        <w:rPr>
          <w:sz w:val="28"/>
          <w:szCs w:val="28"/>
        </w:rPr>
        <w:t>Запускаем Wireshark на PC1 (10.0.0.20).</w:t>
      </w:r>
    </w:p>
    <w:p w:rsidR="40EFB57B" w:rsidP="33CF18BD" w:rsidRDefault="40EFB57B" w14:paraId="36882EFD" w14:textId="012FCECB">
      <w:pPr>
        <w:pStyle w:val="a"/>
        <w:bidi w:val="0"/>
        <w:spacing w:line="240" w:lineRule="auto"/>
        <w:jc w:val="left"/>
      </w:pPr>
      <w:r>
        <w:drawing>
          <wp:inline wp14:editId="505AB6E1" wp14:anchorId="6C628423">
            <wp:extent cx="5934076" cy="2581275"/>
            <wp:effectExtent l="0" t="0" r="0" b="0"/>
            <wp:docPr id="1409404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9ff2adfd3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6C1B70A2" w14:textId="642F2896">
      <w:pPr>
        <w:pStyle w:val="a"/>
        <w:bidi w:val="0"/>
        <w:spacing w:line="240" w:lineRule="auto"/>
        <w:jc w:val="left"/>
      </w:pPr>
    </w:p>
    <w:p w:rsidR="40EFB57B" w:rsidP="33CF18BD" w:rsidRDefault="40EFB57B" w14:paraId="51C03B2A" w14:textId="2F135A2D">
      <w:pPr>
        <w:pStyle w:val="ab"/>
        <w:numPr>
          <w:ilvl w:val="0"/>
          <w:numId w:val="18"/>
        </w:numPr>
        <w:bidi w:val="0"/>
        <w:spacing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CF18BD" w:rsidR="33CF18BD">
        <w:rPr>
          <w:sz w:val="28"/>
          <w:szCs w:val="28"/>
        </w:rPr>
        <w:t>Можем увидеть ARP запрос и ARP ответ. Второй компьютер спрашивает в своем запросе информацию про компьютер 10.0.0.20 у 10.0.0.21. 10.0.0.21 отвечает, что у 10.0.0.20 MAC-address 00:00:</w:t>
      </w:r>
      <w:proofErr w:type="gramStart"/>
      <w:r w:rsidRPr="33CF18BD" w:rsidR="33CF18BD">
        <w:rPr>
          <w:sz w:val="28"/>
          <w:szCs w:val="28"/>
        </w:rPr>
        <w:t>00:aa</w:t>
      </w:r>
      <w:proofErr w:type="gramEnd"/>
      <w:r w:rsidRPr="33CF18BD" w:rsidR="33CF18BD">
        <w:rPr>
          <w:sz w:val="28"/>
          <w:szCs w:val="28"/>
        </w:rPr>
        <w:t>:00:00. Но в рамках данной лабораторной ARP нам не интересен.</w:t>
      </w:r>
    </w:p>
    <w:p w:rsidR="40EFB57B" w:rsidP="33CF18BD" w:rsidRDefault="40EFB57B" w14:paraId="4D78A0EF" w14:textId="5D8DB9AD">
      <w:pPr>
        <w:pStyle w:val="a"/>
        <w:bidi w:val="0"/>
        <w:spacing w:line="240" w:lineRule="auto"/>
        <w:jc w:val="left"/>
      </w:pPr>
      <w:r>
        <w:drawing>
          <wp:inline wp14:editId="6B9BD165" wp14:anchorId="4B51A443">
            <wp:extent cx="5934076" cy="3343275"/>
            <wp:effectExtent l="0" t="0" r="0" b="0"/>
            <wp:docPr id="69188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d7738e0d3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1D528E93" w14:textId="38D86312">
      <w:pPr>
        <w:pStyle w:val="a"/>
        <w:bidi w:val="0"/>
        <w:spacing w:line="240" w:lineRule="auto"/>
        <w:jc w:val="left"/>
      </w:pPr>
    </w:p>
    <w:p w:rsidR="40EFB57B" w:rsidP="33CF18BD" w:rsidRDefault="40EFB57B" w14:paraId="6CC1CD49" w14:textId="618A0BE3">
      <w:pPr>
        <w:pStyle w:val="ab"/>
        <w:numPr>
          <w:ilvl w:val="0"/>
          <w:numId w:val="19"/>
        </w:numPr>
        <w:bidi w:val="0"/>
        <w:spacing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CF18BD" w:rsidR="33CF18BD">
        <w:rPr>
          <w:sz w:val="28"/>
          <w:szCs w:val="28"/>
        </w:rPr>
        <w:t xml:space="preserve">Если нажать на заголовок, то ниже выделится область, в которой данные этого заголовка. Например, в заголовке Ethernet имеется информация о MAC-address получателя (00 00 00 </w:t>
      </w:r>
      <w:proofErr w:type="spellStart"/>
      <w:r w:rsidRPr="33CF18BD" w:rsidR="33CF18BD">
        <w:rPr>
          <w:sz w:val="28"/>
          <w:szCs w:val="28"/>
        </w:rPr>
        <w:t>aa</w:t>
      </w:r>
      <w:proofErr w:type="spellEnd"/>
      <w:r w:rsidRPr="33CF18BD" w:rsidR="33CF18BD">
        <w:rPr>
          <w:sz w:val="28"/>
          <w:szCs w:val="28"/>
        </w:rPr>
        <w:t xml:space="preserve"> 00 00), MAC-</w:t>
      </w:r>
      <w:proofErr w:type="spellStart"/>
      <w:r w:rsidRPr="33CF18BD" w:rsidR="33CF18BD">
        <w:rPr>
          <w:sz w:val="28"/>
          <w:szCs w:val="28"/>
        </w:rPr>
        <w:t>address</w:t>
      </w:r>
      <w:proofErr w:type="spellEnd"/>
      <w:r w:rsidRPr="33CF18BD" w:rsidR="33CF18BD">
        <w:rPr>
          <w:sz w:val="28"/>
          <w:szCs w:val="28"/>
        </w:rPr>
        <w:t xml:space="preserve"> отправителя (00 00 00 </w:t>
      </w:r>
      <w:proofErr w:type="spellStart"/>
      <w:r w:rsidRPr="33CF18BD" w:rsidR="33CF18BD">
        <w:rPr>
          <w:sz w:val="28"/>
          <w:szCs w:val="28"/>
        </w:rPr>
        <w:t>aa</w:t>
      </w:r>
      <w:proofErr w:type="spellEnd"/>
      <w:r w:rsidRPr="33CF18BD" w:rsidR="33CF18BD">
        <w:rPr>
          <w:sz w:val="28"/>
          <w:szCs w:val="28"/>
        </w:rPr>
        <w:t xml:space="preserve"> 00 01) и код протокола (08 00).</w:t>
      </w:r>
    </w:p>
    <w:p w:rsidR="40EFB57B" w:rsidP="33CF18BD" w:rsidRDefault="40EFB57B" w14:paraId="54478742" w14:textId="1FC7213D">
      <w:pPr>
        <w:pStyle w:val="a"/>
        <w:bidi w:val="0"/>
        <w:spacing w:line="240" w:lineRule="auto"/>
        <w:jc w:val="left"/>
      </w:pPr>
      <w:r>
        <w:drawing>
          <wp:inline wp14:editId="3FDF9B47" wp14:anchorId="398670D7">
            <wp:extent cx="5934076" cy="3343275"/>
            <wp:effectExtent l="0" t="0" r="0" b="0"/>
            <wp:docPr id="1911532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389fe9fe0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739DCE64" w14:textId="4BE09B5C">
      <w:pPr>
        <w:pStyle w:val="a"/>
        <w:bidi w:val="0"/>
        <w:spacing w:line="240" w:lineRule="auto"/>
        <w:jc w:val="left"/>
      </w:pPr>
    </w:p>
    <w:p w:rsidR="40EFB57B" w:rsidP="33CF18BD" w:rsidRDefault="40EFB57B" w14:paraId="2FCC6660" w14:textId="368AC1E9">
      <w:pPr>
        <w:pStyle w:val="ab"/>
        <w:numPr>
          <w:ilvl w:val="0"/>
          <w:numId w:val="20"/>
        </w:numPr>
        <w:bidi w:val="0"/>
        <w:spacing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CF18BD" w:rsidR="33CF18BD">
        <w:rPr>
          <w:sz w:val="28"/>
          <w:szCs w:val="28"/>
        </w:rPr>
        <w:t xml:space="preserve">Заголовок Internet Protocol. Область протокола так же выделяется при нажатии. </w:t>
      </w:r>
    </w:p>
    <w:p w:rsidR="40EFB57B" w:rsidP="33CF18BD" w:rsidRDefault="40EFB57B" w14:paraId="62FE2440" w14:textId="6D3C980E">
      <w:pPr>
        <w:pStyle w:val="a"/>
        <w:bidi w:val="0"/>
        <w:spacing w:line="240" w:lineRule="auto"/>
        <w:ind w:left="708"/>
        <w:jc w:val="left"/>
        <w:rPr>
          <w:sz w:val="28"/>
          <w:szCs w:val="28"/>
        </w:rPr>
      </w:pPr>
      <w:r w:rsidRPr="33CF18BD" w:rsidR="33CF18BD">
        <w:rPr>
          <w:sz w:val="28"/>
          <w:szCs w:val="28"/>
        </w:rPr>
        <w:t>Первая цифра -- 4 - версия IP. 5 - длина заголовка =&gt; он состоит из 5 32-битных слов. Далее 00 - тип сервиса, 00 54 - полная длина пакета, f5 d6 - идентификатор пакета, 40 00 - флаги и смещения элемента (флаги - первые 3 бита 0 1 0, 0 - поле смещения). 40 - время жизни пакета (40 - значение в шестнадцатеричной системе, 64 - в десятичной системе, измеряется в секундах</w:t>
      </w:r>
      <w:proofErr w:type="gramStart"/>
      <w:r w:rsidRPr="33CF18BD" w:rsidR="33CF18BD">
        <w:rPr>
          <w:sz w:val="28"/>
          <w:szCs w:val="28"/>
        </w:rPr>
        <w:t>) ,</w:t>
      </w:r>
      <w:proofErr w:type="gramEnd"/>
      <w:r w:rsidRPr="33CF18BD" w:rsidR="33CF18BD">
        <w:rPr>
          <w:sz w:val="28"/>
          <w:szCs w:val="28"/>
        </w:rPr>
        <w:t xml:space="preserve"> 01 – тип протокола - ICMP. 30 </w:t>
      </w:r>
      <w:proofErr w:type="spellStart"/>
      <w:r w:rsidRPr="33CF18BD" w:rsidR="33CF18BD">
        <w:rPr>
          <w:sz w:val="28"/>
          <w:szCs w:val="28"/>
        </w:rPr>
        <w:t>аа</w:t>
      </w:r>
      <w:proofErr w:type="spellEnd"/>
      <w:r w:rsidRPr="33CF18BD" w:rsidR="33CF18BD">
        <w:rPr>
          <w:sz w:val="28"/>
          <w:szCs w:val="28"/>
        </w:rPr>
        <w:t xml:space="preserve"> - контрольная сумма. 0а 00 00 15 – IPv4-adress отправителя, 0а 00 00 14 – IPv4-address получателя.</w:t>
      </w:r>
    </w:p>
    <w:p w:rsidR="40EFB57B" w:rsidP="33CF18BD" w:rsidRDefault="40EFB57B" w14:paraId="5127F12F" w14:textId="6F4C57D7">
      <w:pPr>
        <w:pStyle w:val="a"/>
        <w:bidi w:val="0"/>
        <w:spacing w:line="240" w:lineRule="auto"/>
        <w:jc w:val="left"/>
      </w:pPr>
      <w:r>
        <w:drawing>
          <wp:inline wp14:editId="567E5FA3" wp14:anchorId="240CF4EB">
            <wp:extent cx="5934076" cy="3305175"/>
            <wp:effectExtent l="0" t="0" r="0" b="0"/>
            <wp:docPr id="1557264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41808597c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7FBDCEA8" w14:textId="2A49E37E">
      <w:pPr>
        <w:pStyle w:val="a"/>
        <w:bidi w:val="0"/>
        <w:spacing w:line="240" w:lineRule="auto"/>
        <w:jc w:val="left"/>
      </w:pPr>
    </w:p>
    <w:p w:rsidR="40EFB57B" w:rsidP="33CF18BD" w:rsidRDefault="40EFB57B" w14:paraId="66235E04" w14:textId="3333AC38">
      <w:pPr>
        <w:pStyle w:val="ab"/>
        <w:numPr>
          <w:ilvl w:val="0"/>
          <w:numId w:val="21"/>
        </w:numPr>
        <w:bidi w:val="0"/>
        <w:spacing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CF18BD" w:rsidR="33CF18BD">
        <w:rPr>
          <w:sz w:val="28"/>
          <w:szCs w:val="28"/>
        </w:rPr>
        <w:t>Заголовок ICMP. Параметры протокола так же выделены.</w:t>
      </w:r>
    </w:p>
    <w:p w:rsidR="40EFB57B" w:rsidP="33CF18BD" w:rsidRDefault="40EFB57B" w14:paraId="098D3A96" w14:textId="78ABD4D7">
      <w:pPr>
        <w:pStyle w:val="a"/>
        <w:bidi w:val="0"/>
        <w:spacing w:line="240" w:lineRule="auto"/>
        <w:jc w:val="left"/>
      </w:pPr>
      <w:r>
        <w:drawing>
          <wp:inline wp14:editId="6F79E5F8" wp14:anchorId="5C421158">
            <wp:extent cx="5934076" cy="3019425"/>
            <wp:effectExtent l="0" t="0" r="0" b="0"/>
            <wp:docPr id="1598227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0ece24bc040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293BBA7D" w14:textId="088C0967">
      <w:pPr>
        <w:pStyle w:val="ab"/>
        <w:numPr>
          <w:ilvl w:val="0"/>
          <w:numId w:val="22"/>
        </w:numPr>
        <w:bidi w:val="0"/>
        <w:spacing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Контрольная сумма CS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IP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заголовка передаваемого пакета IPv4.</w:t>
      </w:r>
    </w:p>
    <w:p w:rsidR="40EFB57B" w:rsidP="33CF18BD" w:rsidRDefault="40EFB57B" w14:paraId="6C777D76" w14:textId="4ECC6B2A">
      <w:pPr>
        <w:pStyle w:val="a"/>
        <w:bidi w:val="0"/>
        <w:spacing w:line="240" w:lineRule="auto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45 00 | 00 54 | f5 d6 | 40 00 | 40 01 | 00 00 | 0a 00 | 00 15 |0a 00 | 00 14</w:t>
      </w:r>
    </w:p>
    <w:p w:rsidR="40EFB57B" w:rsidP="33CF18BD" w:rsidRDefault="40EFB57B" w14:paraId="2E01BBE8" w14:textId="2682E0B1">
      <w:pPr>
        <w:pStyle w:val="a"/>
        <w:bidi w:val="0"/>
        <w:spacing w:line="240" w:lineRule="auto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Σ = (4500)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(0054)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(f5d6)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(4000)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(4001)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(0000)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</w:t>
      </w:r>
      <w:r>
        <w:tab/>
      </w:r>
      <w:r>
        <w:tab/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(00a0)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(0015)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(0a00)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(0014)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 xml:space="preserve">16 </w:t>
      </w:r>
    </w:p>
    <w:p w:rsidR="40EFB57B" w:rsidP="33CF18BD" w:rsidRDefault="40EFB57B" w14:paraId="68DC529D" w14:textId="567D375B">
      <w:pPr>
        <w:pStyle w:val="a"/>
        <w:bidi w:val="0"/>
        <w:spacing w:line="240" w:lineRule="auto"/>
        <w:ind w:left="0"/>
        <w:jc w:val="left"/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Σ = (1CF54)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</w:p>
    <w:p w:rsidR="40EFB57B" w:rsidP="33CF18BD" w:rsidRDefault="40EFB57B" w14:paraId="5CEFF514" w14:textId="48F89795">
      <w:pPr>
        <w:pStyle w:val="a"/>
        <w:bidi w:val="0"/>
        <w:spacing w:line="240" w:lineRule="auto"/>
        <w:ind w:left="0" w:firstLine="708"/>
        <w:jc w:val="left"/>
        <w:rPr>
          <w:rFonts w:ascii="Calibri" w:hAnsi="Calibri" w:eastAsia="Calibri" w:cs="Calibri"/>
          <w:noProof w:val="0"/>
          <w:sz w:val="28"/>
          <w:szCs w:val="28"/>
          <w:vertAlign w:val="baseline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baseline"/>
          <w:lang w:val="ru-RU"/>
        </w:rPr>
        <w:t xml:space="preserve">Так как сумма превышает 16 разрядов, для получения корректного </w:t>
      </w:r>
      <w:r>
        <w:tab/>
      </w:r>
      <w:r>
        <w:tab/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baseline"/>
          <w:lang w:val="ru-RU"/>
        </w:rPr>
        <w:t>ответа нужно разбить полученную сумму на 2 слова и суммировать их.</w:t>
      </w:r>
    </w:p>
    <w:p w:rsidR="40EFB57B" w:rsidP="33CF18BD" w:rsidRDefault="40EFB57B" w14:paraId="5A92C474" w14:textId="6D58F770">
      <w:pPr>
        <w:pStyle w:val="a"/>
        <w:bidi w:val="0"/>
        <w:spacing w:line="240" w:lineRule="auto"/>
        <w:ind w:left="0" w:firstLine="708"/>
        <w:jc w:val="left"/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Σ = (0001)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+ (CF54)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40EFB57B" w:rsidP="33CF18BD" w:rsidRDefault="40EFB57B" w14:paraId="73997747" w14:textId="2468F865">
      <w:pPr>
        <w:pStyle w:val="a"/>
        <w:bidi w:val="0"/>
        <w:spacing w:line="240" w:lineRule="auto"/>
        <w:ind w:left="0" w:firstLine="708"/>
        <w:jc w:val="left"/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Σ = (CF55)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</w:p>
    <w:p w:rsidR="40EFB57B" w:rsidP="33CF18BD" w:rsidRDefault="40EFB57B" w14:paraId="6F3AC28C" w14:textId="062A01D8">
      <w:pPr>
        <w:pStyle w:val="a"/>
        <w:bidi w:val="0"/>
        <w:spacing w:line="240" w:lineRule="auto"/>
        <w:ind w:left="0" w:firstLine="708"/>
        <w:jc w:val="left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CSIP = (FFFF)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- (CF55)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40EFB57B" w:rsidP="33CF18BD" w:rsidRDefault="40EFB57B" w14:paraId="67797CC3" w14:textId="14689556">
      <w:pPr>
        <w:pStyle w:val="a"/>
        <w:bidi w:val="0"/>
        <w:spacing w:line="240" w:lineRule="auto"/>
        <w:ind w:left="0" w:firstLine="0"/>
        <w:jc w:val="left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33CF18BD" w:rsidR="33CF18BD">
        <w:rPr>
          <w:rFonts w:ascii="Calibri" w:hAnsi="Calibri" w:eastAsia="Calibri" w:cs="Calibri"/>
          <w:noProof w:val="0"/>
          <w:sz w:val="28"/>
          <w:szCs w:val="28"/>
          <w:lang w:val="ru-RU"/>
        </w:rPr>
        <w:t>CSIP = (30aa)</w:t>
      </w:r>
      <w:r w:rsidRPr="33CF18BD" w:rsidR="33CF18BD">
        <w:rPr>
          <w:rFonts w:ascii="Calibri" w:hAnsi="Calibri" w:eastAsia="Calibri" w:cs="Calibri"/>
          <w:noProof w:val="0"/>
          <w:sz w:val="28"/>
          <w:szCs w:val="28"/>
          <w:vertAlign w:val="subscript"/>
          <w:lang w:val="ru-RU"/>
        </w:rPr>
        <w:t>16</w:t>
      </w:r>
    </w:p>
    <w:p w:rsidR="40EFB57B" w:rsidP="33CF18BD" w:rsidRDefault="40EFB57B" w14:paraId="2CF8FE62" w14:textId="1553E555">
      <w:pPr>
        <w:pStyle w:val="a"/>
        <w:bidi w:val="0"/>
        <w:spacing w:line="240" w:lineRule="auto"/>
        <w:ind w:left="0"/>
        <w:jc w:val="left"/>
        <w:rPr>
          <w:sz w:val="28"/>
          <w:szCs w:val="28"/>
          <w:vertAlign w:val="baseline"/>
        </w:rPr>
      </w:pPr>
      <w:r w:rsidRPr="33CF18BD" w:rsidR="33CF18BD">
        <w:rPr>
          <w:sz w:val="28"/>
          <w:szCs w:val="28"/>
          <w:vertAlign w:val="baseline"/>
        </w:rPr>
        <w:t>Если вернуться к заголовку IPv4, то можно увидеть полное совпадение значений с посчитанной нами контрольной суммой.</w:t>
      </w:r>
    </w:p>
    <w:p w:rsidR="40EFB57B" w:rsidP="33CF18BD" w:rsidRDefault="40EFB57B" w14:paraId="78E0249D" w14:textId="29192ADD">
      <w:pPr>
        <w:pStyle w:val="a"/>
        <w:bidi w:val="0"/>
        <w:spacing w:line="240" w:lineRule="auto"/>
        <w:ind w:left="0"/>
        <w:jc w:val="left"/>
      </w:pPr>
      <w:r>
        <w:drawing>
          <wp:inline wp14:editId="7A2055C2" wp14:anchorId="44155CC6">
            <wp:extent cx="5934076" cy="3876675"/>
            <wp:effectExtent l="0" t="0" r="0" b="0"/>
            <wp:docPr id="772924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2817d061f4e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FB57B" w:rsidP="33CF18BD" w:rsidRDefault="40EFB57B" w14:paraId="459E00F6" w14:textId="020AD90F">
      <w:pPr>
        <w:pStyle w:val="a"/>
        <w:bidi w:val="0"/>
        <w:spacing w:line="240" w:lineRule="auto"/>
        <w:ind w:left="0"/>
        <w:jc w:val="left"/>
      </w:pPr>
    </w:p>
    <w:p w:rsidR="40EFB57B" w:rsidP="33CF18BD" w:rsidRDefault="40EFB57B" w14:paraId="1655DADE" w14:textId="2BC58EBC">
      <w:pPr>
        <w:pStyle w:val="a"/>
        <w:bidi w:val="0"/>
        <w:spacing w:line="24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3CF18BD" w:rsidR="33CF18B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Вывод: </w:t>
      </w:r>
    </w:p>
    <w:p w:rsidR="40EFB57B" w:rsidP="33CF18BD" w:rsidRDefault="40EFB57B" w14:paraId="096E1012" w14:textId="13DFE618">
      <w:pPr>
        <w:pStyle w:val="a"/>
        <w:bidi w:val="0"/>
        <w:spacing w:line="240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33CF18BD" w:rsidR="33CF18B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данной лабораторной работе мы изучили формат заголовка IP </w:t>
      </w:r>
      <w:r>
        <w:tab/>
      </w:r>
      <w:r>
        <w:tab/>
      </w:r>
      <w:r>
        <w:tab/>
      </w:r>
      <w:r w:rsidRPr="33CF18BD" w:rsidR="33CF18B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пакета и посчитали контрольную сумму.</w:t>
      </w:r>
    </w:p>
    <w:sectPr w:rsidRPr="00CE480D" w:rsidR="43346EBF" w:rsidSect="00EB4EF3">
      <w:footerReference w:type="default" r:id="rId18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86051" w:rsidP="00A11A39" w:rsidRDefault="00C86051" w14:paraId="78BF40A2" w14:textId="77777777">
      <w:pPr>
        <w:spacing w:after="0" w:line="240" w:lineRule="auto"/>
      </w:pPr>
      <w:r>
        <w:separator/>
      </w:r>
    </w:p>
  </w:endnote>
  <w:endnote w:type="continuationSeparator" w:id="0">
    <w:p w:rsidR="00C86051" w:rsidP="00A11A39" w:rsidRDefault="00C86051" w14:paraId="3FAF9FD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340159"/>
      <w:docPartObj>
        <w:docPartGallery w:val="Page Numbers (Bottom of Page)"/>
        <w:docPartUnique/>
      </w:docPartObj>
    </w:sdtPr>
    <w:sdtEndPr/>
    <w:sdtContent>
      <w:p w:rsidR="002005D0" w:rsidRDefault="002005D0" w14:paraId="4A7C3C46" w14:textId="777777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Pr="00EB4EF3" w:rsidR="002005D0" w:rsidP="00EB4EF3" w:rsidRDefault="002005D0" w14:paraId="3DEEC669" w14:textId="77777777">
    <w:pPr>
      <w:pStyle w:val="a7"/>
      <w:tabs>
        <w:tab w:val="left" w:pos="4019"/>
      </w:tabs>
      <w:rPr>
        <w:color w:val="000000" w:themeColor="text1"/>
      </w:rPr>
    </w:pPr>
    <w:r>
      <w:rPr>
        <w:color w:val="000000" w:themeColor="text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86051" w:rsidP="00A11A39" w:rsidRDefault="00C86051" w14:paraId="4F0BF210" w14:textId="77777777">
      <w:pPr>
        <w:spacing w:after="0" w:line="240" w:lineRule="auto"/>
      </w:pPr>
      <w:r>
        <w:separator/>
      </w:r>
    </w:p>
  </w:footnote>
  <w:footnote w:type="continuationSeparator" w:id="0">
    <w:p w:rsidR="00C86051" w:rsidP="00A11A39" w:rsidRDefault="00C86051" w14:paraId="23C9D53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84561CB"/>
    <w:multiLevelType w:val="multilevel"/>
    <w:tmpl w:val="F3C2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0831EEB"/>
    <w:multiLevelType w:val="hybridMultilevel"/>
    <w:tmpl w:val="AF1AF3F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FD3E67"/>
    <w:multiLevelType w:val="hybridMultilevel"/>
    <w:tmpl w:val="76B0B200"/>
    <w:lvl w:ilvl="0" w:tplc="F9E68C4A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C78196C"/>
    <w:multiLevelType w:val="multilevel"/>
    <w:tmpl w:val="E980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56203E"/>
    <w:multiLevelType w:val="hybridMultilevel"/>
    <w:tmpl w:val="ABBA6C0C"/>
    <w:lvl w:ilvl="0" w:tplc="041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CB"/>
    <w:rsid w:val="00007564"/>
    <w:rsid w:val="00057823"/>
    <w:rsid w:val="0006272D"/>
    <w:rsid w:val="000F6BDC"/>
    <w:rsid w:val="00127205"/>
    <w:rsid w:val="00136580"/>
    <w:rsid w:val="001737AD"/>
    <w:rsid w:val="00175C49"/>
    <w:rsid w:val="0018292E"/>
    <w:rsid w:val="00191481"/>
    <w:rsid w:val="00195716"/>
    <w:rsid w:val="001C183B"/>
    <w:rsid w:val="001C3592"/>
    <w:rsid w:val="001E6773"/>
    <w:rsid w:val="002005D0"/>
    <w:rsid w:val="00200685"/>
    <w:rsid w:val="002044FB"/>
    <w:rsid w:val="0021249E"/>
    <w:rsid w:val="00217BCE"/>
    <w:rsid w:val="00256A20"/>
    <w:rsid w:val="00256CE4"/>
    <w:rsid w:val="00290A4E"/>
    <w:rsid w:val="0029343C"/>
    <w:rsid w:val="002C52AD"/>
    <w:rsid w:val="002D0D04"/>
    <w:rsid w:val="002D0ECA"/>
    <w:rsid w:val="002E2702"/>
    <w:rsid w:val="002F0641"/>
    <w:rsid w:val="002F1B79"/>
    <w:rsid w:val="00317587"/>
    <w:rsid w:val="00321D43"/>
    <w:rsid w:val="003A6A5D"/>
    <w:rsid w:val="003C5305"/>
    <w:rsid w:val="003C58C0"/>
    <w:rsid w:val="003C653E"/>
    <w:rsid w:val="003E39F2"/>
    <w:rsid w:val="003E502C"/>
    <w:rsid w:val="00401C7E"/>
    <w:rsid w:val="00463BA6"/>
    <w:rsid w:val="00472A18"/>
    <w:rsid w:val="0049452B"/>
    <w:rsid w:val="004A2228"/>
    <w:rsid w:val="004C2803"/>
    <w:rsid w:val="00517B22"/>
    <w:rsid w:val="0054342E"/>
    <w:rsid w:val="005600AB"/>
    <w:rsid w:val="00564896"/>
    <w:rsid w:val="005E7D1F"/>
    <w:rsid w:val="00602304"/>
    <w:rsid w:val="00622335"/>
    <w:rsid w:val="006229D5"/>
    <w:rsid w:val="00640CA1"/>
    <w:rsid w:val="00657BC7"/>
    <w:rsid w:val="00672729"/>
    <w:rsid w:val="00686C81"/>
    <w:rsid w:val="006947C0"/>
    <w:rsid w:val="0069684F"/>
    <w:rsid w:val="006F3E31"/>
    <w:rsid w:val="0073397F"/>
    <w:rsid w:val="007428F2"/>
    <w:rsid w:val="00746B2C"/>
    <w:rsid w:val="00772A98"/>
    <w:rsid w:val="007815E0"/>
    <w:rsid w:val="007924A5"/>
    <w:rsid w:val="007E4016"/>
    <w:rsid w:val="008051B1"/>
    <w:rsid w:val="00814660"/>
    <w:rsid w:val="008225CB"/>
    <w:rsid w:val="00881BA5"/>
    <w:rsid w:val="008A6E19"/>
    <w:rsid w:val="0093677E"/>
    <w:rsid w:val="00963692"/>
    <w:rsid w:val="009914BE"/>
    <w:rsid w:val="009A04DE"/>
    <w:rsid w:val="009D304E"/>
    <w:rsid w:val="009D50CF"/>
    <w:rsid w:val="009D5FB5"/>
    <w:rsid w:val="009F7EB7"/>
    <w:rsid w:val="00A034A5"/>
    <w:rsid w:val="00A11A39"/>
    <w:rsid w:val="00A15E20"/>
    <w:rsid w:val="00A174D7"/>
    <w:rsid w:val="00A175FE"/>
    <w:rsid w:val="00A53805"/>
    <w:rsid w:val="00A76C92"/>
    <w:rsid w:val="00A9641E"/>
    <w:rsid w:val="00AA4F8D"/>
    <w:rsid w:val="00AA7939"/>
    <w:rsid w:val="00AB011B"/>
    <w:rsid w:val="00AC2E5E"/>
    <w:rsid w:val="00B033EC"/>
    <w:rsid w:val="00B177EE"/>
    <w:rsid w:val="00B22704"/>
    <w:rsid w:val="00B458B8"/>
    <w:rsid w:val="00B660B5"/>
    <w:rsid w:val="00BC7FEF"/>
    <w:rsid w:val="00BD7811"/>
    <w:rsid w:val="00BF1160"/>
    <w:rsid w:val="00C029E8"/>
    <w:rsid w:val="00C044FD"/>
    <w:rsid w:val="00C60469"/>
    <w:rsid w:val="00C7473D"/>
    <w:rsid w:val="00C86051"/>
    <w:rsid w:val="00CB598E"/>
    <w:rsid w:val="00CE480D"/>
    <w:rsid w:val="00D33A72"/>
    <w:rsid w:val="00D86A76"/>
    <w:rsid w:val="00DC54FC"/>
    <w:rsid w:val="00DC658C"/>
    <w:rsid w:val="00DD2CED"/>
    <w:rsid w:val="00E25B9F"/>
    <w:rsid w:val="00E31354"/>
    <w:rsid w:val="00E43C83"/>
    <w:rsid w:val="00E65AA9"/>
    <w:rsid w:val="00EA02EB"/>
    <w:rsid w:val="00EA2AB7"/>
    <w:rsid w:val="00EB4EF3"/>
    <w:rsid w:val="00EF2BC1"/>
    <w:rsid w:val="00F13D1A"/>
    <w:rsid w:val="00F61A31"/>
    <w:rsid w:val="00FC0BC7"/>
    <w:rsid w:val="00FE0ED9"/>
    <w:rsid w:val="016DCB6E"/>
    <w:rsid w:val="059AA55E"/>
    <w:rsid w:val="0AEEB51B"/>
    <w:rsid w:val="1213B540"/>
    <w:rsid w:val="1286DE56"/>
    <w:rsid w:val="19BA5D8C"/>
    <w:rsid w:val="215FDBCB"/>
    <w:rsid w:val="21B8623C"/>
    <w:rsid w:val="23248528"/>
    <w:rsid w:val="23DF9227"/>
    <w:rsid w:val="25041800"/>
    <w:rsid w:val="302C171F"/>
    <w:rsid w:val="31D93DF1"/>
    <w:rsid w:val="33CF18BD"/>
    <w:rsid w:val="37E6CF84"/>
    <w:rsid w:val="3875858D"/>
    <w:rsid w:val="3B67F293"/>
    <w:rsid w:val="40EFB57B"/>
    <w:rsid w:val="43346EBF"/>
    <w:rsid w:val="469AECA1"/>
    <w:rsid w:val="46BBCAE1"/>
    <w:rsid w:val="4763821A"/>
    <w:rsid w:val="4930C0D3"/>
    <w:rsid w:val="56C1BCA6"/>
    <w:rsid w:val="5B204595"/>
    <w:rsid w:val="5FEF25A8"/>
    <w:rsid w:val="628E6C26"/>
    <w:rsid w:val="63D40A7B"/>
    <w:rsid w:val="66F809F3"/>
    <w:rsid w:val="684706F7"/>
    <w:rsid w:val="6A81D118"/>
    <w:rsid w:val="705C3171"/>
    <w:rsid w:val="71426A85"/>
    <w:rsid w:val="7867428D"/>
    <w:rsid w:val="79DC029F"/>
    <w:rsid w:val="7D0DA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59AA55E"/>
  <w15:docId w15:val="{7f7eb2cb-adbc-4c0e-ae68-35f507092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17BCE"/>
  </w:style>
  <w:style w:type="paragraph" w:styleId="1">
    <w:name w:val="heading 1"/>
    <w:basedOn w:val="a"/>
    <w:next w:val="a"/>
    <w:link w:val="10"/>
    <w:uiPriority w:val="9"/>
    <w:qFormat/>
    <w:rsid w:val="0012720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7BC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A11A39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header"/>
    <w:basedOn w:val="a"/>
    <w:link w:val="a6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A11A39"/>
  </w:style>
  <w:style w:type="paragraph" w:styleId="a7">
    <w:name w:val="footer"/>
    <w:basedOn w:val="a"/>
    <w:link w:val="a8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A11A39"/>
  </w:style>
  <w:style w:type="character" w:styleId="a9">
    <w:name w:val="Strong"/>
    <w:basedOn w:val="a0"/>
    <w:uiPriority w:val="22"/>
    <w:qFormat/>
    <w:rsid w:val="00517B22"/>
    <w:rPr>
      <w:b/>
      <w:bCs/>
    </w:rPr>
  </w:style>
  <w:style w:type="character" w:styleId="aa">
    <w:name w:val="Hyperlink"/>
    <w:basedOn w:val="a0"/>
    <w:uiPriority w:val="99"/>
    <w:unhideWhenUsed/>
    <w:rsid w:val="002F1B79"/>
    <w:rPr>
      <w:strike w:val="0"/>
      <w:dstrike w:val="0"/>
      <w:color w:val="ED1C24"/>
      <w:u w:val="none"/>
      <w:effect w:val="none"/>
    </w:rPr>
  </w:style>
  <w:style w:type="paragraph" w:styleId="ab">
    <w:name w:val="List Paragraph"/>
    <w:basedOn w:val="a"/>
    <w:uiPriority w:val="34"/>
    <w:qFormat/>
    <w:rsid w:val="002F1B7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212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d" w:customStyle="1">
    <w:name w:val="Текст выноски Знак"/>
    <w:basedOn w:val="a0"/>
    <w:link w:val="ac"/>
    <w:uiPriority w:val="99"/>
    <w:semiHidden/>
    <w:rsid w:val="0021249E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2E2702"/>
    <w:pPr>
      <w:spacing w:after="0" w:line="240" w:lineRule="auto"/>
    </w:pPr>
    <w:rPr>
      <w:sz w:val="20"/>
      <w:szCs w:val="20"/>
    </w:rPr>
  </w:style>
  <w:style w:type="character" w:styleId="af" w:customStyle="1">
    <w:name w:val="Текст сноски Знак"/>
    <w:basedOn w:val="a0"/>
    <w:link w:val="ae"/>
    <w:uiPriority w:val="99"/>
    <w:semiHidden/>
    <w:rsid w:val="002E2702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E2702"/>
    <w:rPr>
      <w:vertAlign w:val="superscript"/>
    </w:rPr>
  </w:style>
  <w:style w:type="paragraph" w:styleId="c1" w:customStyle="1">
    <w:name w:val="c1"/>
    <w:basedOn w:val="a"/>
    <w:rsid w:val="002D0D0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c0" w:customStyle="1">
    <w:name w:val="c0"/>
    <w:basedOn w:val="a0"/>
    <w:rsid w:val="002D0D04"/>
  </w:style>
  <w:style w:type="character" w:styleId="af1">
    <w:name w:val="Placeholder Text"/>
    <w:basedOn w:val="a0"/>
    <w:uiPriority w:val="99"/>
    <w:semiHidden/>
    <w:rsid w:val="00C60469"/>
    <w:rPr>
      <w:color w:val="808080"/>
    </w:rPr>
  </w:style>
  <w:style w:type="character" w:styleId="10" w:customStyle="1">
    <w:name w:val="Заголовок 1 Знак"/>
    <w:basedOn w:val="a0"/>
    <w:link w:val="1"/>
    <w:uiPriority w:val="9"/>
    <w:rsid w:val="00127205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a0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w:type="paragraph" w:styleId="TableParagraph" w:customStyle="true">
    <w:name w:val="Table Paragraph"/>
    <w:basedOn w:val="Normal"/>
    <w:qFormat/>
    <w:rsid w:val="0AEEB51B"/>
    <w:rPr>
      <w:rFonts w:ascii="Times New Roman" w:hAnsi="Times New Roman" w:eastAsia="Times New Roman" w:cs="Times New Roman"/>
      <w:lang w:val="ru-RU"/>
    </w:rPr>
    <w:pPr>
      <w:spacing w:line="312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glossaryDocument" Target="/word/glossary/document.xml" Id="R7b5e9fa6bca94c4b" /><Relationship Type="http://schemas.openxmlformats.org/officeDocument/2006/relationships/image" Target="/media/image6.png" Id="R13b39fe1ffd2465c" /><Relationship Type="http://schemas.openxmlformats.org/officeDocument/2006/relationships/image" Target="/media/image7.png" Id="R2b8a74023e824c0e" /><Relationship Type="http://schemas.openxmlformats.org/officeDocument/2006/relationships/image" Target="/media/image8.png" Id="R5e79ff2adfd3496d" /><Relationship Type="http://schemas.openxmlformats.org/officeDocument/2006/relationships/image" Target="/media/image9.png" Id="R358d7738e0d34ddc" /><Relationship Type="http://schemas.openxmlformats.org/officeDocument/2006/relationships/image" Target="/media/imagea.png" Id="R851389fe9fe04c6d" /><Relationship Type="http://schemas.openxmlformats.org/officeDocument/2006/relationships/image" Target="/media/imageb.png" Id="R7b041808597c4910" /><Relationship Type="http://schemas.openxmlformats.org/officeDocument/2006/relationships/image" Target="/media/imagec.png" Id="R7490ece24bc040d2" /><Relationship Type="http://schemas.openxmlformats.org/officeDocument/2006/relationships/image" Target="/media/imaged.png" Id="R58d2817d061f4ed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bb98fe-19bc-45d8-ba1a-423c34386de5}"/>
      </w:docPartPr>
      <w:docPartBody>
        <w:p w14:paraId="0FD82A2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56CF8-3628-43B8-8740-D0A5290141E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Modin Artem</dc:creator>
  <lastModifiedBy>Modin Artem</lastModifiedBy>
  <revision>16</revision>
  <lastPrinted>2019-10-15T06:15:00.0000000Z</lastPrinted>
  <dcterms:created xsi:type="dcterms:W3CDTF">2021-05-13T05:10:13.4735476Z</dcterms:created>
  <dcterms:modified xsi:type="dcterms:W3CDTF">2021-05-13T08:55:14.7380769Z</dcterms:modified>
</coreProperties>
</file>