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16003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FC58AA" w:rsidRPr="00D46B52" w:rsidRDefault="00FC58AA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FC58AA">
        <w:rPr>
          <w:rFonts w:ascii="Times New Roman" w:eastAsia="Calibri" w:hAnsi="Times New Roman" w:cs="Times New Roman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FC58AA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984611" w:rsidRDefault="00FC58AA" w:rsidP="00FC58AA">
      <w:pPr>
        <w:pStyle w:val="1"/>
      </w:pPr>
      <w:r>
        <w:lastRenderedPageBreak/>
        <w:t>Задание:</w:t>
      </w:r>
    </w:p>
    <w:p w:rsidR="00973600" w:rsidRPr="00973600" w:rsidRDefault="00973600" w:rsidP="00973600">
      <w:r w:rsidRPr="00973600">
        <w:t xml:space="preserve">1. Перехватить </w:t>
      </w:r>
      <w:proofErr w:type="spellStart"/>
      <w:r w:rsidRPr="00973600">
        <w:rPr>
          <w:lang w:val="en-US"/>
        </w:rPr>
        <w:t>udp</w:t>
      </w:r>
      <w:proofErr w:type="spellEnd"/>
      <w:r w:rsidRPr="00973600">
        <w:t xml:space="preserve"> (</w:t>
      </w:r>
      <w:proofErr w:type="spellStart"/>
      <w:r w:rsidRPr="00973600">
        <w:rPr>
          <w:lang w:val="en-US"/>
        </w:rPr>
        <w:t>icmp</w:t>
      </w:r>
      <w:proofErr w:type="spellEnd"/>
      <w:r w:rsidRPr="00973600">
        <w:t xml:space="preserve">, </w:t>
      </w:r>
      <w:proofErr w:type="spellStart"/>
      <w:r w:rsidRPr="00973600">
        <w:rPr>
          <w:lang w:val="en-US"/>
        </w:rPr>
        <w:t>tcp</w:t>
      </w:r>
      <w:proofErr w:type="spellEnd"/>
      <w:r w:rsidRPr="00973600">
        <w:t>) пакет</w:t>
      </w:r>
    </w:p>
    <w:p w:rsidR="00973600" w:rsidRPr="00973600" w:rsidRDefault="00973600" w:rsidP="00973600">
      <w:r w:rsidRPr="00973600">
        <w:t>2. Рассчи</w:t>
      </w:r>
      <w:r w:rsidR="00A2083C">
        <w:t>т</w:t>
      </w:r>
      <w:r w:rsidRPr="00973600">
        <w:t>ать контрольную сумму заголовка вручную</w:t>
      </w:r>
    </w:p>
    <w:p w:rsidR="00973600" w:rsidRPr="00973600" w:rsidRDefault="00973600" w:rsidP="00973600">
      <w:r w:rsidRPr="00973600">
        <w:t>3. Процесс расчёта привести в отчёте</w:t>
      </w:r>
    </w:p>
    <w:p w:rsidR="00705B46" w:rsidRDefault="00973600" w:rsidP="00973600">
      <w:r w:rsidRPr="00B63EC6">
        <w:t>4. Проверить расчёт контрольной суммы</w:t>
      </w:r>
    </w:p>
    <w:p w:rsidR="00973600" w:rsidRDefault="00973600" w:rsidP="00973600"/>
    <w:p w:rsidR="00973600" w:rsidRPr="00A2083C" w:rsidRDefault="00973600" w:rsidP="00973600">
      <w:pPr>
        <w:rPr>
          <w:b/>
        </w:rPr>
      </w:pPr>
      <w:r w:rsidRPr="00A2083C">
        <w:rPr>
          <w:b/>
        </w:rPr>
        <w:t>Схема сети:</w:t>
      </w:r>
    </w:p>
    <w:p w:rsidR="00973600" w:rsidRDefault="00973600" w:rsidP="00973600">
      <w:r>
        <w:rPr>
          <w:noProof/>
          <w:lang w:eastAsia="ru-RU"/>
        </w:rPr>
        <w:drawing>
          <wp:inline distT="0" distB="0" distL="0" distR="0">
            <wp:extent cx="3952875" cy="88582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00" w:rsidRDefault="00A2083C" w:rsidP="00973600">
      <w:pPr>
        <w:rPr>
          <w:b/>
        </w:rPr>
      </w:pPr>
      <w:r w:rsidRPr="00A2083C">
        <w:rPr>
          <w:b/>
        </w:rPr>
        <w:t xml:space="preserve">Перехваченный </w:t>
      </w:r>
      <w:r w:rsidRPr="00A2083C">
        <w:rPr>
          <w:b/>
          <w:lang w:val="en-US"/>
        </w:rPr>
        <w:t>TCP-</w:t>
      </w:r>
      <w:r w:rsidRPr="00A2083C">
        <w:rPr>
          <w:b/>
        </w:rPr>
        <w:t>пакет:</w:t>
      </w:r>
      <w:r>
        <w:rPr>
          <w:noProof/>
          <w:lang w:eastAsia="ru-RU"/>
        </w:rPr>
        <w:drawing>
          <wp:inline distT="0" distB="0" distL="0" distR="0">
            <wp:extent cx="6645910" cy="327980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3C" w:rsidRDefault="00A2083C" w:rsidP="00973600">
      <w:pPr>
        <w:rPr>
          <w:b/>
          <w:lang w:val="en-US"/>
        </w:rPr>
      </w:pPr>
      <w:r>
        <w:rPr>
          <w:b/>
        </w:rPr>
        <w:t>Контрольная сумма: 56</w:t>
      </w:r>
      <w:proofErr w:type="spellStart"/>
      <w:r>
        <w:rPr>
          <w:b/>
          <w:lang w:val="en-US"/>
        </w:rPr>
        <w:t>cb</w:t>
      </w:r>
      <w:proofErr w:type="spellEnd"/>
    </w:p>
    <w:p w:rsidR="00A2083C" w:rsidRDefault="00A2083C" w:rsidP="009736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1257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3C" w:rsidRDefault="00A2083C">
      <w:pPr>
        <w:rPr>
          <w:b/>
        </w:rPr>
      </w:pPr>
      <w:r>
        <w:rPr>
          <w:b/>
        </w:rPr>
        <w:br w:type="page"/>
      </w:r>
    </w:p>
    <w:p w:rsidR="00A2083C" w:rsidRDefault="00A2083C" w:rsidP="00973600">
      <w:pPr>
        <w:rPr>
          <w:b/>
        </w:rPr>
      </w:pPr>
      <w:r>
        <w:rPr>
          <w:b/>
        </w:rPr>
        <w:lastRenderedPageBreak/>
        <w:t>Расчёт</w:t>
      </w:r>
      <w:r w:rsidRPr="00A2083C">
        <w:rPr>
          <w:b/>
          <w:lang w:val="en-US"/>
        </w:rPr>
        <w:t xml:space="preserve"> </w:t>
      </w:r>
      <w:r>
        <w:rPr>
          <w:b/>
        </w:rPr>
        <w:t>контрольной</w:t>
      </w:r>
      <w:r w:rsidRPr="00A2083C">
        <w:rPr>
          <w:b/>
          <w:lang w:val="en-US"/>
        </w:rPr>
        <w:t xml:space="preserve"> </w:t>
      </w:r>
      <w:r>
        <w:rPr>
          <w:b/>
        </w:rPr>
        <w:t>суммы</w:t>
      </w:r>
      <w:r w:rsidRPr="00A2083C">
        <w:rPr>
          <w:b/>
          <w:lang w:val="en-US"/>
        </w:rPr>
        <w:t xml:space="preserve"> </w:t>
      </w:r>
      <w:r>
        <w:rPr>
          <w:b/>
        </w:rPr>
        <w:t>вручную</w:t>
      </w:r>
      <w:r w:rsidRPr="00A2083C">
        <w:rPr>
          <w:b/>
          <w:lang w:val="en-US"/>
        </w:rPr>
        <w:t>:</w:t>
      </w:r>
    </w:p>
    <w:p w:rsidR="00E15051" w:rsidRDefault="00E16003" w:rsidP="00973600">
      <w:pPr>
        <w:rPr>
          <w:b/>
        </w:rPr>
      </w:pPr>
      <w:r>
        <w:rPr>
          <w:b/>
        </w:rPr>
        <w:t xml:space="preserve">Формируем </w:t>
      </w:r>
      <w:proofErr w:type="spellStart"/>
      <w:r>
        <w:rPr>
          <w:b/>
        </w:rPr>
        <w:t>п</w:t>
      </w:r>
      <w:r w:rsidR="00E15051">
        <w:rPr>
          <w:b/>
        </w:rPr>
        <w:t>севдозаголовок</w:t>
      </w:r>
      <w:proofErr w:type="spellEnd"/>
      <w:r w:rsidR="00E15051">
        <w:rPr>
          <w:b/>
        </w:rPr>
        <w:t>:</w:t>
      </w:r>
    </w:p>
    <w:p w:rsidR="00E15051" w:rsidRPr="00E15051" w:rsidRDefault="00E15051" w:rsidP="00973600">
      <w:pPr>
        <w:rPr>
          <w:vertAlign w:val="subscript"/>
        </w:rPr>
      </w:pPr>
      <w:proofErr w:type="spellStart"/>
      <w:proofErr w:type="gramStart"/>
      <w:r>
        <w:rPr>
          <w:b/>
          <w:lang w:val="en-US"/>
        </w:rPr>
        <w:t>ip</w:t>
      </w:r>
      <w:proofErr w:type="spellEnd"/>
      <w:proofErr w:type="gramEnd"/>
      <w:r w:rsidRPr="00E15051">
        <w:rPr>
          <w:b/>
        </w:rPr>
        <w:t xml:space="preserve"> </w:t>
      </w:r>
      <w:r>
        <w:rPr>
          <w:b/>
        </w:rPr>
        <w:t>источника:</w:t>
      </w:r>
      <w:r w:rsidRPr="00E15051">
        <w:rPr>
          <w:b/>
        </w:rPr>
        <w:t xml:space="preserve"> </w:t>
      </w:r>
      <w:r w:rsidRPr="00E15051">
        <w:t>0</w:t>
      </w:r>
      <w:r>
        <w:rPr>
          <w:lang w:val="en-US"/>
        </w:rPr>
        <w:t>a</w:t>
      </w:r>
      <w:r w:rsidRPr="00E15051">
        <w:t>00</w:t>
      </w:r>
      <w:r>
        <w:rPr>
          <w:vertAlign w:val="subscript"/>
        </w:rPr>
        <w:t>16</w:t>
      </w:r>
      <w:r w:rsidRPr="00E15051">
        <w:t xml:space="preserve"> 0015</w:t>
      </w:r>
      <w:r>
        <w:rPr>
          <w:vertAlign w:val="subscript"/>
        </w:rPr>
        <w:t>16</w:t>
      </w:r>
    </w:p>
    <w:p w:rsidR="00E15051" w:rsidRPr="00E15051" w:rsidRDefault="00E15051" w:rsidP="00973600">
      <w:pPr>
        <w:rPr>
          <w:vertAlign w:val="subscript"/>
        </w:rPr>
      </w:pPr>
      <w:proofErr w:type="spellStart"/>
      <w:proofErr w:type="gramStart"/>
      <w:r>
        <w:rPr>
          <w:b/>
          <w:lang w:val="en-US"/>
        </w:rPr>
        <w:t>ip</w:t>
      </w:r>
      <w:proofErr w:type="spellEnd"/>
      <w:proofErr w:type="gramEnd"/>
      <w:r w:rsidRPr="00E15051">
        <w:rPr>
          <w:b/>
        </w:rPr>
        <w:t xml:space="preserve"> </w:t>
      </w:r>
      <w:r>
        <w:rPr>
          <w:b/>
        </w:rPr>
        <w:t>получателя</w:t>
      </w:r>
      <w:r w:rsidRPr="00E15051">
        <w:rPr>
          <w:b/>
        </w:rPr>
        <w:t xml:space="preserve">: </w:t>
      </w:r>
      <w:r w:rsidRPr="00E15051">
        <w:t>0</w:t>
      </w:r>
      <w:r w:rsidRPr="00E15051">
        <w:rPr>
          <w:lang w:val="en-US"/>
        </w:rPr>
        <w:t>a</w:t>
      </w:r>
      <w:r w:rsidRPr="00E15051">
        <w:t>00</w:t>
      </w:r>
      <w:r>
        <w:rPr>
          <w:vertAlign w:val="subscript"/>
        </w:rPr>
        <w:t>16</w:t>
      </w:r>
      <w:r w:rsidRPr="00E15051">
        <w:t xml:space="preserve"> 0014</w:t>
      </w:r>
      <w:r>
        <w:rPr>
          <w:vertAlign w:val="subscript"/>
        </w:rPr>
        <w:t>16</w:t>
      </w:r>
    </w:p>
    <w:p w:rsidR="00E15051" w:rsidRPr="00E15051" w:rsidRDefault="00E15051" w:rsidP="00973600">
      <w:r>
        <w:rPr>
          <w:b/>
        </w:rPr>
        <w:t>Тип</w:t>
      </w:r>
      <w:r w:rsidRPr="00E15051">
        <w:rPr>
          <w:b/>
        </w:rPr>
        <w:t xml:space="preserve"> </w:t>
      </w:r>
      <w:r>
        <w:rPr>
          <w:b/>
        </w:rPr>
        <w:t>протокола</w:t>
      </w:r>
      <w:r w:rsidRPr="00E15051">
        <w:rPr>
          <w:b/>
        </w:rPr>
        <w:t xml:space="preserve">: </w:t>
      </w:r>
      <w:r w:rsidRPr="00E15051">
        <w:t>0006 (</w:t>
      </w:r>
      <w:r>
        <w:rPr>
          <w:lang w:val="en-US"/>
        </w:rPr>
        <w:t>TCP</w:t>
      </w:r>
      <w:r w:rsidRPr="00E15051">
        <w:t>)</w:t>
      </w:r>
    </w:p>
    <w:p w:rsidR="00E15051" w:rsidRDefault="00E15051" w:rsidP="00973600">
      <w:r>
        <w:rPr>
          <w:b/>
        </w:rPr>
        <w:t xml:space="preserve">Длина пакета </w:t>
      </w:r>
      <w:r>
        <w:rPr>
          <w:b/>
          <w:lang w:val="en-US"/>
        </w:rPr>
        <w:t>TCP</w:t>
      </w:r>
      <w:r>
        <w:rPr>
          <w:b/>
        </w:rPr>
        <w:t xml:space="preserve"> в байтах: </w:t>
      </w:r>
      <w:r>
        <w:t>36</w:t>
      </w:r>
      <w:r>
        <w:rPr>
          <w:vertAlign w:val="subscript"/>
        </w:rPr>
        <w:t>10</w:t>
      </w:r>
      <w:r>
        <w:t>(24</w:t>
      </w:r>
      <w:r>
        <w:rPr>
          <w:vertAlign w:val="subscript"/>
        </w:rPr>
        <w:t>16</w:t>
      </w:r>
      <w:r>
        <w:t>)</w:t>
      </w:r>
    </w:p>
    <w:p w:rsidR="00E15051" w:rsidRPr="00E16003" w:rsidRDefault="00E15051" w:rsidP="00973600">
      <w:pPr>
        <w:rPr>
          <w:b/>
        </w:rPr>
      </w:pPr>
      <w:r>
        <w:rPr>
          <w:b/>
        </w:rPr>
        <w:t>Вычисл</w:t>
      </w:r>
      <w:r w:rsidR="00E16003">
        <w:rPr>
          <w:b/>
        </w:rPr>
        <w:t>яем</w:t>
      </w:r>
      <w:r w:rsidRPr="00E16003">
        <w:rPr>
          <w:b/>
        </w:rPr>
        <w:t xml:space="preserve"> </w:t>
      </w:r>
      <w:r>
        <w:rPr>
          <w:b/>
        </w:rPr>
        <w:t>сумм</w:t>
      </w:r>
      <w:r w:rsidR="00E16003">
        <w:rPr>
          <w:b/>
        </w:rPr>
        <w:t>у, взяв контрольную сумму за 0</w:t>
      </w:r>
      <w:r w:rsidRPr="00E16003">
        <w:rPr>
          <w:b/>
        </w:rPr>
        <w:t>:</w:t>
      </w:r>
    </w:p>
    <w:p w:rsidR="00A2083C" w:rsidRPr="00E15051" w:rsidRDefault="00A2083C" w:rsidP="00973600">
      <w:pPr>
        <w:rPr>
          <w:lang w:val="en-US"/>
        </w:rPr>
      </w:pPr>
      <w:r w:rsidRPr="00A2083C">
        <w:rPr>
          <w:lang w:val="en-US"/>
        </w:rPr>
        <w:t>0a00+0015+0a00+0014</w:t>
      </w:r>
      <w:r w:rsidR="00E15051" w:rsidRPr="00E15051">
        <w:rPr>
          <w:lang w:val="en-US"/>
        </w:rPr>
        <w:t>+0006+0024</w:t>
      </w:r>
      <w:r w:rsidRPr="00A2083C">
        <w:rPr>
          <w:lang w:val="en-US"/>
        </w:rPr>
        <w:t>+eb1a+0bb7+a1</w:t>
      </w:r>
      <w:r w:rsidR="00E15051">
        <w:rPr>
          <w:lang w:val="en-US"/>
        </w:rPr>
        <w:t>3f+192d+0f0d+639f+8018+01f6</w:t>
      </w:r>
      <w:r w:rsidRPr="00A2083C">
        <w:rPr>
          <w:lang w:val="en-US"/>
        </w:rPr>
        <w:t>+0000+0101+080a+9eb7+3f7e+dba5+c7c4+3132+330a</w:t>
      </w:r>
      <w:r w:rsidR="00E15051" w:rsidRPr="00E15051">
        <w:rPr>
          <w:lang w:val="en-US"/>
        </w:rPr>
        <w:t>=5A92F</w:t>
      </w:r>
    </w:p>
    <w:p w:rsidR="00E15051" w:rsidRPr="00A43F8D" w:rsidRDefault="00E15051" w:rsidP="00E15051">
      <w:pPr>
        <w:rPr>
          <w:b/>
        </w:rPr>
      </w:pPr>
      <w:r w:rsidRPr="00A43F8D">
        <w:rPr>
          <w:b/>
        </w:rPr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E15051" w:rsidRDefault="00E15051" w:rsidP="00E15051">
      <w:r>
        <w:rPr>
          <w:lang w:val="en-US"/>
        </w:rPr>
        <w:t>A92F+5=</w:t>
      </w:r>
      <w:r w:rsidRPr="00E15051">
        <w:t>A934</w:t>
      </w:r>
    </w:p>
    <w:p w:rsidR="00A43F8D" w:rsidRDefault="00A43F8D" w:rsidP="00E15051">
      <w:pPr>
        <w:rPr>
          <w:b/>
        </w:rPr>
      </w:pPr>
      <w:r w:rsidRPr="00A43F8D">
        <w:rPr>
          <w:b/>
        </w:rPr>
        <w:t>Находим контрольную сумму, как двоичное поразрядное дополнение результата сложения:</w:t>
      </w:r>
    </w:p>
    <w:p w:rsidR="00E15051" w:rsidRPr="00A43F8D" w:rsidRDefault="00E15051" w:rsidP="00E15051">
      <w:proofErr w:type="spellStart"/>
      <w:proofErr w:type="gramStart"/>
      <w:r w:rsidRPr="00E15051">
        <w:rPr>
          <w:lang w:val="en-US"/>
        </w:rPr>
        <w:t>ffff</w:t>
      </w:r>
      <w:proofErr w:type="spellEnd"/>
      <w:r w:rsidRPr="00A43F8D">
        <w:t>-</w:t>
      </w:r>
      <w:r w:rsidRPr="00E15051">
        <w:rPr>
          <w:lang w:val="en-US"/>
        </w:rPr>
        <w:t>a</w:t>
      </w:r>
      <w:r w:rsidRPr="00A43F8D">
        <w:t>934=</w:t>
      </w:r>
      <w:proofErr w:type="gramEnd"/>
      <w:r w:rsidRPr="00A43F8D">
        <w:t>56</w:t>
      </w:r>
      <w:proofErr w:type="spellStart"/>
      <w:r>
        <w:rPr>
          <w:lang w:val="en-US"/>
        </w:rPr>
        <w:t>cb</w:t>
      </w:r>
      <w:proofErr w:type="spellEnd"/>
    </w:p>
    <w:p w:rsidR="00E15051" w:rsidRDefault="00E15051" w:rsidP="00E15051">
      <w:r>
        <w:t xml:space="preserve">Контрольная сумма </w:t>
      </w:r>
      <w:proofErr w:type="gramStart"/>
      <w:r>
        <w:t>вычислена</w:t>
      </w:r>
      <w:proofErr w:type="gramEnd"/>
      <w:r>
        <w:t xml:space="preserve"> верно.</w:t>
      </w:r>
    </w:p>
    <w:p w:rsidR="00E15051" w:rsidRDefault="00E15051">
      <w:r>
        <w:br w:type="page"/>
      </w:r>
    </w:p>
    <w:p w:rsidR="00E15051" w:rsidRDefault="00E16003" w:rsidP="00E15051">
      <w:pPr>
        <w:rPr>
          <w:b/>
        </w:rPr>
      </w:pPr>
      <w:r>
        <w:rPr>
          <w:b/>
        </w:rPr>
        <w:lastRenderedPageBreak/>
        <w:t xml:space="preserve">Перехваченный </w:t>
      </w:r>
      <w:r>
        <w:rPr>
          <w:b/>
          <w:lang w:val="en-US"/>
        </w:rPr>
        <w:t>UDP-</w:t>
      </w:r>
      <w:r>
        <w:rPr>
          <w:b/>
        </w:rPr>
        <w:t>пакет:</w:t>
      </w:r>
    </w:p>
    <w:p w:rsidR="00E16003" w:rsidRDefault="00E16003" w:rsidP="00E15051">
      <w:r>
        <w:rPr>
          <w:noProof/>
          <w:lang w:eastAsia="ru-RU"/>
        </w:rPr>
        <w:drawing>
          <wp:inline distT="0" distB="0" distL="0" distR="0">
            <wp:extent cx="6105525" cy="264971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44" cy="2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003" w:rsidRPr="00E16003" w:rsidRDefault="00E16003" w:rsidP="00E15051">
      <w:pPr>
        <w:rPr>
          <w:b/>
        </w:rPr>
      </w:pPr>
      <w:r>
        <w:rPr>
          <w:b/>
        </w:rPr>
        <w:t xml:space="preserve">Контрольная сумма: </w:t>
      </w:r>
      <w:r>
        <w:rPr>
          <w:b/>
          <w:lang w:val="en-US"/>
        </w:rPr>
        <w:t>98e3</w:t>
      </w:r>
    </w:p>
    <w:p w:rsidR="00E16003" w:rsidRPr="00E16003" w:rsidRDefault="00E16003" w:rsidP="00E15051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010150" cy="22116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051" w:rsidRDefault="00E16003" w:rsidP="00973600">
      <w:pPr>
        <w:rPr>
          <w:b/>
        </w:rPr>
      </w:pPr>
      <w:r>
        <w:rPr>
          <w:b/>
        </w:rPr>
        <w:t xml:space="preserve">Формируем </w:t>
      </w:r>
      <w:proofErr w:type="spellStart"/>
      <w:r>
        <w:rPr>
          <w:b/>
        </w:rPr>
        <w:t>псевдозаголовок</w:t>
      </w:r>
      <w:proofErr w:type="spellEnd"/>
      <w:r>
        <w:rPr>
          <w:b/>
        </w:rPr>
        <w:t>:</w:t>
      </w:r>
    </w:p>
    <w:p w:rsidR="00E16003" w:rsidRPr="00E15051" w:rsidRDefault="00E16003" w:rsidP="00E16003">
      <w:pPr>
        <w:rPr>
          <w:vertAlign w:val="subscript"/>
        </w:rPr>
      </w:pPr>
      <w:proofErr w:type="spellStart"/>
      <w:proofErr w:type="gramStart"/>
      <w:r>
        <w:rPr>
          <w:b/>
          <w:lang w:val="en-US"/>
        </w:rPr>
        <w:t>ip</w:t>
      </w:r>
      <w:proofErr w:type="spellEnd"/>
      <w:proofErr w:type="gramEnd"/>
      <w:r w:rsidRPr="00E15051">
        <w:rPr>
          <w:b/>
        </w:rPr>
        <w:t xml:space="preserve"> </w:t>
      </w:r>
      <w:r>
        <w:rPr>
          <w:b/>
        </w:rPr>
        <w:t>источника:</w:t>
      </w:r>
      <w:r w:rsidRPr="00E15051">
        <w:rPr>
          <w:b/>
        </w:rPr>
        <w:t xml:space="preserve"> </w:t>
      </w:r>
      <w:r w:rsidRPr="00E15051">
        <w:t>0</w:t>
      </w:r>
      <w:r>
        <w:rPr>
          <w:lang w:val="en-US"/>
        </w:rPr>
        <w:t>a</w:t>
      </w:r>
      <w:r w:rsidRPr="00E15051">
        <w:t>00</w:t>
      </w:r>
      <w:r>
        <w:rPr>
          <w:vertAlign w:val="subscript"/>
        </w:rPr>
        <w:t>16</w:t>
      </w:r>
      <w:r w:rsidRPr="00E15051">
        <w:t xml:space="preserve"> 0015</w:t>
      </w:r>
      <w:r>
        <w:rPr>
          <w:vertAlign w:val="subscript"/>
        </w:rPr>
        <w:t>16</w:t>
      </w:r>
    </w:p>
    <w:p w:rsidR="00E16003" w:rsidRPr="00E15051" w:rsidRDefault="00E16003" w:rsidP="00E16003">
      <w:pPr>
        <w:rPr>
          <w:vertAlign w:val="subscript"/>
        </w:rPr>
      </w:pPr>
      <w:proofErr w:type="spellStart"/>
      <w:proofErr w:type="gramStart"/>
      <w:r>
        <w:rPr>
          <w:b/>
          <w:lang w:val="en-US"/>
        </w:rPr>
        <w:t>ip</w:t>
      </w:r>
      <w:proofErr w:type="spellEnd"/>
      <w:proofErr w:type="gramEnd"/>
      <w:r w:rsidRPr="00E15051">
        <w:rPr>
          <w:b/>
        </w:rPr>
        <w:t xml:space="preserve"> </w:t>
      </w:r>
      <w:r>
        <w:rPr>
          <w:b/>
        </w:rPr>
        <w:t>получателя</w:t>
      </w:r>
      <w:r w:rsidRPr="00E15051">
        <w:rPr>
          <w:b/>
        </w:rPr>
        <w:t xml:space="preserve">: </w:t>
      </w:r>
      <w:r w:rsidRPr="00E15051">
        <w:t>0</w:t>
      </w:r>
      <w:r w:rsidRPr="00E15051">
        <w:rPr>
          <w:lang w:val="en-US"/>
        </w:rPr>
        <w:t>a</w:t>
      </w:r>
      <w:r w:rsidRPr="00E15051">
        <w:t>00</w:t>
      </w:r>
      <w:r>
        <w:rPr>
          <w:vertAlign w:val="subscript"/>
        </w:rPr>
        <w:t>16</w:t>
      </w:r>
      <w:r w:rsidRPr="00E15051">
        <w:t xml:space="preserve"> 0014</w:t>
      </w:r>
      <w:r>
        <w:rPr>
          <w:vertAlign w:val="subscript"/>
        </w:rPr>
        <w:t>16</w:t>
      </w:r>
    </w:p>
    <w:p w:rsidR="00E16003" w:rsidRPr="00E15051" w:rsidRDefault="00E16003" w:rsidP="00E16003">
      <w:r>
        <w:rPr>
          <w:b/>
        </w:rPr>
        <w:t>Тип</w:t>
      </w:r>
      <w:r w:rsidRPr="00E15051">
        <w:rPr>
          <w:b/>
        </w:rPr>
        <w:t xml:space="preserve"> </w:t>
      </w:r>
      <w:r>
        <w:rPr>
          <w:b/>
        </w:rPr>
        <w:t>протокола</w:t>
      </w:r>
      <w:r w:rsidRPr="00E15051">
        <w:rPr>
          <w:b/>
        </w:rPr>
        <w:t xml:space="preserve">: </w:t>
      </w:r>
      <w:r w:rsidRPr="00E15051">
        <w:t>00</w:t>
      </w:r>
      <w:r>
        <w:rPr>
          <w:lang w:val="en-US"/>
        </w:rPr>
        <w:t>11</w:t>
      </w:r>
      <w:r>
        <w:rPr>
          <w:vertAlign w:val="subscript"/>
          <w:lang w:val="en-US"/>
        </w:rPr>
        <w:t>16</w:t>
      </w:r>
      <w:r w:rsidRPr="00E15051">
        <w:t xml:space="preserve"> (</w:t>
      </w:r>
      <w:r>
        <w:rPr>
          <w:lang w:val="en-US"/>
        </w:rPr>
        <w:t>UDP</w:t>
      </w:r>
      <w:r w:rsidRPr="00E15051">
        <w:t>)</w:t>
      </w:r>
    </w:p>
    <w:p w:rsidR="00E16003" w:rsidRDefault="00E16003" w:rsidP="00E16003">
      <w:pPr>
        <w:rPr>
          <w:lang w:val="en-US"/>
        </w:rPr>
      </w:pPr>
      <w:r>
        <w:rPr>
          <w:b/>
        </w:rPr>
        <w:t xml:space="preserve">Длина пакета </w:t>
      </w:r>
      <w:r>
        <w:rPr>
          <w:b/>
          <w:lang w:val="en-US"/>
        </w:rPr>
        <w:t>UDP</w:t>
      </w:r>
      <w:r>
        <w:rPr>
          <w:b/>
        </w:rPr>
        <w:t xml:space="preserve"> в байтах: </w:t>
      </w:r>
      <w:r w:rsidRPr="00E16003">
        <w:t>11</w:t>
      </w:r>
      <w:r>
        <w:rPr>
          <w:vertAlign w:val="subscript"/>
        </w:rPr>
        <w:t>10</w:t>
      </w:r>
      <w:r>
        <w:t>(</w:t>
      </w:r>
      <w:r>
        <w:rPr>
          <w:lang w:val="en-US"/>
        </w:rPr>
        <w:t>b</w:t>
      </w:r>
      <w:r>
        <w:rPr>
          <w:vertAlign w:val="subscript"/>
        </w:rPr>
        <w:t>16</w:t>
      </w:r>
      <w:r>
        <w:t>)</w:t>
      </w:r>
    </w:p>
    <w:p w:rsidR="00E16003" w:rsidRPr="00E16003" w:rsidRDefault="00E16003" w:rsidP="00E16003">
      <w:pPr>
        <w:rPr>
          <w:b/>
        </w:rPr>
      </w:pPr>
      <w:r>
        <w:rPr>
          <w:b/>
        </w:rPr>
        <w:t>Вычисляем</w:t>
      </w:r>
      <w:r w:rsidRPr="00E16003">
        <w:rPr>
          <w:b/>
        </w:rPr>
        <w:t xml:space="preserve"> </w:t>
      </w:r>
      <w:r>
        <w:rPr>
          <w:b/>
        </w:rPr>
        <w:t>сумму, взяв контрольную сумму за 0</w:t>
      </w:r>
      <w:r w:rsidRPr="00E16003">
        <w:rPr>
          <w:b/>
        </w:rPr>
        <w:t>:</w:t>
      </w:r>
    </w:p>
    <w:p w:rsidR="00E16003" w:rsidRDefault="00A43F8D" w:rsidP="00973600">
      <w:pPr>
        <w:rPr>
          <w:lang w:val="en-US"/>
        </w:rPr>
      </w:pPr>
      <w:r w:rsidRPr="00A2083C">
        <w:rPr>
          <w:lang w:val="en-US"/>
        </w:rPr>
        <w:t>0a00+0015+0a00+0014</w:t>
      </w:r>
      <w:r w:rsidRPr="00E15051">
        <w:rPr>
          <w:lang w:val="en-US"/>
        </w:rPr>
        <w:t>+00</w:t>
      </w:r>
      <w:r>
        <w:t>11+</w:t>
      </w:r>
      <w:r>
        <w:rPr>
          <w:lang w:val="en-US"/>
        </w:rPr>
        <w:t>000b+095f+d703+000b+6869+0a00=</w:t>
      </w:r>
      <w:r>
        <w:t>1671</w:t>
      </w:r>
      <w:r>
        <w:rPr>
          <w:lang w:val="en-US"/>
        </w:rPr>
        <w:t>b</w:t>
      </w:r>
    </w:p>
    <w:p w:rsidR="00A43F8D" w:rsidRPr="00A43F8D" w:rsidRDefault="00A43F8D" w:rsidP="00A43F8D">
      <w:pPr>
        <w:rPr>
          <w:b/>
        </w:rPr>
      </w:pPr>
      <w:r w:rsidRPr="00A43F8D">
        <w:rPr>
          <w:b/>
        </w:rPr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A43F8D" w:rsidRDefault="00A43F8D" w:rsidP="00973600">
      <w:pPr>
        <w:rPr>
          <w:lang w:val="en-US"/>
        </w:rPr>
      </w:pPr>
      <w:r>
        <w:rPr>
          <w:lang w:val="en-US"/>
        </w:rPr>
        <w:t>671b+1=671c</w:t>
      </w:r>
    </w:p>
    <w:p w:rsidR="00A43F8D" w:rsidRDefault="00A43F8D" w:rsidP="00A43F8D">
      <w:pPr>
        <w:rPr>
          <w:b/>
        </w:rPr>
      </w:pPr>
      <w:r w:rsidRPr="00A43F8D">
        <w:rPr>
          <w:b/>
        </w:rPr>
        <w:t>Находим контрольную сумму, как двоичное поразрядное дополнение результата сложения:</w:t>
      </w:r>
    </w:p>
    <w:p w:rsidR="00A43F8D" w:rsidRPr="00A43F8D" w:rsidRDefault="00A43F8D" w:rsidP="00973600">
      <w:pPr>
        <w:rPr>
          <w:b/>
        </w:rPr>
      </w:pPr>
      <w:r>
        <w:rPr>
          <w:lang w:val="en-US"/>
        </w:rPr>
        <w:t>FFFF</w:t>
      </w:r>
      <w:r w:rsidRPr="00A43F8D">
        <w:t>-671</w:t>
      </w:r>
      <w:r>
        <w:rPr>
          <w:lang w:val="en-US"/>
        </w:rPr>
        <w:t>c</w:t>
      </w:r>
      <w:r w:rsidRPr="00A43F8D">
        <w:t>=98</w:t>
      </w:r>
      <w:r>
        <w:rPr>
          <w:lang w:val="en-US"/>
        </w:rPr>
        <w:t>e</w:t>
      </w:r>
      <w:r w:rsidRPr="00A43F8D">
        <w:t xml:space="preserve">3 – </w:t>
      </w:r>
      <w:r>
        <w:t>Контрольная сумма вычислена верно.</w:t>
      </w:r>
    </w:p>
    <w:sectPr w:rsidR="00A43F8D" w:rsidRPr="00A43F8D" w:rsidSect="00D46B52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572" w:rsidRDefault="00BD4572" w:rsidP="008251A8">
      <w:pPr>
        <w:spacing w:after="0" w:line="240" w:lineRule="auto"/>
      </w:pPr>
      <w:r>
        <w:separator/>
      </w:r>
    </w:p>
  </w:endnote>
  <w:endnote w:type="continuationSeparator" w:id="0">
    <w:p w:rsidR="00BD4572" w:rsidRDefault="00BD4572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81562D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A43F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572" w:rsidRDefault="00BD4572" w:rsidP="008251A8">
      <w:pPr>
        <w:spacing w:after="0" w:line="240" w:lineRule="auto"/>
      </w:pPr>
      <w:r>
        <w:separator/>
      </w:r>
    </w:p>
  </w:footnote>
  <w:footnote w:type="continuationSeparator" w:id="0">
    <w:p w:rsidR="00BD4572" w:rsidRDefault="00BD4572" w:rsidP="0082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75B"/>
    <w:multiLevelType w:val="hybridMultilevel"/>
    <w:tmpl w:val="F16096E8"/>
    <w:lvl w:ilvl="0" w:tplc="E15AB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73003"/>
    <w:rsid w:val="000C04DF"/>
    <w:rsid w:val="000D11E9"/>
    <w:rsid w:val="001168CE"/>
    <w:rsid w:val="00154700"/>
    <w:rsid w:val="00182002"/>
    <w:rsid w:val="001E6F80"/>
    <w:rsid w:val="00226B34"/>
    <w:rsid w:val="002A1437"/>
    <w:rsid w:val="002A4659"/>
    <w:rsid w:val="002D58D9"/>
    <w:rsid w:val="002F29E1"/>
    <w:rsid w:val="00310B9C"/>
    <w:rsid w:val="00332BE1"/>
    <w:rsid w:val="003510E9"/>
    <w:rsid w:val="003D38F2"/>
    <w:rsid w:val="003E75E1"/>
    <w:rsid w:val="0041783E"/>
    <w:rsid w:val="00435492"/>
    <w:rsid w:val="00506326"/>
    <w:rsid w:val="00551745"/>
    <w:rsid w:val="00580BCC"/>
    <w:rsid w:val="006252CF"/>
    <w:rsid w:val="00626B4E"/>
    <w:rsid w:val="006832D4"/>
    <w:rsid w:val="00693EEF"/>
    <w:rsid w:val="006941E8"/>
    <w:rsid w:val="006B70D7"/>
    <w:rsid w:val="006F5329"/>
    <w:rsid w:val="00705B46"/>
    <w:rsid w:val="007479A8"/>
    <w:rsid w:val="007B15FD"/>
    <w:rsid w:val="0081213D"/>
    <w:rsid w:val="0081562D"/>
    <w:rsid w:val="008251A8"/>
    <w:rsid w:val="0085557B"/>
    <w:rsid w:val="008978BE"/>
    <w:rsid w:val="008C026D"/>
    <w:rsid w:val="008C1D7B"/>
    <w:rsid w:val="0092063E"/>
    <w:rsid w:val="00973600"/>
    <w:rsid w:val="00984611"/>
    <w:rsid w:val="0099078F"/>
    <w:rsid w:val="00A2083C"/>
    <w:rsid w:val="00A43F8D"/>
    <w:rsid w:val="00A50588"/>
    <w:rsid w:val="00A520B1"/>
    <w:rsid w:val="00A733D2"/>
    <w:rsid w:val="00A90393"/>
    <w:rsid w:val="00AD316E"/>
    <w:rsid w:val="00B570D2"/>
    <w:rsid w:val="00B63EC6"/>
    <w:rsid w:val="00BD4572"/>
    <w:rsid w:val="00C22C6C"/>
    <w:rsid w:val="00C37E7D"/>
    <w:rsid w:val="00C666E5"/>
    <w:rsid w:val="00C758E0"/>
    <w:rsid w:val="00C76DE9"/>
    <w:rsid w:val="00CA607D"/>
    <w:rsid w:val="00CB5B43"/>
    <w:rsid w:val="00D46B52"/>
    <w:rsid w:val="00D53EAE"/>
    <w:rsid w:val="00E029A8"/>
    <w:rsid w:val="00E15051"/>
    <w:rsid w:val="00E16003"/>
    <w:rsid w:val="00E312A3"/>
    <w:rsid w:val="00E35DDF"/>
    <w:rsid w:val="00EB2933"/>
    <w:rsid w:val="00F32C67"/>
    <w:rsid w:val="00F829B6"/>
    <w:rsid w:val="00FC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paragraph" w:styleId="ab">
    <w:name w:val="List Paragraph"/>
    <w:basedOn w:val="a"/>
    <w:uiPriority w:val="34"/>
    <w:qFormat/>
    <w:rsid w:val="00B57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328FE-6F0F-4102-B33D-B77BAD43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3</cp:revision>
  <dcterms:created xsi:type="dcterms:W3CDTF">2021-05-20T11:19:00Z</dcterms:created>
  <dcterms:modified xsi:type="dcterms:W3CDTF">2021-05-20T12:25:00Z</dcterms:modified>
</cp:coreProperties>
</file>