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ind w:left="-1134" w:right="-285" w:firstLine="0"/>
        <w:jc w:val="center"/>
        <w:rPr/>
      </w:pPr>
      <w:r w:rsidDel="00000000" w:rsidR="00000000" w:rsidRPr="00000000">
        <w:rPr>
          <w:rtl w:val="0"/>
        </w:rPr>
        <w:t xml:space="preserve">НИЖЕГОРОДСКИЙ ГОСУДАРСТВЕННЫЙ ТЕХНИЧЕСКИЙ УНИВЕРСИТЕТ</w:t>
      </w:r>
    </w:p>
    <w:p w:rsidR="00000000" w:rsidDel="00000000" w:rsidP="00000000" w:rsidRDefault="00000000" w:rsidRPr="00000000" w14:paraId="00000005">
      <w:pPr>
        <w:spacing w:line="360" w:lineRule="auto"/>
        <w:ind w:left="-1134" w:right="-285" w:firstLine="0"/>
        <w:jc w:val="center"/>
        <w:rPr/>
      </w:pPr>
      <w:r w:rsidDel="00000000" w:rsidR="00000000" w:rsidRPr="00000000">
        <w:rPr>
          <w:rtl w:val="0"/>
        </w:rPr>
        <w:t xml:space="preserve">ИМ. Р.Е. АЛЕКСЕЕВА</w:t>
      </w:r>
    </w:p>
    <w:p w:rsidR="00000000" w:rsidDel="00000000" w:rsidP="00000000" w:rsidRDefault="00000000" w:rsidRPr="00000000" w14:paraId="00000006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1134" w:right="-28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“Аппаратное и программное обеспечение роботизированных систем”</w:t>
      </w:r>
    </w:p>
    <w:p w:rsidR="00000000" w:rsidDel="00000000" w:rsidP="00000000" w:rsidRDefault="00000000" w:rsidRPr="00000000" w14:paraId="0000000F">
      <w:pPr>
        <w:spacing w:line="360" w:lineRule="auto"/>
        <w:ind w:left="-1134" w:right="-285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28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28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1134" w:right="-285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Выполнили:</w:t>
      </w:r>
      <w:r w:rsidDel="00000000" w:rsidR="00000000" w:rsidRPr="00000000">
        <w:rPr>
          <w:sz w:val="28"/>
          <w:szCs w:val="28"/>
          <w:rtl w:val="0"/>
        </w:rPr>
        <w:t xml:space="preserve"> Розно К.В.</w:t>
      </w:r>
    </w:p>
    <w:p w:rsidR="00000000" w:rsidDel="00000000" w:rsidP="00000000" w:rsidRDefault="00000000" w:rsidRPr="00000000" w14:paraId="00000019">
      <w:pPr>
        <w:spacing w:line="360" w:lineRule="auto"/>
        <w:ind w:left="-1134" w:right="-285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Смирнов А.А</w:t>
      </w:r>
    </w:p>
    <w:p w:rsidR="00000000" w:rsidDel="00000000" w:rsidP="00000000" w:rsidRDefault="00000000" w:rsidRPr="00000000" w14:paraId="0000001A">
      <w:pPr>
        <w:spacing w:line="360" w:lineRule="auto"/>
        <w:ind w:left="-1134" w:right="-285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Дормидонтов М.А</w:t>
      </w:r>
    </w:p>
    <w:p w:rsidR="00000000" w:rsidDel="00000000" w:rsidP="00000000" w:rsidRDefault="00000000" w:rsidRPr="00000000" w14:paraId="0000001B">
      <w:pPr>
        <w:spacing w:line="360" w:lineRule="auto"/>
        <w:ind w:left="-1134" w:right="-285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Петров М.А</w:t>
      </w:r>
    </w:p>
    <w:p w:rsidR="00000000" w:rsidDel="00000000" w:rsidP="00000000" w:rsidRDefault="00000000" w:rsidRPr="00000000" w14:paraId="0000001C">
      <w:pPr>
        <w:spacing w:line="360" w:lineRule="auto"/>
        <w:ind w:left="-1134" w:right="-285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Проверил:</w:t>
      </w:r>
      <w:r w:rsidDel="00000000" w:rsidR="00000000" w:rsidRPr="00000000">
        <w:rPr>
          <w:sz w:val="28"/>
          <w:szCs w:val="28"/>
          <w:rtl w:val="0"/>
        </w:rPr>
        <w:t xml:space="preserve"> Гай В.Е</w:t>
      </w:r>
    </w:p>
    <w:p w:rsidR="00000000" w:rsidDel="00000000" w:rsidP="00000000" w:rsidRDefault="00000000" w:rsidRPr="00000000" w14:paraId="0000001D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1E">
      <w:pPr>
        <w:spacing w:line="360" w:lineRule="auto"/>
        <w:ind w:left="-1134" w:right="-28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Нижний Новгород 2021 </w:t>
      </w:r>
    </w:p>
    <w:p w:rsidR="00000000" w:rsidDel="00000000" w:rsidP="00000000" w:rsidRDefault="00000000" w:rsidRPr="00000000" w14:paraId="0000001F">
      <w:pPr>
        <w:spacing w:after="240" w:lineRule="auto"/>
        <w:ind w:left="-1134" w:right="-285" w:firstLine="0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Задача: </w:t>
      </w: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Магистральное движение (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★★★★)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jc w:val="both"/>
        <w:rPr>
          <w:rFonts w:ascii="Arial" w:cs="Arial" w:eastAsia="Arial" w:hAnsi="Arial"/>
          <w:b w:val="1"/>
          <w:color w:val="333333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1"/>
          <w:szCs w:val="31"/>
          <w:rtl w:val="0"/>
        </w:rPr>
        <w:t xml:space="preserve">Запрограммировать робот-автомобиль Lincoln MKZ проехать как можно дальше по “живой” магистрали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jc w:val="both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="308.5714285714286" w:lineRule="auto"/>
        <w:ind w:left="-708.6614173228347" w:right="-136.062992125984" w:firstLine="0"/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  <w:rtl w:val="0"/>
        </w:rPr>
        <w:t xml:space="preserve">Этот тест направлен на то, чтобы проехать как можно дальше за одну минуту, не столкнувшись с другими транспортными средствами 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308.5714285714286" w:lineRule="auto"/>
        <w:ind w:left="-708.6614173228347" w:right="-136.062992125984" w:firstLine="0"/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  <w:rtl w:val="0"/>
        </w:rPr>
        <w:t xml:space="preserve">или статическими объектами. Язык программирования-Python, а модель автомобиля-робота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1"/>
          <w:szCs w:val="31"/>
          <w:rtl w:val="0"/>
        </w:rPr>
        <w:t xml:space="preserve">Lincoln MKZ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  <w:rtl w:val="0"/>
        </w:rPr>
        <w:t xml:space="preserve">. Окружающая среда - это магистраль, оживленная движением других автомобилей. Эталонная метрика - это расстояние, пройденное автомобилем. Расстояние - это разница между начальной точкой запуска тестирования и конечной точки, преодолеваемой роботом за 1 минуту (либо до препятствия). При столкновении с забором или другим автомобилем тест прерывается. 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308.5714285714286" w:lineRule="auto"/>
        <w:ind w:left="-708.6614173228347" w:right="-136.062992125984" w:firstLine="0"/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="308.5714285714286" w:lineRule="auto"/>
        <w:ind w:left="-708.6614173228347" w:right="-136.062992125984" w:firstLine="0"/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  <w:rtl w:val="0"/>
        </w:rPr>
        <w:t xml:space="preserve">Листинг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308.5714285714286" w:lineRule="auto"/>
        <w:ind w:left="-708.6614173228347" w:right="-136.062992125984" w:firstLine="0"/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</w:rPr>
        <w:drawing>
          <wp:inline distB="114300" distT="114300" distL="114300" distR="114300">
            <wp:extent cx="4933950" cy="441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="308.5714285714286" w:lineRule="auto"/>
        <w:ind w:left="-708.6614173228347" w:right="-136.062992125984" w:firstLine="0"/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  <w:rtl w:val="0"/>
        </w:rPr>
        <w:t xml:space="preserve">Подключили все сенсоры и рассчитываем отношение максимальных значений сенсора к получаемому при тестировании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308.5714285714286" w:lineRule="auto"/>
        <w:ind w:left="-708.6614173228347" w:right="-136.062992125984" w:firstLine="0"/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0" w:line="308.5714285714286" w:lineRule="auto"/>
        <w:ind w:left="-708.6614173228347" w:right="-136.062992125984" w:firstLine="0"/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f8f9fa" w:val="clear"/>
        </w:rPr>
        <w:drawing>
          <wp:inline distB="114300" distT="114300" distL="114300" distR="114300">
            <wp:extent cx="4886325" cy="4743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Arial" w:cs="Arial" w:eastAsia="Arial" w:hAnsi="Arial"/>
          <w:b w:val="1"/>
          <w:color w:val="333333"/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Также оставляем функцию торможения, когда возможности на маневр не будет.</w:t>
      </w:r>
    </w:p>
    <w:p w:rsidR="00000000" w:rsidDel="00000000" w:rsidP="00000000" w:rsidRDefault="00000000" w:rsidRPr="00000000" w14:paraId="0000002D">
      <w:pPr>
        <w:spacing w:after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Снизу рассчитанные формулы для поворота колес, при разных положениях на сенсорах. Большую часть дороги, робот держится левой полосы, и в случае помехи спереди - обгоняет справа. </w:t>
      </w:r>
    </w:p>
    <w:p w:rsidR="00000000" w:rsidDel="00000000" w:rsidP="00000000" w:rsidRDefault="00000000" w:rsidRPr="00000000" w14:paraId="0000002E">
      <w:pPr>
        <w:spacing w:after="240" w:lineRule="auto"/>
        <w:ind w:left="-1134" w:right="-28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184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28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28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28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у разных участников группы.</w:t>
      </w:r>
    </w:p>
    <w:p w:rsidR="00000000" w:rsidDel="00000000" w:rsidP="00000000" w:rsidRDefault="00000000" w:rsidRPr="00000000" w14:paraId="00000035">
      <w:pPr>
        <w:spacing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91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ind w:left="-1134" w:right="-28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28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