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учреждение высшего образования</w:t>
      </w:r>
    </w:p>
    <w:p>
      <w:pPr>
        <w:pStyle w:val="Normal"/>
        <w:spacing w:lineRule="auto" w:line="360"/>
        <w:ind w:left="-1134" w:right="-285" w:hanging="0"/>
        <w:jc w:val="center"/>
        <w:rPr>
          <w:bCs/>
        </w:rPr>
      </w:pPr>
      <w:r>
        <w:rPr>
          <w:bCs/>
        </w:rPr>
        <w:t>НИЖЕГОРОДСКИЙ ГОСУДАРСТВЕННЫЙ ТЕХНИЧЕСКИЙ УНИВЕРСИТЕТ</w:t>
      </w:r>
    </w:p>
    <w:p>
      <w:pPr>
        <w:pStyle w:val="Normal"/>
        <w:spacing w:lineRule="auto" w:line="360"/>
        <w:ind w:left="-1134" w:right="-285" w:hanging="0"/>
        <w:jc w:val="center"/>
        <w:rPr>
          <w:bCs/>
        </w:rPr>
      </w:pPr>
      <w:r>
        <w:rPr>
          <w:bCs/>
        </w:rPr>
        <w:t>ИМ. Р.Е. АЛЕКСЕЕВА</w:t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left="-1134" w:right="-28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>
      <w:pPr>
        <w:pStyle w:val="Normal"/>
        <w:spacing w:lineRule="auto" w:line="360"/>
        <w:ind w:left="-1134" w:right="-285" w:hanging="0"/>
        <w:jc w:val="center"/>
        <w:rPr/>
      </w:pPr>
      <w:r>
        <w:rPr>
          <w:bCs/>
          <w:sz w:val="28"/>
          <w:szCs w:val="28"/>
        </w:rPr>
        <w:t>Отчет по лабораторной работе №3</w:t>
      </w:r>
    </w:p>
    <w:p>
      <w:pPr>
        <w:pStyle w:val="Normal"/>
        <w:spacing w:lineRule="auto" w:line="360"/>
        <w:ind w:left="-1134" w:right="-285" w:hanging="0"/>
        <w:jc w:val="center"/>
        <w:rPr/>
      </w:pPr>
      <w:r>
        <w:rPr>
          <w:bCs/>
          <w:sz w:val="28"/>
          <w:szCs w:val="28"/>
        </w:rPr>
        <w:t>«Классификация изображений с использованием свёрточных нейронных сетей.»</w:t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right="-28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jc w:val="right"/>
        <w:rPr/>
      </w:pPr>
      <w:r>
        <w:rPr>
          <w:sz w:val="28"/>
          <w:szCs w:val="28"/>
        </w:rPr>
        <w:t xml:space="preserve">                                                                            </w:t>
      </w:r>
      <w:r>
        <w:rPr>
          <w:sz w:val="28"/>
          <w:szCs w:val="28"/>
          <w:u w:val="single"/>
        </w:rPr>
        <w:t>Выполнил: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Окунев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z w:val="28"/>
          <w:szCs w:val="28"/>
        </w:rPr>
        <w:t>.</w:t>
      </w:r>
      <w:r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left="-1134" w:right="-285" w:hanging="0"/>
        <w:jc w:val="right"/>
        <w:rPr/>
      </w:pPr>
      <w:r>
        <w:rPr>
          <w:sz w:val="28"/>
          <w:szCs w:val="28"/>
          <w:u w:val="single"/>
        </w:rPr>
        <w:t>Проверил:</w:t>
      </w:r>
      <w:r>
        <w:rPr>
          <w:sz w:val="28"/>
          <w:szCs w:val="28"/>
        </w:rPr>
        <w:t xml:space="preserve"> Гай В.Е.</w:t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>
      <w:pPr>
        <w:pStyle w:val="Normal"/>
        <w:spacing w:lineRule="auto" w:line="360"/>
        <w:ind w:left="-1134" w:right="-285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>
      <w:pPr>
        <w:pStyle w:val="Normal"/>
        <w:spacing w:lineRule="auto" w:line="360"/>
        <w:ind w:left="-1134" w:right="-285" w:hanging="0"/>
        <w:jc w:val="center"/>
        <w:rPr/>
      </w:pPr>
      <w:r>
        <w:rPr>
          <w:sz w:val="28"/>
          <w:szCs w:val="28"/>
        </w:rPr>
        <w:t xml:space="preserve">Нижний Новгород 2021 </w:t>
      </w:r>
    </w:p>
    <w:p>
      <w:pPr>
        <w:pStyle w:val="Normal"/>
        <w:spacing w:before="0" w:after="240"/>
        <w:ind w:left="-1134" w:right="-285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>
      <w:pPr>
        <w:pStyle w:val="Normal"/>
        <w:spacing w:before="0" w:after="240"/>
        <w:ind w:left="-1134" w:right="-28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Выполнить анализ статьи, разобрать структуру сети, реализовать сеть в Keras, оценить точность работы сети.</w:t>
      </w:r>
    </w:p>
    <w:p>
      <w:pPr>
        <w:pStyle w:val="Normal"/>
        <w:spacing w:before="0" w:after="240"/>
        <w:ind w:left="-1134" w:right="-285" w:hanging="0"/>
        <w:jc w:val="both"/>
        <w:rPr/>
      </w:pPr>
      <w:r>
        <w:rPr>
          <w:bCs/>
          <w:sz w:val="28"/>
          <w:szCs w:val="28"/>
          <w:u w:val="single"/>
        </w:rPr>
        <w:t>Вариант данных: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Mnist</w:t>
      </w:r>
    </w:p>
    <w:p>
      <w:pPr>
        <w:pStyle w:val="Normal"/>
        <w:spacing w:before="0" w:after="240"/>
        <w:ind w:left="-1134" w:right="-285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Вариант модели сети:</w:t>
      </w:r>
      <w:r>
        <w:rPr>
          <w:bCs/>
          <w:sz w:val="28"/>
          <w:szCs w:val="28"/>
        </w:rPr>
        <w:t xml:space="preserve"> VGG16</w:t>
      </w:r>
    </w:p>
    <w:p>
      <w:pPr>
        <w:pStyle w:val="Normal"/>
        <w:spacing w:before="0" w:after="240"/>
        <w:ind w:left="-1134" w:right="-285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Листинг программы:</w:t>
      </w:r>
    </w:p>
    <w:p>
      <w:pPr>
        <w:pStyle w:val="Normal"/>
        <w:ind w:left="-1134" w:right="-285" w:hanging="0"/>
        <w:jc w:val="both"/>
        <w:rPr/>
      </w:pPr>
      <w:r>
        <w:rPr/>
        <w:drawing>
          <wp:inline distT="0" distB="0" distL="0" distR="0">
            <wp:extent cx="6827520" cy="35610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134" w:right="-285" w:hanging="0"/>
        <w:jc w:val="both"/>
        <w:rPr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6274435" cy="2936875"/>
            <wp:effectExtent l="0" t="0" r="0" b="0"/>
            <wp:docPr id="2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225" t="1804" r="0" b="22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-285" w:hanging="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</w:r>
    </w:p>
    <w:p>
      <w:pPr>
        <w:pStyle w:val="Normal"/>
        <w:ind w:right="-285" w:hanging="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</w:r>
    </w:p>
    <w:p>
      <w:pPr>
        <w:pStyle w:val="Normal"/>
        <w:ind w:right="-285" w:hanging="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</w:r>
    </w:p>
    <w:p>
      <w:pPr>
        <w:pStyle w:val="Normal"/>
        <w:ind w:left="-1134" w:right="-285" w:hanging="0"/>
        <w:jc w:val="both"/>
        <w:rPr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6835140" cy="2025015"/>
            <wp:effectExtent l="0" t="0" r="0" b="0"/>
            <wp:docPr id="3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0"/>
        <w:ind w:left="-1134" w:right="-285" w:hanging="0"/>
        <w:jc w:val="both"/>
        <w:rPr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4312920" cy="2832100"/>
            <wp:effectExtent l="0" t="0" r="0" b="0"/>
            <wp:docPr id="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ind w:left="-1134" w:right="-285" w:hanging="0"/>
        <w:jc w:val="both"/>
        <w:rPr/>
      </w:pPr>
      <w:r>
        <w:rPr/>
        <w:drawing>
          <wp:inline distT="0" distB="0" distL="0" distR="0">
            <wp:extent cx="4312920" cy="1765300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ind w:left="-1134" w:right="-285" w:hanging="0"/>
        <w:jc w:val="both"/>
        <w:rPr>
          <w:bCs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-761365</wp:posOffset>
            </wp:positionH>
            <wp:positionV relativeFrom="paragraph">
              <wp:posOffset>-63500</wp:posOffset>
            </wp:positionV>
            <wp:extent cx="4370070" cy="2143125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40"/>
        <w:ind w:left="-1134" w:right="-285" w:hanging="0"/>
        <w:jc w:val="both"/>
        <w:rPr>
          <w:bCs/>
          <w:sz w:val="28"/>
          <w:szCs w:val="28"/>
          <w:lang w:val="en-US"/>
        </w:rPr>
      </w:pPr>
      <w:r>
        <w:rPr/>
      </w:r>
    </w:p>
    <w:p>
      <w:pPr>
        <w:pStyle w:val="Normal"/>
        <w:ind w:left="-1134" w:right="-285" w:hanging="0"/>
        <w:jc w:val="both"/>
        <w:rPr/>
      </w:pPr>
      <w:r>
        <w:rPr/>
      </w:r>
    </w:p>
    <w:p>
      <w:pPr>
        <w:pStyle w:val="Normal"/>
        <w:ind w:left="-1134" w:right="-285" w:hanging="0"/>
        <w:jc w:val="both"/>
        <w:rPr/>
      </w:pPr>
      <w:r>
        <w:rPr/>
      </w:r>
    </w:p>
    <w:p>
      <w:pPr>
        <w:pStyle w:val="Normal"/>
        <w:ind w:left="-1134" w:right="-285" w:hanging="0"/>
        <w:jc w:val="both"/>
        <w:rPr/>
      </w:pPr>
      <w:r>
        <w:rPr/>
      </w:r>
    </w:p>
    <w:p>
      <w:pPr>
        <w:pStyle w:val="Normal"/>
        <w:ind w:left="-1134" w:right="-285" w:hanging="0"/>
        <w:jc w:val="both"/>
        <w:rPr/>
      </w:pPr>
      <w:r>
        <w:rPr/>
      </w:r>
    </w:p>
    <w:p>
      <w:pPr>
        <w:pStyle w:val="Normal"/>
        <w:ind w:left="-1134" w:right="-285" w:hanging="0"/>
        <w:jc w:val="both"/>
        <w:rPr/>
      </w:pPr>
      <w:r>
        <w:rPr/>
      </w:r>
    </w:p>
    <w:p>
      <w:pPr>
        <w:pStyle w:val="Normal"/>
        <w:ind w:left="-1134" w:right="-285" w:hanging="0"/>
        <w:jc w:val="both"/>
        <w:rPr/>
      </w:pPr>
      <w:r>
        <w:rPr/>
      </w:r>
    </w:p>
    <w:p>
      <w:pPr>
        <w:pStyle w:val="Normal"/>
        <w:ind w:left="-1134" w:right="-285" w:hanging="0"/>
        <w:jc w:val="both"/>
        <w:rPr/>
      </w:pPr>
      <w:r>
        <w:rPr/>
      </w:r>
    </w:p>
    <w:p>
      <w:pPr>
        <w:pStyle w:val="Normal"/>
        <w:ind w:left="-1134" w:right="-285" w:hanging="0"/>
        <w:jc w:val="both"/>
        <w:rPr/>
      </w:pPr>
      <w:r>
        <w:rPr/>
      </w:r>
    </w:p>
    <w:p>
      <w:pPr>
        <w:pStyle w:val="Normal"/>
        <w:ind w:left="-1134" w:right="-285" w:hanging="0"/>
        <w:jc w:val="bot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-716280</wp:posOffset>
            </wp:positionH>
            <wp:positionV relativeFrom="paragraph">
              <wp:posOffset>87630</wp:posOffset>
            </wp:positionV>
            <wp:extent cx="4305935" cy="2026920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1134" w:right="-285" w:hanging="0"/>
        <w:jc w:val="both"/>
        <w:rPr/>
      </w:pPr>
      <w:r>
        <w:rPr/>
      </w:r>
    </w:p>
    <w:p>
      <w:pPr>
        <w:pStyle w:val="Normal"/>
        <w:ind w:left="-1134" w:right="-285" w:hanging="0"/>
        <w:jc w:val="both"/>
        <w:rPr/>
      </w:pPr>
      <w:r>
        <w:rPr/>
      </w:r>
    </w:p>
    <w:p>
      <w:pPr>
        <w:pStyle w:val="Normal"/>
        <w:ind w:left="-1134" w:right="-285" w:hanging="0"/>
        <w:jc w:val="both"/>
        <w:rPr/>
      </w:pPr>
      <w:r>
        <w:rPr/>
      </w:r>
    </w:p>
    <w:p>
      <w:pPr>
        <w:pStyle w:val="Normal"/>
        <w:ind w:left="-1134" w:right="-285" w:hanging="0"/>
        <w:jc w:val="both"/>
        <w:rPr/>
      </w:pPr>
      <w:r>
        <w:rPr/>
      </w:r>
    </w:p>
    <w:p>
      <w:pPr>
        <w:pStyle w:val="Normal"/>
        <w:ind w:left="-1134" w:right="-285" w:hanging="0"/>
        <w:jc w:val="both"/>
        <w:rPr/>
      </w:pPr>
      <w:r>
        <w:rPr/>
      </w:r>
    </w:p>
    <w:p>
      <w:pPr>
        <w:pStyle w:val="Normal"/>
        <w:ind w:left="-1134" w:right="-285" w:hanging="0"/>
        <w:jc w:val="both"/>
        <w:rPr/>
      </w:pPr>
      <w:r>
        <w:rPr/>
      </w:r>
    </w:p>
    <w:p>
      <w:pPr>
        <w:pStyle w:val="Normal"/>
        <w:ind w:left="-1134" w:right="-285" w:hanging="0"/>
        <w:jc w:val="both"/>
        <w:rPr/>
      </w:pPr>
      <w:r>
        <w:rPr/>
      </w:r>
    </w:p>
    <w:p>
      <w:pPr>
        <w:pStyle w:val="Normal"/>
        <w:ind w:left="-1134" w:right="-285" w:hanging="0"/>
        <w:jc w:val="both"/>
        <w:rPr/>
      </w:pPr>
      <w:r>
        <w:rPr/>
      </w:r>
    </w:p>
    <w:p>
      <w:pPr>
        <w:pStyle w:val="Normal"/>
        <w:ind w:left="-1134" w:right="-285" w:hanging="0"/>
        <w:jc w:val="both"/>
        <w:rPr/>
      </w:pPr>
      <w:r>
        <w:rPr/>
      </w:r>
    </w:p>
    <w:p>
      <w:pPr>
        <w:pStyle w:val="Normal"/>
        <w:ind w:left="-1134" w:right="-285" w:hanging="0"/>
        <w:jc w:val="both"/>
        <w:rPr/>
      </w:pPr>
      <w:r>
        <w:rPr/>
      </w:r>
    </w:p>
    <w:p>
      <w:pPr>
        <w:pStyle w:val="Normal"/>
        <w:ind w:left="-1134" w:right="-285" w:hanging="0"/>
        <w:jc w:val="both"/>
        <w:rPr/>
      </w:pPr>
      <w:r>
        <w:rPr/>
      </w:r>
    </w:p>
    <w:p>
      <w:pPr>
        <w:pStyle w:val="Normal"/>
        <w:ind w:left="-1134" w:right="-285" w:hanging="0"/>
        <w:jc w:val="both"/>
        <w:rPr/>
      </w:pPr>
      <w:r>
        <w:rPr/>
      </w:r>
    </w:p>
    <w:p>
      <w:pPr>
        <w:pStyle w:val="Normal"/>
        <w:ind w:left="-1134" w:right="-285" w:hanging="0"/>
        <w:jc w:val="both"/>
        <w:rPr/>
      </w:pPr>
      <w:r>
        <w:rPr/>
      </w:r>
    </w:p>
    <w:p>
      <w:pPr>
        <w:pStyle w:val="Normal"/>
        <w:ind w:left="-1134" w:right="-285" w:hanging="0"/>
        <w:jc w:val="both"/>
        <w:rPr/>
      </w:pPr>
      <w:r>
        <w:rPr/>
        <w:drawing>
          <wp:inline distT="0" distB="0" distL="0" distR="0">
            <wp:extent cx="4138295" cy="1886585"/>
            <wp:effectExtent l="0" t="0" r="0" b="0"/>
            <wp:docPr id="8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40"/>
        <w:ind w:left="-1134" w:right="-285" w:hanging="0"/>
        <w:jc w:val="both"/>
        <w:rPr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4312920" cy="2474595"/>
            <wp:effectExtent l="0" t="0" r="0" b="0"/>
            <wp:docPr id="9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ind w:left="-1134" w:right="-285" w:hanging="0"/>
        <w:jc w:val="both"/>
        <w:rPr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6398895" cy="1696085"/>
            <wp:effectExtent l="0" t="0" r="0" b="0"/>
            <wp:docPr id="10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89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ind w:left="-1134" w:right="-285" w:hanging="0"/>
        <w:jc w:val="both"/>
        <w:rPr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6816725" cy="1129030"/>
            <wp:effectExtent l="0" t="0" r="0" b="0"/>
            <wp:docPr id="11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72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ind w:left="-1134" w:right="-285" w:hanging="0"/>
        <w:jc w:val="both"/>
        <w:rPr/>
      </w:pPr>
      <w:r>
        <w:rPr/>
        <w:drawing>
          <wp:inline distT="0" distB="0" distL="0" distR="0">
            <wp:extent cx="6816725" cy="856615"/>
            <wp:effectExtent l="0" t="0" r="0" b="0"/>
            <wp:docPr id="12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7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4"/>
      <w:headerReference w:type="first" r:id="rId15"/>
      <w:footerReference w:type="default" r:id="rId16"/>
      <w:footerReference w:type="first" r:id="rId17"/>
      <w:type w:val="nextPage"/>
      <w:pgSz w:w="11906" w:h="16838"/>
      <w:pgMar w:left="1701" w:right="851" w:header="709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swiss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113256"/>
    <w:rPr/>
  </w:style>
  <w:style w:type="character" w:styleId="Style14" w:customStyle="1">
    <w:name w:val="Интернет-ссылка"/>
    <w:uiPriority w:val="99"/>
    <w:unhideWhenUsed/>
    <w:rsid w:val="00ed3479"/>
    <w:rPr>
      <w:color w:val="0000FF"/>
      <w:u w:val="single"/>
    </w:rPr>
  </w:style>
  <w:style w:type="character" w:styleId="Iw" w:customStyle="1">
    <w:name w:val="iw"/>
    <w:qFormat/>
    <w:rsid w:val="00ed3479"/>
    <w:rPr/>
  </w:style>
  <w:style w:type="character" w:styleId="Iwtooltip" w:customStyle="1">
    <w:name w:val="iw__tooltip"/>
    <w:qFormat/>
    <w:rsid w:val="00ed3479"/>
    <w:rPr/>
  </w:style>
  <w:style w:type="character" w:styleId="Style15" w:customStyle="1">
    <w:name w:val="Текст выноски Знак"/>
    <w:qFormat/>
    <w:rsid w:val="009b5181"/>
    <w:rPr>
      <w:rFonts w:ascii="Segoe UI" w:hAnsi="Segoe UI" w:cs="Segoe UI"/>
      <w:sz w:val="18"/>
      <w:szCs w:val="18"/>
    </w:rPr>
  </w:style>
  <w:style w:type="character" w:styleId="HTML" w:customStyle="1">
    <w:name w:val="Стандартный HTML Знак"/>
    <w:basedOn w:val="DefaultParagraphFont"/>
    <w:uiPriority w:val="99"/>
    <w:qFormat/>
    <w:rsid w:val="006b38f6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qFormat/>
    <w:rsid w:val="00106666"/>
    <w:rPr>
      <w:color w:val="808080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22">
    <w:name w:val="Footer"/>
    <w:basedOn w:val="Normal"/>
    <w:rsid w:val="0011325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Header"/>
    <w:basedOn w:val="Normal"/>
    <w:rsid w:val="006a53d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714ab4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BalloonText">
    <w:name w:val="Balloon Text"/>
    <w:basedOn w:val="Normal"/>
    <w:qFormat/>
    <w:rsid w:val="009b5181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uiPriority w:val="99"/>
    <w:unhideWhenUsed/>
    <w:qFormat/>
    <w:rsid w:val="006b38f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912d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Application>Trio_Office/6.2.8.2$Windows_x86 LibreOffice_project/</Application>
  <Pages>4</Pages>
  <Words>73</Words>
  <Characters>577</Characters>
  <CharactersWithSpaces>755</CharactersWithSpaces>
  <Paragraphs>29</Paragraphs>
  <Company>НГТУ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2020-09-11T15:54:00Z</dcterms:created>
  <dc:creator>НГТУ</dc:creator>
  <dc:description/>
  <dc:language>ru-RU</dc:language>
  <cp:lastModifiedBy/>
  <cp:lastPrinted>2020-09-07T19:03:00Z</cp:lastPrinted>
  <dcterms:modified xsi:type="dcterms:W3CDTF">2021-06-02T02:39:02Z</dcterms:modified>
  <cp:revision>409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НГТУ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