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83E6" w14:textId="77777777" w:rsidR="00B675EF" w:rsidRPr="00627A01" w:rsidRDefault="00B675EF" w:rsidP="00B675EF">
      <w:pPr>
        <w:spacing w:line="360" w:lineRule="auto"/>
        <w:ind w:right="49"/>
        <w:jc w:val="center"/>
        <w:rPr>
          <w:rFonts w:ascii="Times New Roman" w:hAnsi="Times New Roman" w:cs="Times New Roman"/>
          <w:sz w:val="44"/>
          <w:szCs w:val="20"/>
        </w:rPr>
      </w:pPr>
      <w:r w:rsidRPr="00627A01">
        <w:rPr>
          <w:rFonts w:ascii="Times New Roman" w:hAnsi="Times New Roman" w:cs="Times New Roman"/>
          <w:sz w:val="52"/>
          <w:szCs w:val="20"/>
        </w:rPr>
        <w:t>U</w:t>
      </w:r>
      <w:r w:rsidRPr="00627A01">
        <w:rPr>
          <w:rFonts w:ascii="Times New Roman" w:hAnsi="Times New Roman" w:cs="Times New Roman"/>
          <w:sz w:val="44"/>
          <w:szCs w:val="20"/>
        </w:rPr>
        <w:t xml:space="preserve">NIVERSIDAD DE </w:t>
      </w:r>
      <w:r w:rsidRPr="00627A01">
        <w:rPr>
          <w:rFonts w:ascii="Times New Roman" w:hAnsi="Times New Roman" w:cs="Times New Roman"/>
          <w:sz w:val="52"/>
          <w:szCs w:val="20"/>
        </w:rPr>
        <w:t>G</w:t>
      </w:r>
      <w:r w:rsidRPr="00627A01">
        <w:rPr>
          <w:rFonts w:ascii="Times New Roman" w:hAnsi="Times New Roman" w:cs="Times New Roman"/>
          <w:sz w:val="44"/>
          <w:szCs w:val="20"/>
        </w:rPr>
        <w:t>UADALAJARA</w:t>
      </w:r>
    </w:p>
    <w:p w14:paraId="5C96D7E8" w14:textId="77777777" w:rsidR="00B675EF" w:rsidRPr="00627A01" w:rsidRDefault="00B675EF" w:rsidP="00B675EF">
      <w:pPr>
        <w:spacing w:line="360" w:lineRule="auto"/>
        <w:ind w:right="49"/>
        <w:jc w:val="center"/>
        <w:rPr>
          <w:rFonts w:ascii="Franklin Gothic Book" w:hAnsi="Franklin Gothic Book"/>
          <w:sz w:val="28"/>
          <w:szCs w:val="20"/>
        </w:rPr>
      </w:pPr>
    </w:p>
    <w:p w14:paraId="21E5D8D1" w14:textId="77777777" w:rsidR="00B675EF" w:rsidRPr="00627A01" w:rsidRDefault="00B675EF" w:rsidP="00B675EF">
      <w:pPr>
        <w:spacing w:line="360" w:lineRule="auto"/>
        <w:ind w:right="49"/>
        <w:contextualSpacing/>
        <w:jc w:val="center"/>
        <w:rPr>
          <w:rFonts w:ascii="Franklin Gothic Book" w:hAnsi="Franklin Gothic Book"/>
          <w:sz w:val="28"/>
          <w:szCs w:val="20"/>
        </w:rPr>
      </w:pPr>
      <w:r w:rsidRPr="00627A01">
        <w:rPr>
          <w:rFonts w:ascii="Franklin Gothic Book" w:hAnsi="Franklin Gothic Book"/>
          <w:sz w:val="28"/>
          <w:szCs w:val="20"/>
        </w:rPr>
        <w:t>CENTRO UNIVERSITARIO DE CIENCIAS ECONÓMICO ADMINISTRATIVAS</w:t>
      </w:r>
    </w:p>
    <w:p w14:paraId="09BB953B" w14:textId="77777777" w:rsidR="00B675EF" w:rsidRPr="00627A01" w:rsidRDefault="00B675EF" w:rsidP="00B675EF">
      <w:pPr>
        <w:spacing w:line="360" w:lineRule="auto"/>
        <w:ind w:right="49"/>
        <w:contextualSpacing/>
        <w:jc w:val="center"/>
        <w:rPr>
          <w:rFonts w:ascii="Franklin Gothic Book" w:hAnsi="Franklin Gothic Book"/>
          <w:sz w:val="28"/>
          <w:szCs w:val="20"/>
        </w:rPr>
      </w:pPr>
    </w:p>
    <w:p w14:paraId="7C58C0F6" w14:textId="77777777" w:rsidR="00B675EF" w:rsidRPr="00627A01" w:rsidRDefault="00B675EF" w:rsidP="00B675EF">
      <w:pPr>
        <w:spacing w:line="360" w:lineRule="auto"/>
        <w:ind w:right="49"/>
        <w:contextualSpacing/>
        <w:jc w:val="center"/>
        <w:rPr>
          <w:rFonts w:ascii="Franklin Gothic Book" w:hAnsi="Franklin Gothic Book"/>
          <w:b/>
          <w:sz w:val="24"/>
          <w:szCs w:val="20"/>
        </w:rPr>
      </w:pPr>
      <w:r w:rsidRPr="00627A01">
        <w:rPr>
          <w:rFonts w:ascii="Franklin Gothic Book" w:hAnsi="Franklin Gothic Book"/>
          <w:b/>
          <w:sz w:val="24"/>
          <w:szCs w:val="20"/>
        </w:rPr>
        <w:t>MAESTRÍA EN CIENCIA DE LOS DATOS</w:t>
      </w:r>
    </w:p>
    <w:p w14:paraId="73EF96F9" w14:textId="77777777" w:rsidR="00B675EF" w:rsidRPr="00627A01" w:rsidRDefault="00B675EF" w:rsidP="00B675EF">
      <w:pPr>
        <w:spacing w:line="360" w:lineRule="auto"/>
        <w:ind w:right="49"/>
        <w:jc w:val="center"/>
        <w:rPr>
          <w:rFonts w:ascii="Franklin Gothic Book" w:hAnsi="Franklin Gothic Book"/>
          <w:b/>
          <w:sz w:val="24"/>
          <w:szCs w:val="20"/>
        </w:rPr>
      </w:pPr>
    </w:p>
    <w:p w14:paraId="497FC72B" w14:textId="77777777" w:rsidR="00B675EF" w:rsidRPr="00627A01" w:rsidRDefault="00B675EF" w:rsidP="00B675EF">
      <w:pPr>
        <w:spacing w:line="360" w:lineRule="auto"/>
        <w:ind w:right="49"/>
        <w:jc w:val="center"/>
        <w:rPr>
          <w:rFonts w:ascii="Franklin Gothic Book" w:hAnsi="Franklin Gothic Book"/>
          <w:b/>
          <w:sz w:val="24"/>
          <w:szCs w:val="20"/>
        </w:rPr>
      </w:pPr>
    </w:p>
    <w:p w14:paraId="46088813" w14:textId="77777777" w:rsidR="00B675EF" w:rsidRPr="00627A01" w:rsidRDefault="00B675EF" w:rsidP="00B675EF">
      <w:pPr>
        <w:tabs>
          <w:tab w:val="left" w:pos="8222"/>
        </w:tabs>
        <w:spacing w:line="360" w:lineRule="auto"/>
        <w:ind w:right="49"/>
        <w:jc w:val="center"/>
        <w:rPr>
          <w:rFonts w:ascii="Franklin Gothic Book" w:hAnsi="Franklin Gothic Book"/>
          <w:b/>
          <w:sz w:val="28"/>
          <w:szCs w:val="20"/>
        </w:rPr>
      </w:pPr>
      <w:r w:rsidRPr="00627A01">
        <w:rPr>
          <w:rFonts w:ascii="Times New Roman" w:hAnsi="Times New Roman" w:cs="Times New Roman"/>
          <w:noProof/>
          <w:sz w:val="40"/>
          <w:szCs w:val="20"/>
          <w:lang w:eastAsia="es-ES"/>
        </w:rPr>
        <w:drawing>
          <wp:inline distT="0" distB="0" distL="0" distR="0" wp14:anchorId="7067CBE8" wp14:editId="59067B77">
            <wp:extent cx="1312545" cy="1714500"/>
            <wp:effectExtent l="0" t="0" r="8255" b="12700"/>
            <wp:docPr id="6" name="Imagen 6" descr="Resultado de imagen para u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udg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545" cy="1714500"/>
                    </a:xfrm>
                    <a:prstGeom prst="rect">
                      <a:avLst/>
                    </a:prstGeom>
                    <a:noFill/>
                    <a:ln>
                      <a:noFill/>
                    </a:ln>
                  </pic:spPr>
                </pic:pic>
              </a:graphicData>
            </a:graphic>
          </wp:inline>
        </w:drawing>
      </w:r>
    </w:p>
    <w:p w14:paraId="5059175E" w14:textId="77777777" w:rsidR="00B675EF" w:rsidRPr="00627A01" w:rsidRDefault="00B675EF" w:rsidP="00B675EF">
      <w:pPr>
        <w:pStyle w:val="Textoindependiente"/>
        <w:tabs>
          <w:tab w:val="left" w:pos="8222"/>
        </w:tabs>
        <w:spacing w:before="5" w:line="360" w:lineRule="auto"/>
        <w:ind w:right="49"/>
        <w:jc w:val="center"/>
        <w:rPr>
          <w:b/>
          <w:bCs/>
          <w:sz w:val="24"/>
          <w:szCs w:val="20"/>
        </w:rPr>
      </w:pPr>
    </w:p>
    <w:p w14:paraId="04E26285" w14:textId="20D1DB43" w:rsidR="00B675EF" w:rsidRPr="00627A01" w:rsidRDefault="00B675EF" w:rsidP="00B675EF">
      <w:pPr>
        <w:pStyle w:val="Textoindependiente"/>
        <w:tabs>
          <w:tab w:val="left" w:pos="8222"/>
        </w:tabs>
        <w:spacing w:before="5" w:line="360" w:lineRule="auto"/>
        <w:ind w:right="49"/>
        <w:jc w:val="center"/>
        <w:rPr>
          <w:b/>
          <w:bCs/>
          <w:i/>
          <w:iCs/>
          <w:sz w:val="24"/>
          <w:szCs w:val="20"/>
        </w:rPr>
      </w:pPr>
      <w:r w:rsidRPr="00627A01">
        <w:rPr>
          <w:b/>
          <w:bCs/>
          <w:i/>
          <w:iCs/>
          <w:sz w:val="24"/>
          <w:szCs w:val="20"/>
        </w:rPr>
        <w:t xml:space="preserve">Unidad </w:t>
      </w:r>
      <w:r w:rsidR="00A42720" w:rsidRPr="00627A01">
        <w:rPr>
          <w:b/>
          <w:bCs/>
          <w:i/>
          <w:iCs/>
          <w:sz w:val="24"/>
          <w:szCs w:val="20"/>
        </w:rPr>
        <w:t>1</w:t>
      </w:r>
      <w:r w:rsidRPr="00627A01">
        <w:rPr>
          <w:b/>
          <w:bCs/>
          <w:i/>
          <w:iCs/>
          <w:sz w:val="24"/>
          <w:szCs w:val="20"/>
        </w:rPr>
        <w:t xml:space="preserve">. “Trabajo </w:t>
      </w:r>
      <w:r w:rsidR="00A42720" w:rsidRPr="00627A01">
        <w:rPr>
          <w:b/>
          <w:bCs/>
          <w:i/>
          <w:iCs/>
          <w:sz w:val="24"/>
          <w:szCs w:val="20"/>
        </w:rPr>
        <w:t>3</w:t>
      </w:r>
      <w:r w:rsidRPr="00627A01">
        <w:rPr>
          <w:b/>
          <w:bCs/>
          <w:i/>
          <w:iCs/>
          <w:sz w:val="24"/>
          <w:szCs w:val="20"/>
        </w:rPr>
        <w:t xml:space="preserve"> – </w:t>
      </w:r>
      <w:r w:rsidR="00A42720" w:rsidRPr="00627A01">
        <w:rPr>
          <w:b/>
          <w:bCs/>
          <w:i/>
          <w:iCs/>
          <w:sz w:val="24"/>
          <w:szCs w:val="20"/>
        </w:rPr>
        <w:t xml:space="preserve">Ensayo </w:t>
      </w:r>
      <w:r w:rsidR="00476626" w:rsidRPr="00627A01">
        <w:rPr>
          <w:b/>
          <w:bCs/>
          <w:i/>
          <w:iCs/>
          <w:sz w:val="24"/>
          <w:szCs w:val="20"/>
        </w:rPr>
        <w:t xml:space="preserve">Modelos de </w:t>
      </w:r>
      <w:r w:rsidR="00A42720" w:rsidRPr="00627A01">
        <w:rPr>
          <w:b/>
          <w:bCs/>
          <w:i/>
          <w:iCs/>
          <w:sz w:val="24"/>
          <w:szCs w:val="20"/>
        </w:rPr>
        <w:t xml:space="preserve">servicios </w:t>
      </w:r>
      <w:r w:rsidR="00476626" w:rsidRPr="00627A01">
        <w:rPr>
          <w:b/>
          <w:bCs/>
          <w:i/>
          <w:iCs/>
          <w:sz w:val="24"/>
          <w:szCs w:val="20"/>
        </w:rPr>
        <w:t>en la</w:t>
      </w:r>
      <w:r w:rsidR="00A42720" w:rsidRPr="00627A01">
        <w:rPr>
          <w:b/>
          <w:bCs/>
          <w:i/>
          <w:iCs/>
          <w:sz w:val="24"/>
          <w:szCs w:val="20"/>
        </w:rPr>
        <w:t xml:space="preserve"> nube</w:t>
      </w:r>
      <w:r w:rsidRPr="00627A01">
        <w:rPr>
          <w:b/>
          <w:bCs/>
          <w:i/>
          <w:iCs/>
          <w:sz w:val="24"/>
          <w:szCs w:val="20"/>
        </w:rPr>
        <w:t xml:space="preserve">” </w:t>
      </w:r>
      <w:r w:rsidRPr="00627A01">
        <w:rPr>
          <w:b/>
          <w:bCs/>
          <w:i/>
          <w:iCs/>
          <w:sz w:val="24"/>
          <w:szCs w:val="20"/>
        </w:rPr>
        <w:br/>
      </w:r>
    </w:p>
    <w:p w14:paraId="7BEA34F8" w14:textId="77777777" w:rsidR="00B675EF" w:rsidRPr="00627A01" w:rsidRDefault="00B675EF" w:rsidP="00B675EF">
      <w:pPr>
        <w:pStyle w:val="Textoindependiente"/>
        <w:tabs>
          <w:tab w:val="left" w:pos="8222"/>
        </w:tabs>
        <w:spacing w:before="5" w:line="360" w:lineRule="auto"/>
        <w:ind w:right="49"/>
        <w:jc w:val="center"/>
        <w:rPr>
          <w:sz w:val="24"/>
          <w:szCs w:val="20"/>
        </w:rPr>
      </w:pPr>
    </w:p>
    <w:p w14:paraId="62FF182F" w14:textId="77777777" w:rsidR="00B675EF" w:rsidRPr="00627A01" w:rsidRDefault="00B675EF" w:rsidP="00B675EF">
      <w:pPr>
        <w:pStyle w:val="Textoindependiente"/>
        <w:tabs>
          <w:tab w:val="left" w:pos="8222"/>
        </w:tabs>
        <w:spacing w:before="5" w:line="360" w:lineRule="auto"/>
        <w:ind w:right="49"/>
        <w:jc w:val="center"/>
        <w:rPr>
          <w:b/>
          <w:bCs/>
          <w:sz w:val="24"/>
          <w:szCs w:val="20"/>
        </w:rPr>
      </w:pPr>
      <w:r w:rsidRPr="00627A01">
        <w:rPr>
          <w:b/>
          <w:bCs/>
          <w:sz w:val="24"/>
          <w:szCs w:val="20"/>
        </w:rPr>
        <w:t>P R E S E N T A</w:t>
      </w:r>
    </w:p>
    <w:p w14:paraId="6F4FBA48" w14:textId="77777777" w:rsidR="00B675EF" w:rsidRPr="00627A01" w:rsidRDefault="00B675EF" w:rsidP="00B675EF">
      <w:pPr>
        <w:pStyle w:val="Textoindependiente"/>
        <w:tabs>
          <w:tab w:val="left" w:pos="8222"/>
        </w:tabs>
        <w:spacing w:before="5" w:line="360" w:lineRule="auto"/>
        <w:ind w:right="49"/>
        <w:jc w:val="center"/>
        <w:rPr>
          <w:b/>
          <w:bCs/>
          <w:sz w:val="24"/>
          <w:szCs w:val="20"/>
        </w:rPr>
      </w:pPr>
      <w:r w:rsidRPr="00627A01">
        <w:rPr>
          <w:sz w:val="24"/>
          <w:szCs w:val="20"/>
        </w:rPr>
        <w:t xml:space="preserve">Ilse Arredondo Reyes. Nro. Alumno: </w:t>
      </w:r>
      <w:r w:rsidRPr="00627A01">
        <w:t>323019078.</w:t>
      </w:r>
    </w:p>
    <w:p w14:paraId="60AA5BFB" w14:textId="77777777" w:rsidR="00B675EF" w:rsidRPr="00627A01" w:rsidRDefault="00B675EF" w:rsidP="00B675EF">
      <w:pPr>
        <w:pStyle w:val="Textoindependiente"/>
        <w:tabs>
          <w:tab w:val="left" w:pos="8222"/>
        </w:tabs>
        <w:spacing w:line="360" w:lineRule="auto"/>
        <w:ind w:right="49"/>
        <w:jc w:val="center"/>
        <w:rPr>
          <w:sz w:val="24"/>
          <w:szCs w:val="24"/>
        </w:rPr>
      </w:pPr>
    </w:p>
    <w:p w14:paraId="0297A7E5" w14:textId="77777777" w:rsidR="00B675EF" w:rsidRPr="00627A01" w:rsidRDefault="00B675EF" w:rsidP="00B675EF">
      <w:pPr>
        <w:tabs>
          <w:tab w:val="left" w:pos="8222"/>
        </w:tabs>
        <w:spacing w:line="360" w:lineRule="auto"/>
        <w:ind w:right="49"/>
        <w:jc w:val="center"/>
        <w:rPr>
          <w:b/>
          <w:bCs/>
          <w:sz w:val="24"/>
          <w:szCs w:val="24"/>
        </w:rPr>
      </w:pPr>
      <w:r w:rsidRPr="00627A01">
        <w:rPr>
          <w:b/>
          <w:bCs/>
          <w:sz w:val="24"/>
          <w:szCs w:val="24"/>
        </w:rPr>
        <w:t>Materia: Procesamiento de Grande Bases de Datos</w:t>
      </w:r>
    </w:p>
    <w:p w14:paraId="0F10AB66" w14:textId="77777777" w:rsidR="00B675EF" w:rsidRPr="00627A01" w:rsidRDefault="00B675EF" w:rsidP="00B675EF">
      <w:pPr>
        <w:tabs>
          <w:tab w:val="left" w:pos="8222"/>
        </w:tabs>
        <w:spacing w:line="360" w:lineRule="auto"/>
        <w:ind w:right="49"/>
        <w:jc w:val="center"/>
        <w:rPr>
          <w:b/>
          <w:bCs/>
          <w:sz w:val="24"/>
          <w:szCs w:val="24"/>
        </w:rPr>
      </w:pPr>
      <w:r w:rsidRPr="00627A01">
        <w:rPr>
          <w:b/>
          <w:bCs/>
          <w:sz w:val="24"/>
          <w:szCs w:val="24"/>
        </w:rPr>
        <w:t>Profesor: Ramón Osvaldo Guardado Medina</w:t>
      </w:r>
    </w:p>
    <w:p w14:paraId="0D8C2C2C" w14:textId="71BD36B0" w:rsidR="00B675EF" w:rsidRPr="00627A01" w:rsidRDefault="00B675EF" w:rsidP="00B675EF">
      <w:pPr>
        <w:tabs>
          <w:tab w:val="left" w:pos="8222"/>
        </w:tabs>
        <w:spacing w:line="360" w:lineRule="auto"/>
        <w:ind w:right="49"/>
        <w:jc w:val="center"/>
        <w:rPr>
          <w:b/>
          <w:bCs/>
          <w:sz w:val="24"/>
          <w:szCs w:val="24"/>
        </w:rPr>
      </w:pPr>
      <w:r w:rsidRPr="00627A01">
        <w:rPr>
          <w:b/>
          <w:bCs/>
          <w:sz w:val="24"/>
          <w:szCs w:val="24"/>
        </w:rPr>
        <w:t xml:space="preserve">Fecha: </w:t>
      </w:r>
      <w:r w:rsidR="00A42720" w:rsidRPr="00627A01">
        <w:rPr>
          <w:b/>
          <w:bCs/>
          <w:sz w:val="24"/>
          <w:szCs w:val="24"/>
        </w:rPr>
        <w:t>20</w:t>
      </w:r>
      <w:r w:rsidRPr="00627A01">
        <w:rPr>
          <w:b/>
          <w:bCs/>
          <w:sz w:val="24"/>
          <w:szCs w:val="24"/>
        </w:rPr>
        <w:t xml:space="preserve"> de septiembre 2023</w:t>
      </w:r>
    </w:p>
    <w:p w14:paraId="55873C5F" w14:textId="77777777" w:rsidR="00B675EF" w:rsidRPr="00627A01" w:rsidRDefault="00B675EF" w:rsidP="00B675EF">
      <w:pPr>
        <w:tabs>
          <w:tab w:val="left" w:pos="8222"/>
        </w:tabs>
        <w:spacing w:line="360" w:lineRule="auto"/>
        <w:ind w:right="49"/>
        <w:jc w:val="center"/>
        <w:rPr>
          <w:b/>
          <w:bCs/>
          <w:w w:val="99"/>
          <w:sz w:val="24"/>
          <w:szCs w:val="20"/>
        </w:rPr>
      </w:pPr>
      <w:r w:rsidRPr="00627A01">
        <w:rPr>
          <w:b/>
          <w:bCs/>
          <w:sz w:val="24"/>
          <w:szCs w:val="20"/>
        </w:rPr>
        <w:t>Guadalajara, Jalisco</w:t>
      </w:r>
    </w:p>
    <w:p w14:paraId="4023DEAE" w14:textId="77777777" w:rsidR="00B675EF" w:rsidRPr="00627A01" w:rsidRDefault="00B675EF" w:rsidP="00B675EF">
      <w:pPr>
        <w:tabs>
          <w:tab w:val="left" w:pos="8222"/>
        </w:tabs>
        <w:spacing w:line="360" w:lineRule="auto"/>
        <w:ind w:right="49"/>
        <w:rPr>
          <w:sz w:val="24"/>
          <w:szCs w:val="24"/>
        </w:rPr>
      </w:pPr>
    </w:p>
    <w:p w14:paraId="3B228EB4" w14:textId="77777777" w:rsidR="00B675EF" w:rsidRPr="00627A01" w:rsidRDefault="00B675EF" w:rsidP="00B675EF">
      <w:pPr>
        <w:tabs>
          <w:tab w:val="left" w:pos="8222"/>
        </w:tabs>
        <w:spacing w:line="360" w:lineRule="auto"/>
        <w:ind w:right="49"/>
        <w:rPr>
          <w:sz w:val="24"/>
          <w:szCs w:val="24"/>
        </w:rPr>
      </w:pPr>
    </w:p>
    <w:p w14:paraId="5C33F42C" w14:textId="4CD184FA" w:rsidR="00627A01" w:rsidRPr="00627A01" w:rsidRDefault="00B675EF" w:rsidP="00627A01">
      <w:pPr>
        <w:tabs>
          <w:tab w:val="left" w:pos="8222"/>
        </w:tabs>
        <w:spacing w:line="360" w:lineRule="auto"/>
        <w:ind w:right="49"/>
        <w:jc w:val="center"/>
        <w:rPr>
          <w:sz w:val="24"/>
          <w:szCs w:val="24"/>
        </w:rPr>
      </w:pPr>
      <w:r w:rsidRPr="00627A01">
        <w:rPr>
          <w:noProof/>
          <w:sz w:val="24"/>
          <w:szCs w:val="20"/>
        </w:rPr>
        <w:drawing>
          <wp:anchor distT="0" distB="0" distL="114300" distR="114300" simplePos="0" relativeHeight="251660288" behindDoc="0" locked="0" layoutInCell="1" allowOverlap="1" wp14:anchorId="68BB6B8E" wp14:editId="791A12EE">
            <wp:simplePos x="838200" y="8982075"/>
            <wp:positionH relativeFrom="margin">
              <wp:align>left</wp:align>
            </wp:positionH>
            <wp:positionV relativeFrom="margin">
              <wp:align>bottom</wp:align>
            </wp:positionV>
            <wp:extent cx="1585109" cy="428264"/>
            <wp:effectExtent l="0" t="0" r="0" b="0"/>
            <wp:wrapSquare wrapText="bothSides"/>
            <wp:docPr id="2" name="Imagen 2" descr="Desafío 6 | CENTRO PARA LA SOCIEDAD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fío 6 | CENTRO PARA LA SOCIEDAD DIGITAL"/>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35887" b="37094"/>
                    <a:stretch/>
                  </pic:blipFill>
                  <pic:spPr bwMode="auto">
                    <a:xfrm>
                      <a:off x="0" y="0"/>
                      <a:ext cx="1585109" cy="428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7A01">
        <w:rPr>
          <w:noProof/>
          <w:sz w:val="24"/>
          <w:szCs w:val="20"/>
        </w:rPr>
        <w:drawing>
          <wp:anchor distT="0" distB="0" distL="114300" distR="114300" simplePos="0" relativeHeight="251659264" behindDoc="1" locked="0" layoutInCell="1" allowOverlap="1" wp14:anchorId="78552753" wp14:editId="62A2FF61">
            <wp:simplePos x="0" y="0"/>
            <wp:positionH relativeFrom="column">
              <wp:posOffset>4121150</wp:posOffset>
            </wp:positionH>
            <wp:positionV relativeFrom="page">
              <wp:posOffset>8811260</wp:posOffset>
            </wp:positionV>
            <wp:extent cx="1492250" cy="318770"/>
            <wp:effectExtent l="0" t="0" r="6350" b="11430"/>
            <wp:wrapNone/>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92250" cy="318770"/>
                    </a:xfrm>
                    <a:prstGeom prst="rect">
                      <a:avLst/>
                    </a:prstGeom>
                  </pic:spPr>
                </pic:pic>
              </a:graphicData>
            </a:graphic>
            <wp14:sizeRelH relativeFrom="page">
              <wp14:pctWidth>0</wp14:pctWidth>
            </wp14:sizeRelH>
            <wp14:sizeRelV relativeFrom="page">
              <wp14:pctHeight>0</wp14:pctHeight>
            </wp14:sizeRelV>
          </wp:anchor>
        </w:drawing>
      </w:r>
      <w:r w:rsidRPr="00627A01">
        <w:rPr>
          <w:sz w:val="24"/>
          <w:szCs w:val="24"/>
        </w:rPr>
        <w:t xml:space="preserve">                                              </w:t>
      </w:r>
    </w:p>
    <w:p w14:paraId="22502E0A" w14:textId="77777777" w:rsidR="00B675EF" w:rsidRPr="00627A01" w:rsidRDefault="00B675EF">
      <w:pPr>
        <w:rPr>
          <w:u w:val="single"/>
        </w:rPr>
      </w:pPr>
    </w:p>
    <w:p w14:paraId="2AE1F3E1" w14:textId="77777777" w:rsidR="00627A01" w:rsidRPr="00627A01" w:rsidRDefault="00627A01">
      <w:pPr>
        <w:rPr>
          <w:u w:val="single"/>
        </w:rPr>
      </w:pPr>
    </w:p>
    <w:p w14:paraId="5CAFB1D1" w14:textId="77777777" w:rsidR="00627A01" w:rsidRPr="00A63569" w:rsidRDefault="00627A01" w:rsidP="00A63569">
      <w:pPr>
        <w:spacing w:line="360" w:lineRule="auto"/>
        <w:rPr>
          <w:sz w:val="24"/>
          <w:szCs w:val="24"/>
        </w:rPr>
      </w:pPr>
      <w:r w:rsidRPr="00A63569">
        <w:rPr>
          <w:sz w:val="24"/>
          <w:szCs w:val="24"/>
        </w:rPr>
        <w:lastRenderedPageBreak/>
        <w:t>Introducción</w:t>
      </w:r>
    </w:p>
    <w:p w14:paraId="12EEEC1C" w14:textId="77777777" w:rsidR="00627A01" w:rsidRPr="00A63569" w:rsidRDefault="00627A01" w:rsidP="00A63569">
      <w:pPr>
        <w:spacing w:line="360" w:lineRule="auto"/>
        <w:rPr>
          <w:sz w:val="24"/>
          <w:szCs w:val="24"/>
        </w:rPr>
      </w:pPr>
    </w:p>
    <w:p w14:paraId="3D5A977A" w14:textId="77777777" w:rsidR="004F22A3" w:rsidRPr="00A63569" w:rsidRDefault="004F22A3" w:rsidP="00A63569">
      <w:pPr>
        <w:spacing w:line="360" w:lineRule="auto"/>
        <w:jc w:val="both"/>
        <w:rPr>
          <w:sz w:val="24"/>
          <w:szCs w:val="24"/>
        </w:rPr>
      </w:pPr>
      <w:r w:rsidRPr="00A63569">
        <w:rPr>
          <w:sz w:val="24"/>
          <w:szCs w:val="24"/>
        </w:rPr>
        <w:t>La tecnología de la nube ha revolucionado la forma en que las empresas almacenan, acceden y utilizan sus datos. Con el crecimiento exponencial de la demanda de servicios en la nube, han surgido diferentes modelos de servicio para satisfacer las necesidades de las organizaciones. En este ensayo, analizaremos y compararemos los tres modelos de servicios en la nube más comunes: IaaS (Infraestructura como Servicio), PaaS (Plataforma como Servicio) y SaaS (Software como Servicio). Examinar cada uno de estos modelos nos permitirá comprender mejor sus características, ventajas y desventajas, así como su impacto en la industria tecnológica y en las empresas.</w:t>
      </w:r>
    </w:p>
    <w:p w14:paraId="5771FFEE" w14:textId="77777777" w:rsidR="004F22A3" w:rsidRPr="00A63569" w:rsidRDefault="004F22A3" w:rsidP="00A63569">
      <w:pPr>
        <w:spacing w:line="360" w:lineRule="auto"/>
        <w:jc w:val="both"/>
        <w:rPr>
          <w:sz w:val="24"/>
          <w:szCs w:val="24"/>
        </w:rPr>
      </w:pPr>
    </w:p>
    <w:p w14:paraId="4B743AC8" w14:textId="77777777" w:rsidR="004F22A3" w:rsidRPr="00A63569" w:rsidRDefault="004F22A3" w:rsidP="00A63569">
      <w:pPr>
        <w:spacing w:line="360" w:lineRule="auto"/>
        <w:jc w:val="both"/>
        <w:rPr>
          <w:sz w:val="24"/>
          <w:szCs w:val="24"/>
        </w:rPr>
      </w:pPr>
      <w:r w:rsidRPr="00A63569">
        <w:rPr>
          <w:sz w:val="24"/>
          <w:szCs w:val="24"/>
        </w:rPr>
        <w:t>IaaS: Infraestructura como Servicio</w:t>
      </w:r>
    </w:p>
    <w:p w14:paraId="44FFE505" w14:textId="77777777" w:rsidR="004F22A3" w:rsidRPr="00A63569" w:rsidRDefault="004F22A3" w:rsidP="00A63569">
      <w:pPr>
        <w:spacing w:line="360" w:lineRule="auto"/>
        <w:jc w:val="both"/>
        <w:rPr>
          <w:sz w:val="24"/>
          <w:szCs w:val="24"/>
        </w:rPr>
      </w:pPr>
      <w:r w:rsidRPr="00A63569">
        <w:rPr>
          <w:sz w:val="24"/>
          <w:szCs w:val="24"/>
        </w:rPr>
        <w:t xml:space="preserve">El modelo de IaaS proporciona a las organizaciones una infraestructura virtualizada basada en la nube. En este modelo, los proveedores de servicios en la nube ofrecen recursos informáticos, como servidores, almacenamiento y redes, a través de internet. Los clientes pueden acceder a estos recursos y utilizarlos según sea necesario, sin tener que preocuparse por la gestión y el mantenimiento físico de la infraestructura. Ejemplos de proveedores de IaaS incluyen Amazon Web </w:t>
      </w:r>
      <w:proofErr w:type="spellStart"/>
      <w:r w:rsidRPr="00A63569">
        <w:rPr>
          <w:sz w:val="24"/>
          <w:szCs w:val="24"/>
        </w:rPr>
        <w:t>Services</w:t>
      </w:r>
      <w:proofErr w:type="spellEnd"/>
      <w:r w:rsidRPr="00A63569">
        <w:rPr>
          <w:sz w:val="24"/>
          <w:szCs w:val="24"/>
        </w:rPr>
        <w:t xml:space="preserve"> (AWS), Microsoft Azure y Google Cloud </w:t>
      </w:r>
      <w:proofErr w:type="spellStart"/>
      <w:r w:rsidRPr="00A63569">
        <w:rPr>
          <w:sz w:val="24"/>
          <w:szCs w:val="24"/>
        </w:rPr>
        <w:t>Platform</w:t>
      </w:r>
      <w:proofErr w:type="spellEnd"/>
      <w:r w:rsidRPr="00A63569">
        <w:rPr>
          <w:sz w:val="24"/>
          <w:szCs w:val="24"/>
        </w:rPr>
        <w:t>.</w:t>
      </w:r>
    </w:p>
    <w:p w14:paraId="2801CCE8" w14:textId="77777777" w:rsidR="004F22A3" w:rsidRPr="00A63569" w:rsidRDefault="004F22A3" w:rsidP="00A63569">
      <w:pPr>
        <w:spacing w:line="360" w:lineRule="auto"/>
        <w:jc w:val="both"/>
        <w:rPr>
          <w:sz w:val="24"/>
          <w:szCs w:val="24"/>
        </w:rPr>
      </w:pPr>
    </w:p>
    <w:p w14:paraId="681E9CD2" w14:textId="77777777" w:rsidR="004F22A3" w:rsidRPr="00A63569" w:rsidRDefault="004F22A3" w:rsidP="00A63569">
      <w:pPr>
        <w:spacing w:line="360" w:lineRule="auto"/>
        <w:jc w:val="both"/>
        <w:rPr>
          <w:sz w:val="24"/>
          <w:szCs w:val="24"/>
        </w:rPr>
      </w:pPr>
      <w:r w:rsidRPr="00A63569">
        <w:rPr>
          <w:sz w:val="24"/>
          <w:szCs w:val="24"/>
        </w:rPr>
        <w:t>Una de las principales ventajas del modelo de IaaS es su flexibilidad y escalabilidad. Las empresas pueden ajustar rápidamente sus recursos informáticos según sus necesidades cambiantes, lo que les permite ahorrar costos y optimizar su infraestructura. Sin embargo, una desventaja de este modelo es que los clientes son responsables de administrar y mantener sus propias aplicaciones y sistemas operativos en la infraestructura proporcionada. Además, el desafío de la seguridad y la protección de datos sigue siendo una preocupación importante en este modelo.</w:t>
      </w:r>
    </w:p>
    <w:p w14:paraId="79731B7F" w14:textId="77777777" w:rsidR="004F22A3" w:rsidRPr="00A63569" w:rsidRDefault="004F22A3" w:rsidP="00A63569">
      <w:pPr>
        <w:spacing w:line="360" w:lineRule="auto"/>
        <w:jc w:val="both"/>
        <w:rPr>
          <w:sz w:val="24"/>
          <w:szCs w:val="24"/>
        </w:rPr>
      </w:pPr>
    </w:p>
    <w:p w14:paraId="4FF2D6F7" w14:textId="77777777" w:rsidR="004F22A3" w:rsidRPr="00A63569" w:rsidRDefault="004F22A3" w:rsidP="00A63569">
      <w:pPr>
        <w:spacing w:line="360" w:lineRule="auto"/>
        <w:jc w:val="both"/>
        <w:rPr>
          <w:sz w:val="24"/>
          <w:szCs w:val="24"/>
        </w:rPr>
      </w:pPr>
      <w:r w:rsidRPr="00A63569">
        <w:rPr>
          <w:sz w:val="24"/>
          <w:szCs w:val="24"/>
        </w:rPr>
        <w:t xml:space="preserve">Algunos casos de uso comunes de IaaS incluyen el desarrollo y la implementación de aplicaciones web, la recuperación de desastres y la ejecución de cargas de </w:t>
      </w:r>
      <w:r w:rsidRPr="00A63569">
        <w:rPr>
          <w:sz w:val="24"/>
          <w:szCs w:val="24"/>
        </w:rPr>
        <w:lastRenderedPageBreak/>
        <w:t>trabajo de alto rendimiento. El modelo de IaaS ha transformado la industria de la tecnología al permitir a las empresas externalizar su infraestructura y centrarse en sus competencias principales.</w:t>
      </w:r>
    </w:p>
    <w:p w14:paraId="322D9713" w14:textId="77777777" w:rsidR="004F22A3" w:rsidRPr="00A63569" w:rsidRDefault="004F22A3" w:rsidP="00A63569">
      <w:pPr>
        <w:spacing w:line="360" w:lineRule="auto"/>
        <w:jc w:val="both"/>
        <w:rPr>
          <w:sz w:val="24"/>
          <w:szCs w:val="24"/>
        </w:rPr>
      </w:pPr>
    </w:p>
    <w:p w14:paraId="1A098979" w14:textId="77777777" w:rsidR="004F22A3" w:rsidRPr="00A63569" w:rsidRDefault="004F22A3" w:rsidP="00A63569">
      <w:pPr>
        <w:spacing w:line="360" w:lineRule="auto"/>
        <w:jc w:val="both"/>
        <w:rPr>
          <w:sz w:val="24"/>
          <w:szCs w:val="24"/>
        </w:rPr>
      </w:pPr>
      <w:r w:rsidRPr="00A63569">
        <w:rPr>
          <w:sz w:val="24"/>
          <w:szCs w:val="24"/>
        </w:rPr>
        <w:t>PaaS: Plataforma como Servicio</w:t>
      </w:r>
    </w:p>
    <w:p w14:paraId="7AEBAB10" w14:textId="77777777" w:rsidR="004F22A3" w:rsidRPr="00A63569" w:rsidRDefault="004F22A3" w:rsidP="00A63569">
      <w:pPr>
        <w:spacing w:line="360" w:lineRule="auto"/>
        <w:jc w:val="both"/>
        <w:rPr>
          <w:sz w:val="24"/>
          <w:szCs w:val="24"/>
        </w:rPr>
      </w:pPr>
      <w:r w:rsidRPr="00A63569">
        <w:rPr>
          <w:sz w:val="24"/>
          <w:szCs w:val="24"/>
        </w:rPr>
        <w:t xml:space="preserve">El modelo de PaaS proporciona a los desarrolladores una plataforma completa para el desarrollo, la implementación y la administración de aplicaciones. En lugar de preocuparse por la infraestructura subyacente, los desarrolladores pueden centrarse en la creación de aplicaciones utilizando las herramientas y servicios proporcionados por los proveedores de PaaS. Ejemplos de proveedores de PaaS incluyen </w:t>
      </w:r>
      <w:proofErr w:type="spellStart"/>
      <w:r w:rsidRPr="00A63569">
        <w:rPr>
          <w:sz w:val="24"/>
          <w:szCs w:val="24"/>
        </w:rPr>
        <w:t>Heroku</w:t>
      </w:r>
      <w:proofErr w:type="spellEnd"/>
      <w:r w:rsidRPr="00A63569">
        <w:rPr>
          <w:sz w:val="24"/>
          <w:szCs w:val="24"/>
        </w:rPr>
        <w:t xml:space="preserve">, IBM Cloud </w:t>
      </w:r>
      <w:proofErr w:type="spellStart"/>
      <w:r w:rsidRPr="00A63569">
        <w:rPr>
          <w:sz w:val="24"/>
          <w:szCs w:val="24"/>
        </w:rPr>
        <w:t>Foundry</w:t>
      </w:r>
      <w:proofErr w:type="spellEnd"/>
      <w:r w:rsidRPr="00A63569">
        <w:rPr>
          <w:sz w:val="24"/>
          <w:szCs w:val="24"/>
        </w:rPr>
        <w:t xml:space="preserve"> y Oracle Cloud </w:t>
      </w:r>
      <w:proofErr w:type="spellStart"/>
      <w:r w:rsidRPr="00A63569">
        <w:rPr>
          <w:sz w:val="24"/>
          <w:szCs w:val="24"/>
        </w:rPr>
        <w:t>Platform</w:t>
      </w:r>
      <w:proofErr w:type="spellEnd"/>
      <w:r w:rsidRPr="00A63569">
        <w:rPr>
          <w:sz w:val="24"/>
          <w:szCs w:val="24"/>
        </w:rPr>
        <w:t>.</w:t>
      </w:r>
    </w:p>
    <w:p w14:paraId="3E0E8949" w14:textId="77777777" w:rsidR="004F22A3" w:rsidRPr="00A63569" w:rsidRDefault="004F22A3" w:rsidP="00A63569">
      <w:pPr>
        <w:spacing w:line="360" w:lineRule="auto"/>
        <w:jc w:val="both"/>
        <w:rPr>
          <w:sz w:val="24"/>
          <w:szCs w:val="24"/>
        </w:rPr>
      </w:pPr>
    </w:p>
    <w:p w14:paraId="4EB594C1" w14:textId="77777777" w:rsidR="004F22A3" w:rsidRPr="00A63569" w:rsidRDefault="004F22A3" w:rsidP="00A63569">
      <w:pPr>
        <w:spacing w:line="360" w:lineRule="auto"/>
        <w:jc w:val="both"/>
        <w:rPr>
          <w:sz w:val="24"/>
          <w:szCs w:val="24"/>
        </w:rPr>
      </w:pPr>
      <w:r w:rsidRPr="00A63569">
        <w:rPr>
          <w:sz w:val="24"/>
          <w:szCs w:val="24"/>
        </w:rPr>
        <w:t>La principal ventaja del modelo de PaaS es su capacidad para acelerar el proceso de desarrollo de aplicaciones. Los desarrolladores pueden aprovechar las herramientas y servicios preconfigurados para crear aplicaciones de manera más eficiente y rápida. Además, el modelo de PaaS ofrece una mayor escalabilidad y flexibilidad en comparación con el desarrollo tradicional. Sin embargo, una desventaja de este modelo es que los desarrolladores pueden encontrarse limitados por las opciones y configuraciones predefinidas proporcionadas por el proveedor de PaaS.</w:t>
      </w:r>
    </w:p>
    <w:p w14:paraId="271884C9" w14:textId="77777777" w:rsidR="004F22A3" w:rsidRPr="00A63569" w:rsidRDefault="004F22A3" w:rsidP="00A63569">
      <w:pPr>
        <w:spacing w:line="360" w:lineRule="auto"/>
        <w:jc w:val="both"/>
        <w:rPr>
          <w:sz w:val="24"/>
          <w:szCs w:val="24"/>
        </w:rPr>
      </w:pPr>
    </w:p>
    <w:p w14:paraId="72AAD03C" w14:textId="77777777" w:rsidR="004F22A3" w:rsidRPr="00A63569" w:rsidRDefault="004F22A3" w:rsidP="00A63569">
      <w:pPr>
        <w:spacing w:line="360" w:lineRule="auto"/>
        <w:jc w:val="both"/>
        <w:rPr>
          <w:sz w:val="24"/>
          <w:szCs w:val="24"/>
        </w:rPr>
      </w:pPr>
      <w:r w:rsidRPr="00A63569">
        <w:rPr>
          <w:sz w:val="24"/>
          <w:szCs w:val="24"/>
        </w:rPr>
        <w:t>Algunos casos de uso comunes de PaaS incluyen el desarrollo de aplicaciones móviles, el análisis de datos y la implementación de aplicaciones en contenedores. El modelo de PaaS ha transformado la industria de la tecnología al facilitar a los desarrolladores la creación y el despliegue de aplicaciones de manera más rápida y efectiva.</w:t>
      </w:r>
    </w:p>
    <w:p w14:paraId="1E037700" w14:textId="77777777" w:rsidR="004F22A3" w:rsidRPr="00A63569" w:rsidRDefault="004F22A3" w:rsidP="00A63569">
      <w:pPr>
        <w:spacing w:line="360" w:lineRule="auto"/>
        <w:jc w:val="both"/>
        <w:rPr>
          <w:sz w:val="24"/>
          <w:szCs w:val="24"/>
        </w:rPr>
      </w:pPr>
    </w:p>
    <w:p w14:paraId="05F8EF61" w14:textId="77777777" w:rsidR="004F22A3" w:rsidRPr="00A63569" w:rsidRDefault="004F22A3" w:rsidP="00A63569">
      <w:pPr>
        <w:spacing w:line="360" w:lineRule="auto"/>
        <w:jc w:val="both"/>
        <w:rPr>
          <w:sz w:val="24"/>
          <w:szCs w:val="24"/>
        </w:rPr>
      </w:pPr>
      <w:r w:rsidRPr="00A63569">
        <w:rPr>
          <w:sz w:val="24"/>
          <w:szCs w:val="24"/>
        </w:rPr>
        <w:t>SaaS: Software como Servicio</w:t>
      </w:r>
    </w:p>
    <w:p w14:paraId="3A040E71" w14:textId="77777777" w:rsidR="004F22A3" w:rsidRPr="00A63569" w:rsidRDefault="004F22A3" w:rsidP="00A63569">
      <w:pPr>
        <w:spacing w:line="360" w:lineRule="auto"/>
        <w:jc w:val="both"/>
        <w:rPr>
          <w:sz w:val="24"/>
          <w:szCs w:val="24"/>
        </w:rPr>
      </w:pPr>
      <w:r w:rsidRPr="00A63569">
        <w:rPr>
          <w:sz w:val="24"/>
          <w:szCs w:val="24"/>
        </w:rPr>
        <w:t xml:space="preserve">El modelo de SaaS proporciona a las empresas aplicaciones de software listas para usar a través de internet. En este modelo, los proveedores de SaaS alojan y mantienen las aplicaciones, y los clientes pueden acceder a ellas a través de un </w:t>
      </w:r>
      <w:r w:rsidRPr="00A63569">
        <w:rPr>
          <w:sz w:val="24"/>
          <w:szCs w:val="24"/>
        </w:rPr>
        <w:lastRenderedPageBreak/>
        <w:t>navegador web. Ejemplos de empresas que ofrecen servicios de SaaS incluyen Salesforce, Google Apps y Microsoft Office 365.</w:t>
      </w:r>
    </w:p>
    <w:p w14:paraId="48AAD35A" w14:textId="77777777" w:rsidR="004F22A3" w:rsidRPr="00A63569" w:rsidRDefault="004F22A3" w:rsidP="00A63569">
      <w:pPr>
        <w:spacing w:line="360" w:lineRule="auto"/>
        <w:jc w:val="both"/>
        <w:rPr>
          <w:sz w:val="24"/>
          <w:szCs w:val="24"/>
        </w:rPr>
      </w:pPr>
    </w:p>
    <w:p w14:paraId="5C7AF66A" w14:textId="77777777" w:rsidR="004F22A3" w:rsidRPr="00A63569" w:rsidRDefault="004F22A3" w:rsidP="00A63569">
      <w:pPr>
        <w:spacing w:line="360" w:lineRule="auto"/>
        <w:jc w:val="both"/>
        <w:rPr>
          <w:sz w:val="24"/>
          <w:szCs w:val="24"/>
        </w:rPr>
      </w:pPr>
      <w:r w:rsidRPr="00A63569">
        <w:rPr>
          <w:sz w:val="24"/>
          <w:szCs w:val="24"/>
        </w:rPr>
        <w:t>La principal ventaja del modelo de SaaS es su conveniencia y accesibilidad. Los clientes pueden acceder a las aplicaciones desde cualquier lugar y en cualquier momento, sin tener que preocuparse por la instalación, actualización y mantenimiento de software. Además, el modelo de SaaS ofrece una mayor escalabilidad, ya que las empresas pueden agregar o reducir usuarios según sea necesario. Sin embargo, una desventaja de este modelo es que los clientes pueden tener limitaciones en la personalización y configuración de las aplicaciones.</w:t>
      </w:r>
    </w:p>
    <w:p w14:paraId="744C2EB9" w14:textId="77777777" w:rsidR="004F22A3" w:rsidRPr="00A63569" w:rsidRDefault="004F22A3" w:rsidP="00A63569">
      <w:pPr>
        <w:spacing w:line="360" w:lineRule="auto"/>
        <w:jc w:val="both"/>
        <w:rPr>
          <w:sz w:val="24"/>
          <w:szCs w:val="24"/>
        </w:rPr>
      </w:pPr>
    </w:p>
    <w:p w14:paraId="29A976D4" w14:textId="77777777" w:rsidR="004F22A3" w:rsidRPr="00A63569" w:rsidRDefault="004F22A3" w:rsidP="00A63569">
      <w:pPr>
        <w:spacing w:line="360" w:lineRule="auto"/>
        <w:jc w:val="both"/>
        <w:rPr>
          <w:sz w:val="24"/>
          <w:szCs w:val="24"/>
        </w:rPr>
      </w:pPr>
      <w:r w:rsidRPr="00A63569">
        <w:rPr>
          <w:sz w:val="24"/>
          <w:szCs w:val="24"/>
        </w:rPr>
        <w:t>Algunos casos de uso comunes de SaaS incluyen la gestión de relaciones con el cliente (CRM), la colaboración en línea y el almacenamiento de archivos en la nube. El modelo de SaaS ha transformado la industria de la tecnología al proporcionar a las empresas acceso instantáneo a aplicaciones y servicios sin la necesidad de una infraestructura y mantenimiento costosos.</w:t>
      </w:r>
    </w:p>
    <w:p w14:paraId="65407429" w14:textId="77777777" w:rsidR="004F22A3" w:rsidRPr="00A63569" w:rsidRDefault="004F22A3" w:rsidP="00A63569">
      <w:pPr>
        <w:spacing w:line="360" w:lineRule="auto"/>
        <w:jc w:val="both"/>
        <w:rPr>
          <w:sz w:val="24"/>
          <w:szCs w:val="24"/>
        </w:rPr>
      </w:pPr>
    </w:p>
    <w:p w14:paraId="74B53E3B" w14:textId="77777777" w:rsidR="004F22A3" w:rsidRPr="00A63569" w:rsidRDefault="004F22A3" w:rsidP="00A63569">
      <w:pPr>
        <w:spacing w:line="360" w:lineRule="auto"/>
        <w:jc w:val="both"/>
        <w:rPr>
          <w:sz w:val="24"/>
          <w:szCs w:val="24"/>
        </w:rPr>
      </w:pPr>
      <w:r w:rsidRPr="00A63569">
        <w:rPr>
          <w:sz w:val="24"/>
          <w:szCs w:val="24"/>
        </w:rPr>
        <w:t>Conclusión:</w:t>
      </w:r>
    </w:p>
    <w:p w14:paraId="73B056D5" w14:textId="68214881" w:rsidR="00263E69" w:rsidRPr="00A63569" w:rsidRDefault="004F22A3" w:rsidP="00A63569">
      <w:pPr>
        <w:spacing w:line="360" w:lineRule="auto"/>
        <w:jc w:val="both"/>
        <w:rPr>
          <w:sz w:val="24"/>
          <w:szCs w:val="24"/>
        </w:rPr>
      </w:pPr>
      <w:r w:rsidRPr="00A63569">
        <w:rPr>
          <w:sz w:val="24"/>
          <w:szCs w:val="24"/>
        </w:rPr>
        <w:t xml:space="preserve">En resumen, los modelos de servicios en la nube, IaaS, PaaS y </w:t>
      </w:r>
      <w:proofErr w:type="gramStart"/>
      <w:r w:rsidRPr="00A63569">
        <w:rPr>
          <w:sz w:val="24"/>
          <w:szCs w:val="24"/>
        </w:rPr>
        <w:t>SaaS,</w:t>
      </w:r>
      <w:proofErr w:type="gramEnd"/>
      <w:r w:rsidRPr="00A63569">
        <w:rPr>
          <w:sz w:val="24"/>
          <w:szCs w:val="24"/>
        </w:rPr>
        <w:t xml:space="preserve"> ofrecen diferentes niveles de infraestructura, plataforma y software a las organizaciones. Cada modelo tiene sus propias ventajas y desventajas, y se adapta a diferentes necesidades y casos de uso. Estos modelos han transformado la industria de la tecnología al proporcionar flexibilidad, escalabilidad y conveniencia a las empresas. Sin embargo, también han planteado nuevos desafíos en términos de seguridad, gestión de datos y personalización. A medida que la tecnología de la nube continúa evolucionando, es importante que las organizaciones evalúen cuidadosamente sus necesidades y consideren qué modelo de servicio en la nube es el más adecuado para ellas.</w:t>
      </w:r>
    </w:p>
    <w:sectPr w:rsidR="00263E69" w:rsidRPr="00A635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C330" w14:textId="77777777" w:rsidR="00E37F84" w:rsidRPr="00627A01" w:rsidRDefault="00E37F84" w:rsidP="00627A01">
      <w:r w:rsidRPr="00627A01">
        <w:separator/>
      </w:r>
    </w:p>
  </w:endnote>
  <w:endnote w:type="continuationSeparator" w:id="0">
    <w:p w14:paraId="60A698C6" w14:textId="77777777" w:rsidR="00E37F84" w:rsidRPr="00627A01" w:rsidRDefault="00E37F84" w:rsidP="00627A01">
      <w:r w:rsidRPr="00627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1107" w14:textId="77777777" w:rsidR="00E37F84" w:rsidRPr="00627A01" w:rsidRDefault="00E37F84" w:rsidP="00627A01">
      <w:r w:rsidRPr="00627A01">
        <w:separator/>
      </w:r>
    </w:p>
  </w:footnote>
  <w:footnote w:type="continuationSeparator" w:id="0">
    <w:p w14:paraId="543B2E39" w14:textId="77777777" w:rsidR="00E37F84" w:rsidRPr="00627A01" w:rsidRDefault="00E37F84" w:rsidP="00627A01">
      <w:r w:rsidRPr="00627A01">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EF"/>
    <w:rsid w:val="001F7C89"/>
    <w:rsid w:val="002557FB"/>
    <w:rsid w:val="00263E69"/>
    <w:rsid w:val="00317F27"/>
    <w:rsid w:val="003C0FAD"/>
    <w:rsid w:val="003F2C35"/>
    <w:rsid w:val="00476626"/>
    <w:rsid w:val="004B1169"/>
    <w:rsid w:val="004F22A3"/>
    <w:rsid w:val="00627A01"/>
    <w:rsid w:val="00A42720"/>
    <w:rsid w:val="00A63569"/>
    <w:rsid w:val="00B675EF"/>
    <w:rsid w:val="00C13EBE"/>
    <w:rsid w:val="00E37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01F5"/>
  <w15:chartTrackingRefBased/>
  <w15:docId w15:val="{6B1C2751-7D0F-41A8-9066-06254771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75EF"/>
    <w:pPr>
      <w:widowControl w:val="0"/>
      <w:autoSpaceDE w:val="0"/>
      <w:autoSpaceDN w:val="0"/>
      <w:spacing w:after="0" w:line="240" w:lineRule="auto"/>
    </w:pPr>
    <w:rPr>
      <w:rFonts w:ascii="Arial" w:eastAsia="Arial" w:hAnsi="Arial" w:cs="Arial"/>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B675EF"/>
  </w:style>
  <w:style w:type="character" w:customStyle="1" w:styleId="TextoindependienteCar">
    <w:name w:val="Texto independiente Car"/>
    <w:basedOn w:val="Fuentedeprrafopredeter"/>
    <w:link w:val="Textoindependiente"/>
    <w:uiPriority w:val="1"/>
    <w:rsid w:val="00B675EF"/>
    <w:rPr>
      <w:rFonts w:ascii="Arial" w:eastAsia="Arial" w:hAnsi="Arial" w:cs="Arial"/>
      <w:kern w:val="0"/>
      <w:lang w:val="en-US"/>
      <w14:ligatures w14:val="none"/>
    </w:rPr>
  </w:style>
  <w:style w:type="paragraph" w:styleId="ndice1">
    <w:name w:val="index 1"/>
    <w:basedOn w:val="Normal"/>
    <w:next w:val="Normal"/>
    <w:autoRedefine/>
    <w:uiPriority w:val="99"/>
    <w:unhideWhenUsed/>
    <w:rsid w:val="00627A01"/>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627A01"/>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627A01"/>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627A01"/>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627A01"/>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627A01"/>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627A01"/>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627A01"/>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627A01"/>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627A01"/>
    <w:pPr>
      <w:spacing w:before="120" w:after="120"/>
    </w:pPr>
    <w:rPr>
      <w:rFonts w:asciiTheme="minorHAnsi" w:hAnsiTheme="minorHAnsi" w:cstheme="minorHAnsi"/>
      <w:b/>
      <w:bCs/>
      <w:i/>
      <w:iCs/>
      <w:sz w:val="20"/>
      <w:szCs w:val="20"/>
    </w:rPr>
  </w:style>
  <w:style w:type="paragraph" w:styleId="Encabezado">
    <w:name w:val="header"/>
    <w:basedOn w:val="Normal"/>
    <w:link w:val="EncabezadoCar"/>
    <w:uiPriority w:val="99"/>
    <w:unhideWhenUsed/>
    <w:rsid w:val="00627A01"/>
    <w:pPr>
      <w:tabs>
        <w:tab w:val="center" w:pos="4419"/>
        <w:tab w:val="right" w:pos="8838"/>
      </w:tabs>
    </w:pPr>
  </w:style>
  <w:style w:type="character" w:customStyle="1" w:styleId="EncabezadoCar">
    <w:name w:val="Encabezado Car"/>
    <w:basedOn w:val="Fuentedeprrafopredeter"/>
    <w:link w:val="Encabezado"/>
    <w:uiPriority w:val="99"/>
    <w:rsid w:val="00627A01"/>
    <w:rPr>
      <w:rFonts w:ascii="Arial" w:eastAsia="Arial" w:hAnsi="Arial" w:cs="Arial"/>
      <w:kern w:val="0"/>
      <w:lang w:val="en-US"/>
      <w14:ligatures w14:val="none"/>
    </w:rPr>
  </w:style>
  <w:style w:type="paragraph" w:styleId="Piedepgina">
    <w:name w:val="footer"/>
    <w:basedOn w:val="Normal"/>
    <w:link w:val="PiedepginaCar"/>
    <w:uiPriority w:val="99"/>
    <w:unhideWhenUsed/>
    <w:rsid w:val="00627A01"/>
    <w:pPr>
      <w:tabs>
        <w:tab w:val="center" w:pos="4419"/>
        <w:tab w:val="right" w:pos="8838"/>
      </w:tabs>
    </w:pPr>
  </w:style>
  <w:style w:type="character" w:customStyle="1" w:styleId="PiedepginaCar">
    <w:name w:val="Pie de página Car"/>
    <w:basedOn w:val="Fuentedeprrafopredeter"/>
    <w:link w:val="Piedepgina"/>
    <w:uiPriority w:val="99"/>
    <w:rsid w:val="00627A01"/>
    <w:rPr>
      <w:rFonts w:ascii="Arial" w:eastAsia="Arial" w:hAnsi="Arial" w:cs="Arial"/>
      <w:kern w:val="0"/>
      <w:lang w:val="en-US"/>
      <w14:ligatures w14:val="none"/>
    </w:rPr>
  </w:style>
  <w:style w:type="paragraph" w:styleId="Prrafodelista">
    <w:name w:val="List Paragraph"/>
    <w:basedOn w:val="Normal"/>
    <w:uiPriority w:val="34"/>
    <w:qFormat/>
    <w:rsid w:val="00A6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5132">
      <w:bodyDiv w:val="1"/>
      <w:marLeft w:val="0"/>
      <w:marRight w:val="0"/>
      <w:marTop w:val="0"/>
      <w:marBottom w:val="0"/>
      <w:divBdr>
        <w:top w:val="none" w:sz="0" w:space="0" w:color="auto"/>
        <w:left w:val="none" w:sz="0" w:space="0" w:color="auto"/>
        <w:bottom w:val="none" w:sz="0" w:space="0" w:color="auto"/>
        <w:right w:val="none" w:sz="0" w:space="0" w:color="auto"/>
      </w:divBdr>
    </w:div>
    <w:div w:id="157573828">
      <w:bodyDiv w:val="1"/>
      <w:marLeft w:val="0"/>
      <w:marRight w:val="0"/>
      <w:marTop w:val="0"/>
      <w:marBottom w:val="0"/>
      <w:divBdr>
        <w:top w:val="none" w:sz="0" w:space="0" w:color="auto"/>
        <w:left w:val="none" w:sz="0" w:space="0" w:color="auto"/>
        <w:bottom w:val="none" w:sz="0" w:space="0" w:color="auto"/>
        <w:right w:val="none" w:sz="0" w:space="0" w:color="auto"/>
      </w:divBdr>
    </w:div>
    <w:div w:id="170488752">
      <w:bodyDiv w:val="1"/>
      <w:marLeft w:val="0"/>
      <w:marRight w:val="0"/>
      <w:marTop w:val="0"/>
      <w:marBottom w:val="0"/>
      <w:divBdr>
        <w:top w:val="none" w:sz="0" w:space="0" w:color="auto"/>
        <w:left w:val="none" w:sz="0" w:space="0" w:color="auto"/>
        <w:bottom w:val="none" w:sz="0" w:space="0" w:color="auto"/>
        <w:right w:val="none" w:sz="0" w:space="0" w:color="auto"/>
      </w:divBdr>
    </w:div>
    <w:div w:id="484325620">
      <w:bodyDiv w:val="1"/>
      <w:marLeft w:val="0"/>
      <w:marRight w:val="0"/>
      <w:marTop w:val="0"/>
      <w:marBottom w:val="0"/>
      <w:divBdr>
        <w:top w:val="none" w:sz="0" w:space="0" w:color="auto"/>
        <w:left w:val="none" w:sz="0" w:space="0" w:color="auto"/>
        <w:bottom w:val="none" w:sz="0" w:space="0" w:color="auto"/>
        <w:right w:val="none" w:sz="0" w:space="0" w:color="auto"/>
      </w:divBdr>
    </w:div>
    <w:div w:id="553735599">
      <w:bodyDiv w:val="1"/>
      <w:marLeft w:val="0"/>
      <w:marRight w:val="0"/>
      <w:marTop w:val="0"/>
      <w:marBottom w:val="0"/>
      <w:divBdr>
        <w:top w:val="none" w:sz="0" w:space="0" w:color="auto"/>
        <w:left w:val="none" w:sz="0" w:space="0" w:color="auto"/>
        <w:bottom w:val="none" w:sz="0" w:space="0" w:color="auto"/>
        <w:right w:val="none" w:sz="0" w:space="0" w:color="auto"/>
      </w:divBdr>
    </w:div>
    <w:div w:id="770512014">
      <w:bodyDiv w:val="1"/>
      <w:marLeft w:val="0"/>
      <w:marRight w:val="0"/>
      <w:marTop w:val="0"/>
      <w:marBottom w:val="0"/>
      <w:divBdr>
        <w:top w:val="none" w:sz="0" w:space="0" w:color="auto"/>
        <w:left w:val="none" w:sz="0" w:space="0" w:color="auto"/>
        <w:bottom w:val="none" w:sz="0" w:space="0" w:color="auto"/>
        <w:right w:val="none" w:sz="0" w:space="0" w:color="auto"/>
      </w:divBdr>
    </w:div>
    <w:div w:id="1474521397">
      <w:bodyDiv w:val="1"/>
      <w:marLeft w:val="0"/>
      <w:marRight w:val="0"/>
      <w:marTop w:val="0"/>
      <w:marBottom w:val="0"/>
      <w:divBdr>
        <w:top w:val="none" w:sz="0" w:space="0" w:color="auto"/>
        <w:left w:val="none" w:sz="0" w:space="0" w:color="auto"/>
        <w:bottom w:val="none" w:sz="0" w:space="0" w:color="auto"/>
        <w:right w:val="none" w:sz="0" w:space="0" w:color="auto"/>
      </w:divBdr>
    </w:div>
    <w:div w:id="1717586939">
      <w:bodyDiv w:val="1"/>
      <w:marLeft w:val="0"/>
      <w:marRight w:val="0"/>
      <w:marTop w:val="0"/>
      <w:marBottom w:val="0"/>
      <w:divBdr>
        <w:top w:val="none" w:sz="0" w:space="0" w:color="auto"/>
        <w:left w:val="none" w:sz="0" w:space="0" w:color="auto"/>
        <w:bottom w:val="none" w:sz="0" w:space="0" w:color="auto"/>
        <w:right w:val="none" w:sz="0" w:space="0" w:color="auto"/>
      </w:divBdr>
    </w:div>
    <w:div w:id="1981033980">
      <w:bodyDiv w:val="1"/>
      <w:marLeft w:val="0"/>
      <w:marRight w:val="0"/>
      <w:marTop w:val="0"/>
      <w:marBottom w:val="0"/>
      <w:divBdr>
        <w:top w:val="none" w:sz="0" w:space="0" w:color="auto"/>
        <w:left w:val="none" w:sz="0" w:space="0" w:color="auto"/>
        <w:bottom w:val="none" w:sz="0" w:space="0" w:color="auto"/>
        <w:right w:val="none" w:sz="0" w:space="0" w:color="auto"/>
      </w:divBdr>
    </w:div>
    <w:div w:id="2018999687">
      <w:bodyDiv w:val="1"/>
      <w:marLeft w:val="0"/>
      <w:marRight w:val="0"/>
      <w:marTop w:val="0"/>
      <w:marBottom w:val="0"/>
      <w:divBdr>
        <w:top w:val="none" w:sz="0" w:space="0" w:color="auto"/>
        <w:left w:val="none" w:sz="0" w:space="0" w:color="auto"/>
        <w:bottom w:val="none" w:sz="0" w:space="0" w:color="auto"/>
        <w:right w:val="none" w:sz="0" w:space="0" w:color="auto"/>
      </w:divBdr>
    </w:div>
    <w:div w:id="20570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8C162-8DBF-47EA-B4FF-42923888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928</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Arredondo</dc:creator>
  <cp:keywords/>
  <dc:description/>
  <cp:lastModifiedBy>Ilse Arredondo</cp:lastModifiedBy>
  <cp:revision>11</cp:revision>
  <dcterms:created xsi:type="dcterms:W3CDTF">2023-09-21T02:42:00Z</dcterms:created>
  <dcterms:modified xsi:type="dcterms:W3CDTF">2023-11-17T03:46:00Z</dcterms:modified>
</cp:coreProperties>
</file>