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C577" w14:textId="77777777" w:rsidR="00B95CEC" w:rsidRPr="00B95CEC" w:rsidRDefault="00B95CEC" w:rsidP="00B95CEC">
      <w:r w:rsidRPr="00B95CEC">
        <w:t xml:space="preserve">P54 </w:t>
      </w:r>
      <w:hyperlink r:id="rId5" w:history="1">
        <w:r w:rsidRPr="00B95CEC">
          <w:rPr>
            <w:rStyle w:val="Collegamentoipertestuale"/>
          </w:rPr>
          <w:t>Massively scalable Sinkhorn distances via the Nyström method</w:t>
        </w:r>
      </w:hyperlink>
    </w:p>
    <w:p w14:paraId="79917A5F" w14:textId="77777777" w:rsidR="00B95CEC" w:rsidRPr="00B95CEC" w:rsidRDefault="00B95CEC" w:rsidP="00B95CEC">
      <w:r w:rsidRPr="00B95CEC">
        <w:t>For the theory, we can go quickly; there's no need to redo the proofs that are already done, just explain the main ideas and the results.</w:t>
      </w:r>
    </w:p>
    <w:p w14:paraId="67FB6342" w14:textId="77777777" w:rsidR="00A538B0" w:rsidRDefault="00B95CEC" w:rsidP="00B95CEC">
      <w:r w:rsidRPr="00B95CEC">
        <w:t xml:space="preserve">I really think we should carry out quite simple tests, perhaps just on Gaussians, to see the performance of the method and test the impact of parameter choices (especially the rank of the kernel). </w:t>
      </w:r>
    </w:p>
    <w:p w14:paraId="1C93EFBD" w14:textId="53AC4511" w:rsidR="00B95CEC" w:rsidRDefault="00B95CEC" w:rsidP="00B95CEC">
      <w:r w:rsidRPr="00B95CEC">
        <w:t xml:space="preserve">It's a bit tricky; we need precise tests where, for example, we observe the estimation of the Sinkhorn cost (or another quantity of interest) in relation to the computation time (which we can estimate theoretically). </w:t>
      </w:r>
      <w:r w:rsidR="00D76490">
        <w:t>(Fig.1?)</w:t>
      </w:r>
      <w:r w:rsidR="00A538B0">
        <w:t xml:space="preserve"> </w:t>
      </w:r>
      <w:r w:rsidRPr="00B95CEC">
        <w:t xml:space="preserve">As the rank increases, the algorithm becomes slower but more precise (so there isn't an "optimal" rank; it depends on the time we have). </w:t>
      </w:r>
    </w:p>
    <w:p w14:paraId="4F620007" w14:textId="77777777" w:rsidR="00A538B0" w:rsidRDefault="00B95CEC" w:rsidP="00B95CEC">
      <w:r w:rsidRPr="00B95CEC">
        <w:t xml:space="preserve">We can test, for example, in 1D, 2D, 5D (at least in dimensions that aren't too small, but if they're too large, we might not observe anything). </w:t>
      </w:r>
    </w:p>
    <w:p w14:paraId="102449AA" w14:textId="6A1554C5" w:rsidR="00B95CEC" w:rsidRDefault="00B95CEC" w:rsidP="00B95CEC">
      <w:r w:rsidRPr="00B95CEC">
        <w:t>Also, be careful, I think that when epsilon is small, the method will struggle to guarantee the positivity of the kernel, so it may not be stable.</w:t>
      </w:r>
    </w:p>
    <w:p w14:paraId="49FBBCED" w14:textId="582618CE" w:rsidR="00733D58" w:rsidRDefault="00733D58" w:rsidP="00733D58"/>
    <w:p w14:paraId="01E6922F" w14:textId="73598F69" w:rsidR="0008008D" w:rsidRDefault="0008008D" w:rsidP="0008008D">
      <w:r w:rsidRPr="00733D58">
        <w:rPr>
          <w:highlight w:val="yellow"/>
        </w:rPr>
        <w:t>Link with the course</w:t>
      </w:r>
    </w:p>
    <w:p w14:paraId="16238004" w14:textId="3875B78D" w:rsidR="0008008D" w:rsidRDefault="0008008D" w:rsidP="0008008D">
      <w:pPr>
        <w:pStyle w:val="Paragrafoelenco"/>
        <w:numPr>
          <w:ilvl w:val="0"/>
          <w:numId w:val="5"/>
        </w:numPr>
      </w:pPr>
      <w:r>
        <w:t>Sample complexity?</w:t>
      </w:r>
    </w:p>
    <w:p w14:paraId="1C450E0D" w14:textId="6C197675" w:rsidR="00D808AA" w:rsidRDefault="00D808AA" w:rsidP="0008008D">
      <w:pPr>
        <w:pStyle w:val="Paragrafoelenco"/>
        <w:numPr>
          <w:ilvl w:val="0"/>
          <w:numId w:val="5"/>
        </w:numPr>
      </w:pPr>
      <w:r>
        <w:t>See the program on website, maybe exercises</w:t>
      </w:r>
    </w:p>
    <w:p w14:paraId="77B53037" w14:textId="01D3E478" w:rsidR="0092025E" w:rsidRDefault="0092025E" w:rsidP="0092025E">
      <w:r>
        <w:t>Da rileggere</w:t>
      </w:r>
    </w:p>
    <w:p w14:paraId="132A6DC3" w14:textId="1E4F4BCA" w:rsidR="00B96A48" w:rsidRDefault="00B96A48" w:rsidP="0092025E">
      <w:pPr>
        <w:pStyle w:val="Paragrafoelenco"/>
        <w:numPr>
          <w:ilvl w:val="0"/>
          <w:numId w:val="5"/>
        </w:numPr>
      </w:pPr>
      <w:r>
        <w:t>Schrodinger problem</w:t>
      </w:r>
    </w:p>
    <w:p w14:paraId="3DF87BA3" w14:textId="0EA2EC4D" w:rsidR="00B96A48" w:rsidRDefault="00B96A48" w:rsidP="0092025E">
      <w:pPr>
        <w:pStyle w:val="Paragrafoelenco"/>
        <w:numPr>
          <w:ilvl w:val="0"/>
          <w:numId w:val="5"/>
        </w:numPr>
      </w:pPr>
      <w:r>
        <w:t>Separable kernels and convolution</w:t>
      </w:r>
    </w:p>
    <w:p w14:paraId="67609418" w14:textId="45F6C255" w:rsidR="00B96A48" w:rsidRDefault="00B96A48" w:rsidP="0092025E">
      <w:pPr>
        <w:pStyle w:val="Paragrafoelenco"/>
        <w:numPr>
          <w:ilvl w:val="0"/>
          <w:numId w:val="5"/>
        </w:numPr>
      </w:pPr>
      <w:r>
        <w:t>Ripetere</w:t>
      </w:r>
    </w:p>
    <w:p w14:paraId="4417FC03" w14:textId="3E7563AD" w:rsidR="00723E45" w:rsidRDefault="00723E45" w:rsidP="00723E45">
      <w:r>
        <w:t>Da fare</w:t>
      </w:r>
    </w:p>
    <w:p w14:paraId="3CDDD06D" w14:textId="7DC747AA" w:rsidR="005F0B94" w:rsidRDefault="005F0B94" w:rsidP="00723E45">
      <w:pPr>
        <w:pStyle w:val="Paragrafoelenco"/>
        <w:numPr>
          <w:ilvl w:val="0"/>
          <w:numId w:val="4"/>
        </w:numPr>
      </w:pPr>
      <w:r>
        <w:t>Section on complexity ?</w:t>
      </w:r>
    </w:p>
    <w:p w14:paraId="5AE46348" w14:textId="7C0E0FB0" w:rsidR="00EE067A" w:rsidRDefault="00EE067A" w:rsidP="00723E45">
      <w:pPr>
        <w:pStyle w:val="Paragrafoelenco"/>
        <w:numPr>
          <w:ilvl w:val="0"/>
          <w:numId w:val="4"/>
        </w:numPr>
      </w:pPr>
      <w:r>
        <w:t>Riguardare le conclusion summary in merito a improvements with respect to previous work</w:t>
      </w:r>
    </w:p>
    <w:p w14:paraId="6F8FD09D" w14:textId="472BC3EB" w:rsidR="00000923" w:rsidRDefault="00000923" w:rsidP="00723E45">
      <w:pPr>
        <w:pStyle w:val="Paragrafoelenco"/>
        <w:numPr>
          <w:ilvl w:val="0"/>
          <w:numId w:val="4"/>
        </w:numPr>
      </w:pPr>
      <w:r>
        <w:t>--------------------------------------------------</w:t>
      </w:r>
    </w:p>
    <w:p w14:paraId="7D6E9B46" w14:textId="5AC51DE3" w:rsidR="00723E45" w:rsidRDefault="00723E45" w:rsidP="00723E45">
      <w:pPr>
        <w:pStyle w:val="Paragrafoelenco"/>
        <w:numPr>
          <w:ilvl w:val="0"/>
          <w:numId w:val="4"/>
        </w:numPr>
      </w:pPr>
      <w:r>
        <w:t>Experiments on Adaptive version at a fixed precision and compare with sinkhorn</w:t>
      </w:r>
      <w:r w:rsidR="00C15292">
        <w:t xml:space="preserve"> (critic)</w:t>
      </w:r>
    </w:p>
    <w:p w14:paraId="58310F93" w14:textId="2AEE68A1" w:rsidR="00723E45" w:rsidRDefault="00723E45" w:rsidP="00723E45">
      <w:pPr>
        <w:pStyle w:val="Paragrafoelenco"/>
        <w:numPr>
          <w:ilvl w:val="0"/>
          <w:numId w:val="4"/>
        </w:numPr>
      </w:pPr>
      <w:r>
        <w:t>Show the type of solution maybe sparse of the different rnk (2D) compared to sinkhorn</w:t>
      </w:r>
      <w:r w:rsidR="00C15292">
        <w:t xml:space="preserve"> (future work)</w:t>
      </w:r>
    </w:p>
    <w:p w14:paraId="460A078D" w14:textId="561149B5" w:rsidR="00E8229A" w:rsidRDefault="00E8229A" w:rsidP="00E8229A">
      <w:r>
        <w:t>Se c’è tempo</w:t>
      </w:r>
    </w:p>
    <w:p w14:paraId="377AA358" w14:textId="704689DB" w:rsidR="00E8229A" w:rsidRDefault="00E8229A" w:rsidP="00E8229A">
      <w:pPr>
        <w:pStyle w:val="Paragrafoelenco"/>
        <w:numPr>
          <w:ilvl w:val="0"/>
          <w:numId w:val="4"/>
        </w:numPr>
      </w:pPr>
      <w:r>
        <w:t>Espandere ROUND</w:t>
      </w:r>
    </w:p>
    <w:p w14:paraId="6C8CE0BE" w14:textId="77777777" w:rsidR="00A538B0" w:rsidRDefault="00A538B0" w:rsidP="00B95CEC"/>
    <w:p w14:paraId="48EFD17A" w14:textId="77777777" w:rsidR="00865EE0" w:rsidRDefault="00865EE0"/>
    <w:p w14:paraId="5611BD8A" w14:textId="77777777" w:rsidR="00865EE0" w:rsidRDefault="00865EE0"/>
    <w:p w14:paraId="1FDDB243" w14:textId="77777777" w:rsidR="00865EE0" w:rsidRDefault="00865EE0"/>
    <w:p w14:paraId="528473C3" w14:textId="77777777" w:rsidR="00865EE0" w:rsidRDefault="00865EE0"/>
    <w:p w14:paraId="189D62CD" w14:textId="77777777" w:rsidR="00865EE0" w:rsidRDefault="00865EE0"/>
    <w:p w14:paraId="0F044A1B" w14:textId="77777777" w:rsidR="00865EE0" w:rsidRDefault="00865EE0"/>
    <w:p w14:paraId="1B1F15CF" w14:textId="77777777" w:rsidR="00865EE0" w:rsidRDefault="00865EE0"/>
    <w:p w14:paraId="63C7AAE9" w14:textId="77777777" w:rsidR="00865EE0" w:rsidRDefault="00865EE0"/>
    <w:p w14:paraId="2A5383A6" w14:textId="77777777" w:rsidR="00865EE0" w:rsidRDefault="00865EE0"/>
    <w:p w14:paraId="3097D688" w14:textId="77777777" w:rsidR="00865EE0" w:rsidRDefault="00865EE0"/>
    <w:p w14:paraId="4B1AA5DB" w14:textId="77777777" w:rsidR="00865EE0" w:rsidRDefault="00865EE0"/>
    <w:p w14:paraId="0361293F" w14:textId="77777777" w:rsidR="00865EE0" w:rsidRDefault="00865EE0"/>
    <w:p w14:paraId="322667D3" w14:textId="77777777" w:rsidR="00865EE0" w:rsidRDefault="00865EE0"/>
    <w:p w14:paraId="25943E1B" w14:textId="77777777" w:rsidR="00865EE0" w:rsidRDefault="00865EE0"/>
    <w:p w14:paraId="23837E3E" w14:textId="77777777" w:rsidR="00865EE0" w:rsidRDefault="00865EE0"/>
    <w:p w14:paraId="31605EE0" w14:textId="77777777" w:rsidR="00865EE0" w:rsidRDefault="00865EE0"/>
    <w:p w14:paraId="69850C6E" w14:textId="77777777" w:rsidR="00865EE0" w:rsidRDefault="00865EE0"/>
    <w:p w14:paraId="574DD0F0" w14:textId="77777777" w:rsidR="00865EE0" w:rsidRDefault="00865EE0"/>
    <w:p w14:paraId="6880E656" w14:textId="77777777" w:rsidR="00865EE0" w:rsidRDefault="00865EE0"/>
    <w:p w14:paraId="17C7A74D" w14:textId="77777777" w:rsidR="00865EE0" w:rsidRDefault="00865EE0"/>
    <w:p w14:paraId="3A0F7288" w14:textId="77777777" w:rsidR="00865EE0" w:rsidRDefault="00865EE0"/>
    <w:p w14:paraId="2FB52E3C" w14:textId="02A68131" w:rsidR="00865EE0" w:rsidRDefault="00865EE0">
      <w:r>
        <w:t>NYS-SINK</w:t>
      </w:r>
    </w:p>
    <w:p w14:paraId="38750C10" w14:textId="2B1BAB1A" w:rsidR="00865EE0" w:rsidRDefault="00865EE0">
      <w:r w:rsidRPr="00865EE0">
        <w:rPr>
          <w:noProof/>
        </w:rPr>
        <w:drawing>
          <wp:inline distT="0" distB="0" distL="0" distR="0" wp14:anchorId="5F7FDEBB" wp14:editId="6E548E4C">
            <wp:extent cx="6120130" cy="1765935"/>
            <wp:effectExtent l="0" t="0" r="0" b="5715"/>
            <wp:docPr id="731068002" name="Immagine 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68002" name="Immagine 1" descr="Immagine che contiene testo, Carattere, schermata, bianco&#10;&#10;Descrizione generata automaticamente"/>
                    <pic:cNvPicPr/>
                  </pic:nvPicPr>
                  <pic:blipFill>
                    <a:blip r:embed="rId6"/>
                    <a:stretch>
                      <a:fillRect/>
                    </a:stretch>
                  </pic:blipFill>
                  <pic:spPr>
                    <a:xfrm>
                      <a:off x="0" y="0"/>
                      <a:ext cx="6120130" cy="1765935"/>
                    </a:xfrm>
                    <a:prstGeom prst="rect">
                      <a:avLst/>
                    </a:prstGeom>
                  </pic:spPr>
                </pic:pic>
              </a:graphicData>
            </a:graphic>
          </wp:inline>
        </w:drawing>
      </w:r>
    </w:p>
    <w:p w14:paraId="11946B12" w14:textId="77777777" w:rsidR="00865EE0" w:rsidRDefault="00865EE0"/>
    <w:p w14:paraId="2A4A90DE" w14:textId="418B8E2A" w:rsidR="00865EE0" w:rsidRDefault="00865EE0">
      <w:r>
        <w:t>Adaptive Nystrom</w:t>
      </w:r>
    </w:p>
    <w:p w14:paraId="3B2A65E4" w14:textId="6E1046F7" w:rsidR="00865EE0" w:rsidRDefault="00865EE0">
      <w:r w:rsidRPr="00865EE0">
        <w:rPr>
          <w:noProof/>
        </w:rPr>
        <w:lastRenderedPageBreak/>
        <w:drawing>
          <wp:inline distT="0" distB="0" distL="0" distR="0" wp14:anchorId="017F6351" wp14:editId="79DCDB3D">
            <wp:extent cx="6120130" cy="2025015"/>
            <wp:effectExtent l="0" t="0" r="0" b="0"/>
            <wp:docPr id="964962631"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62631" name="Immagine 1" descr="Immagine che contiene testo, Carattere, numero, linea&#10;&#10;Descrizione generata automaticamente"/>
                    <pic:cNvPicPr/>
                  </pic:nvPicPr>
                  <pic:blipFill>
                    <a:blip r:embed="rId7"/>
                    <a:stretch>
                      <a:fillRect/>
                    </a:stretch>
                  </pic:blipFill>
                  <pic:spPr>
                    <a:xfrm>
                      <a:off x="0" y="0"/>
                      <a:ext cx="6120130" cy="2025015"/>
                    </a:xfrm>
                    <a:prstGeom prst="rect">
                      <a:avLst/>
                    </a:prstGeom>
                  </pic:spPr>
                </pic:pic>
              </a:graphicData>
            </a:graphic>
          </wp:inline>
        </w:drawing>
      </w:r>
    </w:p>
    <w:p w14:paraId="6F3391E8" w14:textId="77777777" w:rsidR="00865EE0" w:rsidRDefault="00865EE0"/>
    <w:p w14:paraId="59366F54" w14:textId="7849225E" w:rsidR="00865EE0" w:rsidRDefault="00865EE0">
      <w:r>
        <w:t>Synkhorn</w:t>
      </w:r>
    </w:p>
    <w:p w14:paraId="465C22C9" w14:textId="6F164DA5" w:rsidR="00865EE0" w:rsidRDefault="00865EE0">
      <w:r w:rsidRPr="00865EE0">
        <w:rPr>
          <w:noProof/>
        </w:rPr>
        <w:drawing>
          <wp:inline distT="0" distB="0" distL="0" distR="0" wp14:anchorId="45AD976C" wp14:editId="2DB69292">
            <wp:extent cx="6120130" cy="3039745"/>
            <wp:effectExtent l="0" t="0" r="0" b="8255"/>
            <wp:docPr id="24669239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92392" name="Immagine 1" descr="Immagine che contiene testo, schermata, Carattere, numero&#10;&#10;Descrizione generata automaticamente"/>
                    <pic:cNvPicPr/>
                  </pic:nvPicPr>
                  <pic:blipFill>
                    <a:blip r:embed="rId8"/>
                    <a:stretch>
                      <a:fillRect/>
                    </a:stretch>
                  </pic:blipFill>
                  <pic:spPr>
                    <a:xfrm>
                      <a:off x="0" y="0"/>
                      <a:ext cx="6120130" cy="3039745"/>
                    </a:xfrm>
                    <a:prstGeom prst="rect">
                      <a:avLst/>
                    </a:prstGeom>
                  </pic:spPr>
                </pic:pic>
              </a:graphicData>
            </a:graphic>
          </wp:inline>
        </w:drawing>
      </w:r>
    </w:p>
    <w:p w14:paraId="05F1F0FB" w14:textId="77777777" w:rsidR="00865EE0" w:rsidRDefault="00865EE0"/>
    <w:p w14:paraId="35F0326F" w14:textId="7F083BD1" w:rsidR="00865EE0" w:rsidRPr="00865EE0" w:rsidRDefault="00865EE0">
      <w:pPr>
        <w:rPr>
          <w:u w:val="single"/>
        </w:rPr>
      </w:pPr>
      <w:r>
        <w:t>Round (fatto)</w:t>
      </w:r>
    </w:p>
    <w:p w14:paraId="7B80251A" w14:textId="44521A51" w:rsidR="00865EE0" w:rsidRDefault="00865EE0">
      <w:r w:rsidRPr="00865EE0">
        <w:rPr>
          <w:noProof/>
        </w:rPr>
        <w:drawing>
          <wp:inline distT="0" distB="0" distL="0" distR="0" wp14:anchorId="1CC86201" wp14:editId="3E3AC2D8">
            <wp:extent cx="6120130" cy="2007870"/>
            <wp:effectExtent l="0" t="0" r="0" b="0"/>
            <wp:docPr id="4684143"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143" name="Immagine 1" descr="Immagine che contiene testo, schermata, Carattere, bianco&#10;&#10;Descrizione generata automaticamente"/>
                    <pic:cNvPicPr/>
                  </pic:nvPicPr>
                  <pic:blipFill>
                    <a:blip r:embed="rId9"/>
                    <a:stretch>
                      <a:fillRect/>
                    </a:stretch>
                  </pic:blipFill>
                  <pic:spPr>
                    <a:xfrm>
                      <a:off x="0" y="0"/>
                      <a:ext cx="6120130" cy="2007870"/>
                    </a:xfrm>
                    <a:prstGeom prst="rect">
                      <a:avLst/>
                    </a:prstGeom>
                  </pic:spPr>
                </pic:pic>
              </a:graphicData>
            </a:graphic>
          </wp:inline>
        </w:drawing>
      </w:r>
    </w:p>
    <w:sectPr w:rsidR="00865E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C607B"/>
    <w:multiLevelType w:val="hybridMultilevel"/>
    <w:tmpl w:val="F63AD52A"/>
    <w:lvl w:ilvl="0" w:tplc="45EE481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4949C9"/>
    <w:multiLevelType w:val="hybridMultilevel"/>
    <w:tmpl w:val="F5B4C3F8"/>
    <w:lvl w:ilvl="0" w:tplc="B5B0D71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8516E1"/>
    <w:multiLevelType w:val="hybridMultilevel"/>
    <w:tmpl w:val="DA6CEAB2"/>
    <w:lvl w:ilvl="0" w:tplc="BF140AB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6E731D"/>
    <w:multiLevelType w:val="hybridMultilevel"/>
    <w:tmpl w:val="294CB99E"/>
    <w:lvl w:ilvl="0" w:tplc="54AE0B1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701322"/>
    <w:multiLevelType w:val="hybridMultilevel"/>
    <w:tmpl w:val="50CAA3E4"/>
    <w:lvl w:ilvl="0" w:tplc="9628EDA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8E75E7"/>
    <w:multiLevelType w:val="hybridMultilevel"/>
    <w:tmpl w:val="7C6CDF22"/>
    <w:lvl w:ilvl="0" w:tplc="1D5A5B2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BA0ED4"/>
    <w:multiLevelType w:val="hybridMultilevel"/>
    <w:tmpl w:val="E5C2E226"/>
    <w:lvl w:ilvl="0" w:tplc="5434E04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71318327">
    <w:abstractNumId w:val="3"/>
  </w:num>
  <w:num w:numId="2" w16cid:durableId="2114204720">
    <w:abstractNumId w:val="4"/>
  </w:num>
  <w:num w:numId="3" w16cid:durableId="1585258244">
    <w:abstractNumId w:val="0"/>
  </w:num>
  <w:num w:numId="4" w16cid:durableId="1566061840">
    <w:abstractNumId w:val="1"/>
  </w:num>
  <w:num w:numId="5" w16cid:durableId="263003188">
    <w:abstractNumId w:val="6"/>
  </w:num>
  <w:num w:numId="6" w16cid:durableId="1319963438">
    <w:abstractNumId w:val="5"/>
  </w:num>
  <w:num w:numId="7" w16cid:durableId="694892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EC"/>
    <w:rsid w:val="00000923"/>
    <w:rsid w:val="000230FD"/>
    <w:rsid w:val="00045735"/>
    <w:rsid w:val="00066F49"/>
    <w:rsid w:val="0008008D"/>
    <w:rsid w:val="000E75AE"/>
    <w:rsid w:val="00154E06"/>
    <w:rsid w:val="00193475"/>
    <w:rsid w:val="00201754"/>
    <w:rsid w:val="002234D5"/>
    <w:rsid w:val="00257B8D"/>
    <w:rsid w:val="002B50E1"/>
    <w:rsid w:val="002D1085"/>
    <w:rsid w:val="00311249"/>
    <w:rsid w:val="00376179"/>
    <w:rsid w:val="00377BF5"/>
    <w:rsid w:val="00391E23"/>
    <w:rsid w:val="003E6176"/>
    <w:rsid w:val="004753D1"/>
    <w:rsid w:val="00486B3F"/>
    <w:rsid w:val="004F464A"/>
    <w:rsid w:val="0058297F"/>
    <w:rsid w:val="005C3B25"/>
    <w:rsid w:val="005D22AB"/>
    <w:rsid w:val="005F0B94"/>
    <w:rsid w:val="006512B9"/>
    <w:rsid w:val="00681676"/>
    <w:rsid w:val="006A0FC5"/>
    <w:rsid w:val="006D1F42"/>
    <w:rsid w:val="00723E45"/>
    <w:rsid w:val="007302A4"/>
    <w:rsid w:val="00733D58"/>
    <w:rsid w:val="007A66F0"/>
    <w:rsid w:val="0084302E"/>
    <w:rsid w:val="00865EE0"/>
    <w:rsid w:val="008D2483"/>
    <w:rsid w:val="0092025E"/>
    <w:rsid w:val="009231D5"/>
    <w:rsid w:val="009C1BE3"/>
    <w:rsid w:val="00A20E12"/>
    <w:rsid w:val="00A27BA9"/>
    <w:rsid w:val="00A35552"/>
    <w:rsid w:val="00A538B0"/>
    <w:rsid w:val="00AD3E58"/>
    <w:rsid w:val="00B641D4"/>
    <w:rsid w:val="00B95CEC"/>
    <w:rsid w:val="00B96A48"/>
    <w:rsid w:val="00C14742"/>
    <w:rsid w:val="00C15292"/>
    <w:rsid w:val="00CF1A02"/>
    <w:rsid w:val="00D76490"/>
    <w:rsid w:val="00D808AA"/>
    <w:rsid w:val="00E40CE4"/>
    <w:rsid w:val="00E8229A"/>
    <w:rsid w:val="00E87608"/>
    <w:rsid w:val="00EE067A"/>
    <w:rsid w:val="00EF0376"/>
    <w:rsid w:val="00F14738"/>
    <w:rsid w:val="00F33B25"/>
    <w:rsid w:val="00F648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8399"/>
  <w15:chartTrackingRefBased/>
  <w15:docId w15:val="{4DC20165-0912-492F-A17B-E2C51B3B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95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95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95CE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95CE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95CE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95CE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95CE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95CE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95CE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5CE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95CE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95CE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95CE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95CE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95CE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95CE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95CE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95CEC"/>
    <w:rPr>
      <w:rFonts w:eastAsiaTheme="majorEastAsia" w:cstheme="majorBidi"/>
      <w:color w:val="272727" w:themeColor="text1" w:themeTint="D8"/>
    </w:rPr>
  </w:style>
  <w:style w:type="paragraph" w:styleId="Titolo">
    <w:name w:val="Title"/>
    <w:basedOn w:val="Normale"/>
    <w:next w:val="Normale"/>
    <w:link w:val="TitoloCarattere"/>
    <w:uiPriority w:val="10"/>
    <w:qFormat/>
    <w:rsid w:val="00B9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95CE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95CE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95CE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95CE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95CEC"/>
    <w:rPr>
      <w:i/>
      <w:iCs/>
      <w:color w:val="404040" w:themeColor="text1" w:themeTint="BF"/>
    </w:rPr>
  </w:style>
  <w:style w:type="paragraph" w:styleId="Paragrafoelenco">
    <w:name w:val="List Paragraph"/>
    <w:basedOn w:val="Normale"/>
    <w:uiPriority w:val="34"/>
    <w:qFormat/>
    <w:rsid w:val="00B95CEC"/>
    <w:pPr>
      <w:ind w:left="720"/>
      <w:contextualSpacing/>
    </w:pPr>
  </w:style>
  <w:style w:type="character" w:styleId="Enfasiintensa">
    <w:name w:val="Intense Emphasis"/>
    <w:basedOn w:val="Carpredefinitoparagrafo"/>
    <w:uiPriority w:val="21"/>
    <w:qFormat/>
    <w:rsid w:val="00B95CEC"/>
    <w:rPr>
      <w:i/>
      <w:iCs/>
      <w:color w:val="0F4761" w:themeColor="accent1" w:themeShade="BF"/>
    </w:rPr>
  </w:style>
  <w:style w:type="paragraph" w:styleId="Citazioneintensa">
    <w:name w:val="Intense Quote"/>
    <w:basedOn w:val="Normale"/>
    <w:next w:val="Normale"/>
    <w:link w:val="CitazioneintensaCarattere"/>
    <w:uiPriority w:val="30"/>
    <w:qFormat/>
    <w:rsid w:val="00B95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95CEC"/>
    <w:rPr>
      <w:i/>
      <w:iCs/>
      <w:color w:val="0F4761" w:themeColor="accent1" w:themeShade="BF"/>
    </w:rPr>
  </w:style>
  <w:style w:type="character" w:styleId="Riferimentointenso">
    <w:name w:val="Intense Reference"/>
    <w:basedOn w:val="Carpredefinitoparagrafo"/>
    <w:uiPriority w:val="32"/>
    <w:qFormat/>
    <w:rsid w:val="00B95CEC"/>
    <w:rPr>
      <w:b/>
      <w:bCs/>
      <w:smallCaps/>
      <w:color w:val="0F4761" w:themeColor="accent1" w:themeShade="BF"/>
      <w:spacing w:val="5"/>
    </w:rPr>
  </w:style>
  <w:style w:type="character" w:styleId="Collegamentoipertestuale">
    <w:name w:val="Hyperlink"/>
    <w:basedOn w:val="Carpredefinitoparagrafo"/>
    <w:uiPriority w:val="99"/>
    <w:unhideWhenUsed/>
    <w:rsid w:val="00B95CEC"/>
    <w:rPr>
      <w:color w:val="467886" w:themeColor="hyperlink"/>
      <w:u w:val="single"/>
    </w:rPr>
  </w:style>
  <w:style w:type="character" w:styleId="Menzionenonrisolta">
    <w:name w:val="Unresolved Mention"/>
    <w:basedOn w:val="Carpredefinitoparagrafo"/>
    <w:uiPriority w:val="99"/>
    <w:semiHidden/>
    <w:unhideWhenUsed/>
    <w:rsid w:val="00B95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4973">
      <w:bodyDiv w:val="1"/>
      <w:marLeft w:val="0"/>
      <w:marRight w:val="0"/>
      <w:marTop w:val="0"/>
      <w:marBottom w:val="0"/>
      <w:divBdr>
        <w:top w:val="none" w:sz="0" w:space="0" w:color="auto"/>
        <w:left w:val="none" w:sz="0" w:space="0" w:color="auto"/>
        <w:bottom w:val="none" w:sz="0" w:space="0" w:color="auto"/>
        <w:right w:val="none" w:sz="0" w:space="0" w:color="auto"/>
      </w:divBdr>
    </w:div>
    <w:div w:id="18282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rxiv.org/abs/1812.051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Scardera</dc:creator>
  <cp:keywords/>
  <dc:description/>
  <cp:lastModifiedBy>Sebastiano Scardera</cp:lastModifiedBy>
  <cp:revision>5</cp:revision>
  <dcterms:created xsi:type="dcterms:W3CDTF">2025-01-10T18:04:00Z</dcterms:created>
  <dcterms:modified xsi:type="dcterms:W3CDTF">2025-01-17T15:56:00Z</dcterms:modified>
</cp:coreProperties>
</file>