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8F7A" w14:textId="77777777" w:rsidR="00A655A7" w:rsidRPr="00A655A7" w:rsidRDefault="00A655A7" w:rsidP="00A655A7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theme="minorHAnsi"/>
          <w:color w:val="000000"/>
          <w:sz w:val="30"/>
          <w:szCs w:val="30"/>
          <w:lang w:val="en-GB" w:eastAsia="nl-NL"/>
        </w:rPr>
      </w:pPr>
      <w:r w:rsidRPr="00A655A7">
        <w:rPr>
          <w:rFonts w:eastAsia="Times New Roman" w:cstheme="minorHAnsi"/>
          <w:color w:val="000000"/>
          <w:sz w:val="30"/>
          <w:szCs w:val="30"/>
          <w:lang w:val="en-GB" w:eastAsia="nl-NL"/>
        </w:rPr>
        <w:t>Photo Metadata</w:t>
      </w:r>
    </w:p>
    <w:p w14:paraId="485C33BB" w14:textId="77777777" w:rsidR="00A655A7" w:rsidRPr="00A655A7" w:rsidRDefault="00A655A7" w:rsidP="00A655A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lang w:val="en-GB" w:eastAsia="nl-NL"/>
        </w:rPr>
        <w:t>The </w:t>
      </w: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train.csv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and </w:t>
      </w: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test.csv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 xml:space="preserve"> files contain metadata for photos in the training set and test set, respectively. Each pet photo is </w:t>
      </w:r>
      <w:proofErr w:type="spellStart"/>
      <w:r w:rsidRPr="00A655A7">
        <w:rPr>
          <w:rFonts w:eastAsia="Times New Roman" w:cstheme="minorHAnsi"/>
          <w:sz w:val="21"/>
          <w:szCs w:val="21"/>
          <w:lang w:val="en-GB" w:eastAsia="nl-NL"/>
        </w:rPr>
        <w:t>labeled</w:t>
      </w:r>
      <w:proofErr w:type="spellEnd"/>
      <w:r w:rsidRPr="00A655A7">
        <w:rPr>
          <w:rFonts w:eastAsia="Times New Roman" w:cstheme="minorHAnsi"/>
          <w:sz w:val="21"/>
          <w:szCs w:val="21"/>
          <w:lang w:val="en-GB" w:eastAsia="nl-NL"/>
        </w:rPr>
        <w:t xml:space="preserve"> with the value of </w:t>
      </w: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1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(Yes) or </w:t>
      </w: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0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(No) for each of the following features:</w:t>
      </w:r>
    </w:p>
    <w:p w14:paraId="143962E1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Focus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- Pet stands out against uncluttered background, not too close / far.</w:t>
      </w:r>
    </w:p>
    <w:p w14:paraId="78931253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Eyes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- Both eyes are facing front or near-front, with at least 1 eye / pupil decently clear.</w:t>
      </w:r>
    </w:p>
    <w:p w14:paraId="3D32EA05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Face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- Decently clear face, facing front or near-front.</w:t>
      </w:r>
    </w:p>
    <w:p w14:paraId="6548A2FF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Near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- Single pet taking up significant portion of photo (roughly over 50% of photo width or height).</w:t>
      </w:r>
    </w:p>
    <w:p w14:paraId="2EA20108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Action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- Pet in the middle of an action (e.g., jumping).</w:t>
      </w:r>
    </w:p>
    <w:p w14:paraId="180E5511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Accessory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- Accompanying physical or digital accessory / prop (i.e. toy, digital sticker), excluding collar and leash.</w:t>
      </w:r>
    </w:p>
    <w:p w14:paraId="78E239C0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Group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- More than 1 pet in the photo.</w:t>
      </w:r>
    </w:p>
    <w:p w14:paraId="19CE6D05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Collage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- Digitally-retouched photo (i.e. with digital photo frame, combination of multiple photos).</w:t>
      </w:r>
    </w:p>
    <w:p w14:paraId="1F390C72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Human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- Human in the photo.</w:t>
      </w:r>
    </w:p>
    <w:p w14:paraId="6A9F2AA8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Occlusion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 xml:space="preserve"> - Specific undesirable objects blocking part of the pet (i.e. human, cage or fence). 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Note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 xml:space="preserve"> 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that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 xml:space="preserve"> 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not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 xml:space="preserve"> 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all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 xml:space="preserve"> 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blocking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 xml:space="preserve"> 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objects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 xml:space="preserve"> are 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considered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 xml:space="preserve"> 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occlusion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>.</w:t>
      </w:r>
    </w:p>
    <w:p w14:paraId="7734668A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GB"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Info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> - Custom-added text or labels (i.e. pet name, description).</w:t>
      </w:r>
    </w:p>
    <w:p w14:paraId="304EB179" w14:textId="77777777" w:rsidR="00A655A7" w:rsidRPr="00A655A7" w:rsidRDefault="00A655A7" w:rsidP="00A655A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eastAsia="nl-NL"/>
        </w:rPr>
      </w:pPr>
      <w:r w:rsidRPr="00A655A7">
        <w:rPr>
          <w:rFonts w:eastAsia="Times New Roman" w:cstheme="minorHAnsi"/>
          <w:sz w:val="21"/>
          <w:szCs w:val="21"/>
          <w:bdr w:val="none" w:sz="0" w:space="0" w:color="auto" w:frame="1"/>
          <w:lang w:val="en-GB" w:eastAsia="nl-NL"/>
        </w:rPr>
        <w:t>Blur</w:t>
      </w:r>
      <w:r w:rsidRPr="00A655A7">
        <w:rPr>
          <w:rFonts w:eastAsia="Times New Roman" w:cstheme="minorHAnsi"/>
          <w:sz w:val="21"/>
          <w:szCs w:val="21"/>
          <w:lang w:val="en-GB" w:eastAsia="nl-NL"/>
        </w:rPr>
        <w:t xml:space="preserve"> - Noticeably out of focus or noisy, especially for the pet’s eyes and face. </w:t>
      </w:r>
      <w:r w:rsidRPr="00A655A7">
        <w:rPr>
          <w:rFonts w:eastAsia="Times New Roman" w:cstheme="minorHAnsi"/>
          <w:sz w:val="21"/>
          <w:szCs w:val="21"/>
          <w:lang w:eastAsia="nl-NL"/>
        </w:rPr>
        <w:t>For Blur entries, “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Eyes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 xml:space="preserve">” column is 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always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 xml:space="preserve"> set </w:t>
      </w:r>
      <w:proofErr w:type="spellStart"/>
      <w:r w:rsidRPr="00A655A7">
        <w:rPr>
          <w:rFonts w:eastAsia="Times New Roman" w:cstheme="minorHAnsi"/>
          <w:sz w:val="21"/>
          <w:szCs w:val="21"/>
          <w:lang w:eastAsia="nl-NL"/>
        </w:rPr>
        <w:t>to</w:t>
      </w:r>
      <w:proofErr w:type="spellEnd"/>
      <w:r w:rsidRPr="00A655A7">
        <w:rPr>
          <w:rFonts w:eastAsia="Times New Roman" w:cstheme="minorHAnsi"/>
          <w:sz w:val="21"/>
          <w:szCs w:val="21"/>
          <w:lang w:eastAsia="nl-NL"/>
        </w:rPr>
        <w:t xml:space="preserve"> 0.</w:t>
      </w:r>
    </w:p>
    <w:p w14:paraId="61B85BC5" w14:textId="3F164525" w:rsidR="00482903" w:rsidRPr="00A655A7" w:rsidRDefault="00482903">
      <w:pPr>
        <w:rPr>
          <w:rFonts w:cstheme="minorHAnsi"/>
        </w:rPr>
      </w:pPr>
    </w:p>
    <w:p w14:paraId="546763B3" w14:textId="1459D598" w:rsidR="00A655A7" w:rsidRDefault="00A655A7" w:rsidP="00A655A7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CNN gebruiken met </w:t>
      </w:r>
    </w:p>
    <w:p w14:paraId="5563DD6B" w14:textId="2A3E458A" w:rsidR="00A655A7" w:rsidRDefault="00A655A7" w:rsidP="00A655A7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Normaal NN voor </w:t>
      </w:r>
      <w:proofErr w:type="spellStart"/>
      <w:r>
        <w:rPr>
          <w:rFonts w:cstheme="minorHAnsi"/>
        </w:rPr>
        <w:t>tabular</w:t>
      </w:r>
      <w:proofErr w:type="spellEnd"/>
      <w:r>
        <w:rPr>
          <w:rFonts w:cstheme="minorHAnsi"/>
        </w:rPr>
        <w:t xml:space="preserve"> data met 12 input features (hierboven)</w:t>
      </w:r>
    </w:p>
    <w:p w14:paraId="31FE766E" w14:textId="73A5D0F0" w:rsidR="00A655A7" w:rsidRPr="00A655A7" w:rsidRDefault="00A655A7" w:rsidP="00A655A7">
      <w:pPr>
        <w:pStyle w:val="Lijstalinea"/>
        <w:numPr>
          <w:ilvl w:val="0"/>
          <w:numId w:val="2"/>
        </w:numPr>
        <w:rPr>
          <w:rFonts w:cstheme="minorHAnsi"/>
          <w:lang w:val="en-GB"/>
        </w:rPr>
      </w:pPr>
      <w:r w:rsidRPr="00A655A7">
        <w:rPr>
          <w:rFonts w:cstheme="minorHAnsi"/>
          <w:lang w:val="en-GB"/>
        </w:rPr>
        <w:t xml:space="preserve">Output: </w:t>
      </w:r>
      <w:proofErr w:type="spellStart"/>
      <w:r w:rsidRPr="00A655A7">
        <w:rPr>
          <w:rFonts w:cstheme="minorHAnsi"/>
          <w:lang w:val="en-GB"/>
        </w:rPr>
        <w:t>pawpularity</w:t>
      </w:r>
      <w:proofErr w:type="spellEnd"/>
      <w:r w:rsidRPr="00A655A7">
        <w:rPr>
          <w:rFonts w:cstheme="minorHAnsi"/>
          <w:lang w:val="en-GB"/>
        </w:rPr>
        <w:t xml:space="preserve"> score </w:t>
      </w:r>
      <w:proofErr w:type="spellStart"/>
      <w:r w:rsidRPr="00A655A7">
        <w:rPr>
          <w:rFonts w:cstheme="minorHAnsi"/>
          <w:lang w:val="en-GB"/>
        </w:rPr>
        <w:t>tussen</w:t>
      </w:r>
      <w:proofErr w:type="spellEnd"/>
      <w:r w:rsidRPr="00A655A7">
        <w:rPr>
          <w:rFonts w:cstheme="minorHAnsi"/>
          <w:lang w:val="en-GB"/>
        </w:rPr>
        <w:t xml:space="preserve"> 0 </w:t>
      </w:r>
      <w:proofErr w:type="spellStart"/>
      <w:r w:rsidRPr="00A655A7">
        <w:rPr>
          <w:rFonts w:cstheme="minorHAnsi"/>
          <w:lang w:val="en-GB"/>
        </w:rPr>
        <w:t>en</w:t>
      </w:r>
      <w:proofErr w:type="spellEnd"/>
      <w:r w:rsidRPr="00A655A7">
        <w:rPr>
          <w:rFonts w:cstheme="minorHAnsi"/>
          <w:lang w:val="en-GB"/>
        </w:rPr>
        <w:t xml:space="preserve"> 100 (</w:t>
      </w:r>
      <w:proofErr w:type="spellStart"/>
      <w:r w:rsidRPr="00A655A7">
        <w:rPr>
          <w:rFonts w:cstheme="minorHAnsi"/>
          <w:lang w:val="en-GB"/>
        </w:rPr>
        <w:t>co</w:t>
      </w:r>
      <w:r>
        <w:rPr>
          <w:rFonts w:cstheme="minorHAnsi"/>
          <w:lang w:val="en-GB"/>
        </w:rPr>
        <w:t>ntinu</w:t>
      </w:r>
      <w:proofErr w:type="spellEnd"/>
      <w:r>
        <w:rPr>
          <w:rFonts w:cstheme="minorHAnsi"/>
          <w:lang w:val="en-GB"/>
        </w:rPr>
        <w:t>)</w:t>
      </w:r>
    </w:p>
    <w:sectPr w:rsidR="00A655A7" w:rsidRPr="00A65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3AD"/>
    <w:multiLevelType w:val="hybridMultilevel"/>
    <w:tmpl w:val="BDB65ED6"/>
    <w:lvl w:ilvl="0" w:tplc="A00C82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E3C6A"/>
    <w:multiLevelType w:val="multilevel"/>
    <w:tmpl w:val="C3E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A7"/>
    <w:rsid w:val="00482903"/>
    <w:rsid w:val="00A655A7"/>
    <w:rsid w:val="00F1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8EB79"/>
  <w15:chartTrackingRefBased/>
  <w15:docId w15:val="{68C6A22C-96EB-4FA6-8EE9-31F6406D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A65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655A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A6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A655A7"/>
    <w:rPr>
      <w:b/>
      <w:bCs/>
    </w:rPr>
  </w:style>
  <w:style w:type="paragraph" w:styleId="Lijstalinea">
    <w:name w:val="List Paragraph"/>
    <w:basedOn w:val="Standaard"/>
    <w:uiPriority w:val="34"/>
    <w:qFormat/>
    <w:rsid w:val="00A6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Bente van Katwijk</dc:creator>
  <cp:keywords/>
  <dc:description/>
  <cp:lastModifiedBy>Bente van Katwijk</cp:lastModifiedBy>
  <cp:revision>1</cp:revision>
  <dcterms:created xsi:type="dcterms:W3CDTF">2022-01-10T12:08:00Z</dcterms:created>
  <dcterms:modified xsi:type="dcterms:W3CDTF">2022-01-10T13:22:00Z</dcterms:modified>
</cp:coreProperties>
</file>