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B47DF" w14:textId="4EC8B2D1" w:rsidR="00914060" w:rsidRDefault="00914060" w:rsidP="00914060">
      <w:pPr>
        <w:pStyle w:val="Heading1"/>
      </w:pPr>
      <w:r>
        <w:t>Permaculture mobile application</w:t>
      </w:r>
    </w:p>
    <w:p w14:paraId="0480DF5C" w14:textId="760A0BC6" w:rsidR="00BB03F8" w:rsidRDefault="00BB03F8" w:rsidP="00BB03F8">
      <w:pPr>
        <w:pStyle w:val="Heading2"/>
      </w:pPr>
      <w:r>
        <w:t>App description</w:t>
      </w:r>
    </w:p>
    <w:p w14:paraId="1CB4622C" w14:textId="77777777" w:rsidR="00BB03F8" w:rsidRDefault="00BB03F8" w:rsidP="00BB03F8">
      <w:pPr>
        <w:rPr>
          <w:lang w:val="en-GB"/>
        </w:rPr>
      </w:pPr>
      <w:r>
        <w:rPr>
          <w:lang w:val="en-GB"/>
        </w:rPr>
        <w:t xml:space="preserve">Are you are interested in planning, growing, and maintaining your own garden in harmony with nature? Do you want to follow the ethical </w:t>
      </w:r>
      <w:r w:rsidRPr="00DB6FFC">
        <w:rPr>
          <w:lang w:val="en-GB"/>
        </w:rPr>
        <w:t>pillar</w:t>
      </w:r>
      <w:r>
        <w:rPr>
          <w:lang w:val="en-GB"/>
        </w:rPr>
        <w:t>s of permaculture of caring for our planet, caring for people, and sharing fairly?</w:t>
      </w:r>
    </w:p>
    <w:p w14:paraId="4F26F0D9" w14:textId="77777777" w:rsidR="00BB03F8" w:rsidRDefault="00BB03F8" w:rsidP="00BB03F8">
      <w:pPr>
        <w:rPr>
          <w:lang w:val="en-GB"/>
        </w:rPr>
      </w:pPr>
      <w:r>
        <w:rPr>
          <w:lang w:val="en-GB"/>
        </w:rPr>
        <w:t xml:space="preserve">Design your own garden – just enter the plants you wish to grow, and the app will show you the possible combinations! </w:t>
      </w:r>
      <w:r w:rsidRPr="00CD15AD">
        <w:rPr>
          <w:lang w:val="en-GB"/>
        </w:rPr>
        <w:t>Some plants make friendlier roommates than others and some insects can be repelled by different plants.</w:t>
      </w:r>
    </w:p>
    <w:p w14:paraId="23F29DE2" w14:textId="77777777" w:rsidR="00BB03F8" w:rsidRDefault="00BB03F8" w:rsidP="00BB03F8">
      <w:pPr>
        <w:rPr>
          <w:lang w:val="en-GB"/>
        </w:rPr>
      </w:pPr>
      <w:r>
        <w:rPr>
          <w:lang w:val="en-GB"/>
        </w:rPr>
        <w:t xml:space="preserve">Learn about the sowing (or planting), water, sun and soil </w:t>
      </w:r>
      <w:proofErr w:type="gramStart"/>
      <w:r>
        <w:rPr>
          <w:lang w:val="en-GB"/>
        </w:rPr>
        <w:t>needs</w:t>
      </w:r>
      <w:proofErr w:type="gramEnd"/>
      <w:r>
        <w:rPr>
          <w:lang w:val="en-GB"/>
        </w:rPr>
        <w:t xml:space="preserve"> of the plants and use this information to make your own garden flourish! Plants can sometimes fall ill, so there will be some solutions provided for you.</w:t>
      </w:r>
    </w:p>
    <w:p w14:paraId="7A72AF1A" w14:textId="62C585B9" w:rsidR="00BB03F8" w:rsidRDefault="00BB03F8" w:rsidP="00BB03F8">
      <w:pPr>
        <w:rPr>
          <w:lang w:val="en-GB"/>
        </w:rPr>
      </w:pPr>
      <w:r>
        <w:rPr>
          <w:lang w:val="en-GB"/>
        </w:rPr>
        <w:t>Schedule tasks and connect with your neighbours. Perhaps they are interested in exchanging some seeds or organising an educational seminar.</w:t>
      </w:r>
    </w:p>
    <w:p w14:paraId="4EA7FE1F" w14:textId="71807C2C" w:rsidR="00BB03F8" w:rsidRPr="00BB03F8" w:rsidRDefault="00BB03F8" w:rsidP="00BB03F8">
      <w:pPr>
        <w:pStyle w:val="Heading2"/>
      </w:pPr>
      <w:r>
        <w:t>Functional requirements</w:t>
      </w:r>
    </w:p>
    <w:p w14:paraId="541F6982" w14:textId="56AC4EB6" w:rsidR="00030CC1" w:rsidRDefault="00030CC1" w:rsidP="00030CC1">
      <w:pPr>
        <w:pStyle w:val="Caption"/>
        <w:keepNext/>
      </w:pPr>
      <w:r>
        <w:t xml:space="preserve">Table </w:t>
      </w:r>
      <w:r w:rsidR="00BB03F8">
        <w:fldChar w:fldCharType="begin"/>
      </w:r>
      <w:r w:rsidR="00BB03F8">
        <w:instrText xml:space="preserve"> SEQ Table \* ARABIC </w:instrText>
      </w:r>
      <w:r w:rsidR="00BB03F8">
        <w:fldChar w:fldCharType="separate"/>
      </w:r>
      <w:r>
        <w:rPr>
          <w:noProof/>
        </w:rPr>
        <w:t>1</w:t>
      </w:r>
      <w:r w:rsidR="00BB03F8">
        <w:rPr>
          <w:noProof/>
        </w:rPr>
        <w:fldChar w:fldCharType="end"/>
      </w:r>
      <w:r>
        <w:t xml:space="preserve"> Functional requirements</w:t>
      </w: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2111"/>
        <w:gridCol w:w="2166"/>
        <w:gridCol w:w="2197"/>
        <w:gridCol w:w="2156"/>
      </w:tblGrid>
      <w:tr w:rsidR="00030CC1" w:rsidRPr="003E6BCE" w14:paraId="653EBBCE" w14:textId="77777777" w:rsidTr="00030CC1">
        <w:tc>
          <w:tcPr>
            <w:tcW w:w="2111" w:type="dxa"/>
            <w:tcBorders>
              <w:bottom w:val="single" w:sz="12" w:space="0" w:color="8EAADB"/>
            </w:tcBorders>
            <w:shd w:val="clear" w:color="auto" w:fill="auto"/>
          </w:tcPr>
          <w:p w14:paraId="2016AB9E" w14:textId="77777777" w:rsidR="00030CC1" w:rsidRPr="003E6BCE" w:rsidRDefault="00030CC1" w:rsidP="008E2C61">
            <w:pPr>
              <w:rPr>
                <w:b/>
                <w:bCs/>
                <w:lang w:val="en-GB"/>
              </w:rPr>
            </w:pPr>
            <w:r w:rsidRPr="003E6BCE">
              <w:rPr>
                <w:b/>
                <w:bCs/>
                <w:lang w:val="en-GB"/>
              </w:rPr>
              <w:t>FR</w:t>
            </w:r>
          </w:p>
        </w:tc>
        <w:tc>
          <w:tcPr>
            <w:tcW w:w="2166" w:type="dxa"/>
            <w:tcBorders>
              <w:bottom w:val="single" w:sz="12" w:space="0" w:color="8EAADB"/>
            </w:tcBorders>
            <w:shd w:val="clear" w:color="auto" w:fill="auto"/>
          </w:tcPr>
          <w:p w14:paraId="20C28618" w14:textId="77777777" w:rsidR="00030CC1" w:rsidRPr="003E6BCE" w:rsidRDefault="00030CC1" w:rsidP="008E2C61">
            <w:pPr>
              <w:rPr>
                <w:b/>
                <w:bCs/>
                <w:lang w:val="en-GB"/>
              </w:rPr>
            </w:pPr>
            <w:r w:rsidRPr="003E6BCE">
              <w:rPr>
                <w:b/>
                <w:bCs/>
                <w:lang w:val="en-GB"/>
              </w:rPr>
              <w:t>Name</w:t>
            </w:r>
          </w:p>
        </w:tc>
        <w:tc>
          <w:tcPr>
            <w:tcW w:w="2197" w:type="dxa"/>
            <w:tcBorders>
              <w:bottom w:val="single" w:sz="12" w:space="0" w:color="8EAADB"/>
            </w:tcBorders>
            <w:shd w:val="clear" w:color="auto" w:fill="auto"/>
          </w:tcPr>
          <w:p w14:paraId="619F1B50" w14:textId="77777777" w:rsidR="00030CC1" w:rsidRPr="003E6BCE" w:rsidRDefault="00030CC1" w:rsidP="008E2C61">
            <w:pPr>
              <w:rPr>
                <w:b/>
                <w:bCs/>
                <w:lang w:val="en-GB"/>
              </w:rPr>
            </w:pPr>
            <w:r w:rsidRPr="003E6BCE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156" w:type="dxa"/>
            <w:tcBorders>
              <w:bottom w:val="single" w:sz="12" w:space="0" w:color="8EAADB"/>
            </w:tcBorders>
            <w:shd w:val="clear" w:color="auto" w:fill="auto"/>
          </w:tcPr>
          <w:p w14:paraId="2FE7A8AD" w14:textId="77777777" w:rsidR="00030CC1" w:rsidRPr="003E6BCE" w:rsidRDefault="00030CC1" w:rsidP="008E2C61">
            <w:pPr>
              <w:rPr>
                <w:b/>
                <w:bCs/>
                <w:lang w:val="en-GB"/>
              </w:rPr>
            </w:pPr>
            <w:r w:rsidRPr="003E6BCE">
              <w:rPr>
                <w:b/>
                <w:bCs/>
                <w:lang w:val="en-GB"/>
              </w:rPr>
              <w:t>Obstacle</w:t>
            </w:r>
          </w:p>
        </w:tc>
      </w:tr>
      <w:tr w:rsidR="00030CC1" w:rsidRPr="003E6BCE" w14:paraId="1F40B185" w14:textId="77777777" w:rsidTr="00030CC1">
        <w:tc>
          <w:tcPr>
            <w:tcW w:w="2111" w:type="dxa"/>
            <w:shd w:val="clear" w:color="auto" w:fill="auto"/>
          </w:tcPr>
          <w:p w14:paraId="32B7A833" w14:textId="77777777" w:rsidR="00030CC1" w:rsidRPr="003E6BCE" w:rsidRDefault="00030CC1" w:rsidP="008E2C6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FR1</w:t>
            </w:r>
          </w:p>
        </w:tc>
        <w:tc>
          <w:tcPr>
            <w:tcW w:w="2166" w:type="dxa"/>
            <w:shd w:val="clear" w:color="auto" w:fill="auto"/>
          </w:tcPr>
          <w:p w14:paraId="4ABC889D" w14:textId="77777777" w:rsidR="00030CC1" w:rsidRDefault="00030CC1" w:rsidP="008E2C61">
            <w:pPr>
              <w:tabs>
                <w:tab w:val="right" w:pos="1998"/>
              </w:tabs>
              <w:rPr>
                <w:lang w:val="en-GB"/>
              </w:rPr>
            </w:pPr>
            <w:r>
              <w:rPr>
                <w:lang w:val="en-GB"/>
              </w:rPr>
              <w:t>Show plant information</w:t>
            </w:r>
          </w:p>
        </w:tc>
        <w:tc>
          <w:tcPr>
            <w:tcW w:w="2197" w:type="dxa"/>
            <w:shd w:val="clear" w:color="auto" w:fill="auto"/>
          </w:tcPr>
          <w:p w14:paraId="3DD1D1F1" w14:textId="66FB9051" w:rsidR="00030CC1" w:rsidRDefault="00030CC1" w:rsidP="008E2C61">
            <w:pPr>
              <w:rPr>
                <w:lang w:val="en-GB"/>
              </w:rPr>
            </w:pPr>
            <w:r>
              <w:rPr>
                <w:lang w:val="en-GB"/>
              </w:rPr>
              <w:t xml:space="preserve">For each plant, show planting (or sowing), water, sun, and soil instructions/needs, together with the planting, </w:t>
            </w:r>
            <w:r w:rsidR="00E019BE">
              <w:rPr>
                <w:lang w:val="en-GB"/>
              </w:rPr>
              <w:t>blossoming,</w:t>
            </w:r>
            <w:r>
              <w:rPr>
                <w:lang w:val="en-GB"/>
              </w:rPr>
              <w:t xml:space="preserve"> and harvesting months and common problems (with their solutions).</w:t>
            </w:r>
          </w:p>
        </w:tc>
        <w:tc>
          <w:tcPr>
            <w:tcW w:w="2156" w:type="dxa"/>
            <w:shd w:val="clear" w:color="auto" w:fill="auto"/>
          </w:tcPr>
          <w:p w14:paraId="356FDB66" w14:textId="77777777" w:rsidR="00030CC1" w:rsidRPr="003E6BCE" w:rsidRDefault="00030CC1" w:rsidP="008E2C61">
            <w:pPr>
              <w:rPr>
                <w:lang w:val="en-GB"/>
              </w:rPr>
            </w:pPr>
            <w:r>
              <w:rPr>
                <w:lang w:val="en-GB"/>
              </w:rPr>
              <w:t>No internet connection.</w:t>
            </w:r>
          </w:p>
        </w:tc>
      </w:tr>
      <w:tr w:rsidR="00030CC1" w:rsidRPr="003E6BCE" w14:paraId="738B8379" w14:textId="77777777" w:rsidTr="00030CC1">
        <w:tc>
          <w:tcPr>
            <w:tcW w:w="2111" w:type="dxa"/>
            <w:shd w:val="clear" w:color="auto" w:fill="auto"/>
          </w:tcPr>
          <w:p w14:paraId="0FE71083" w14:textId="77777777" w:rsidR="00030CC1" w:rsidRPr="003E6BCE" w:rsidRDefault="00030CC1" w:rsidP="008E2C6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FR2</w:t>
            </w:r>
          </w:p>
        </w:tc>
        <w:tc>
          <w:tcPr>
            <w:tcW w:w="2166" w:type="dxa"/>
            <w:shd w:val="clear" w:color="auto" w:fill="auto"/>
          </w:tcPr>
          <w:p w14:paraId="2E713939" w14:textId="77777777" w:rsidR="00030CC1" w:rsidRDefault="00030CC1" w:rsidP="008E2C61">
            <w:pPr>
              <w:tabs>
                <w:tab w:val="right" w:pos="1998"/>
              </w:tabs>
              <w:rPr>
                <w:lang w:val="en-GB"/>
              </w:rPr>
            </w:pPr>
            <w:r>
              <w:rPr>
                <w:lang w:val="en-GB"/>
              </w:rPr>
              <w:t>Schedule tasks</w:t>
            </w:r>
          </w:p>
        </w:tc>
        <w:tc>
          <w:tcPr>
            <w:tcW w:w="2197" w:type="dxa"/>
            <w:shd w:val="clear" w:color="auto" w:fill="auto"/>
          </w:tcPr>
          <w:p w14:paraId="48AD0C0F" w14:textId="77777777" w:rsidR="00030CC1" w:rsidRDefault="00030CC1" w:rsidP="008E2C61">
            <w:pPr>
              <w:rPr>
                <w:lang w:val="en-GB"/>
              </w:rPr>
            </w:pPr>
            <w:r>
              <w:rPr>
                <w:lang w:val="en-GB"/>
              </w:rPr>
              <w:t>The app shall allow users to schedule tasks for their garden.</w:t>
            </w:r>
          </w:p>
        </w:tc>
        <w:tc>
          <w:tcPr>
            <w:tcW w:w="2156" w:type="dxa"/>
            <w:shd w:val="clear" w:color="auto" w:fill="auto"/>
          </w:tcPr>
          <w:p w14:paraId="31B478D0" w14:textId="77777777" w:rsidR="00030CC1" w:rsidRPr="003E6BCE" w:rsidRDefault="00030CC1" w:rsidP="008E2C61">
            <w:pPr>
              <w:rPr>
                <w:lang w:val="en-GB"/>
              </w:rPr>
            </w:pPr>
            <w:r>
              <w:rPr>
                <w:lang w:val="en-GB"/>
              </w:rPr>
              <w:t>The garden has not been designed yet.</w:t>
            </w:r>
          </w:p>
        </w:tc>
      </w:tr>
      <w:tr w:rsidR="00030CC1" w:rsidRPr="003E6BCE" w14:paraId="25FFE3BC" w14:textId="77777777" w:rsidTr="00030CC1">
        <w:tc>
          <w:tcPr>
            <w:tcW w:w="2111" w:type="dxa"/>
            <w:shd w:val="clear" w:color="auto" w:fill="auto"/>
          </w:tcPr>
          <w:p w14:paraId="4A3FB6D6" w14:textId="77777777" w:rsidR="00030CC1" w:rsidRPr="003E6BCE" w:rsidRDefault="00030CC1" w:rsidP="008E2C61">
            <w:pPr>
              <w:rPr>
                <w:b/>
                <w:bCs/>
                <w:lang w:val="en-GB"/>
              </w:rPr>
            </w:pPr>
            <w:r w:rsidRPr="003E6BCE">
              <w:rPr>
                <w:b/>
                <w:bCs/>
                <w:lang w:val="en-GB"/>
              </w:rPr>
              <w:t>FR</w:t>
            </w:r>
            <w:r>
              <w:rPr>
                <w:b/>
                <w:bCs/>
                <w:lang w:val="en-GB"/>
              </w:rPr>
              <w:t>3</w:t>
            </w:r>
          </w:p>
        </w:tc>
        <w:tc>
          <w:tcPr>
            <w:tcW w:w="2166" w:type="dxa"/>
            <w:shd w:val="clear" w:color="auto" w:fill="auto"/>
          </w:tcPr>
          <w:p w14:paraId="09560F94" w14:textId="77777777" w:rsidR="00030CC1" w:rsidRPr="003E6BCE" w:rsidRDefault="00030CC1" w:rsidP="008E2C61">
            <w:pPr>
              <w:rPr>
                <w:lang w:val="en-GB"/>
              </w:rPr>
            </w:pPr>
            <w:r>
              <w:rPr>
                <w:lang w:val="en-GB"/>
              </w:rPr>
              <w:t>List combinations</w:t>
            </w:r>
          </w:p>
        </w:tc>
        <w:tc>
          <w:tcPr>
            <w:tcW w:w="2197" w:type="dxa"/>
            <w:shd w:val="clear" w:color="auto" w:fill="auto"/>
          </w:tcPr>
          <w:p w14:paraId="45A06074" w14:textId="77777777" w:rsidR="00030CC1" w:rsidRPr="003E6BCE" w:rsidRDefault="00030CC1" w:rsidP="008E2C61">
            <w:pPr>
              <w:rPr>
                <w:lang w:val="en-GB"/>
              </w:rPr>
            </w:pPr>
            <w:r>
              <w:rPr>
                <w:lang w:val="en-GB"/>
              </w:rPr>
              <w:t>For each plant and animal, show plant and animal combinations that work best and worst.</w:t>
            </w:r>
          </w:p>
        </w:tc>
        <w:tc>
          <w:tcPr>
            <w:tcW w:w="2156" w:type="dxa"/>
            <w:shd w:val="clear" w:color="auto" w:fill="auto"/>
          </w:tcPr>
          <w:p w14:paraId="34A12B1E" w14:textId="77777777" w:rsidR="00030CC1" w:rsidRPr="003E6BCE" w:rsidRDefault="00030CC1" w:rsidP="008E2C61">
            <w:pPr>
              <w:rPr>
                <w:lang w:val="en-GB"/>
              </w:rPr>
            </w:pPr>
            <w:r>
              <w:rPr>
                <w:lang w:val="en-GB"/>
              </w:rPr>
              <w:t xml:space="preserve">A plant that a user is looking for has not been </w:t>
            </w:r>
            <w:r w:rsidRPr="00974FE4">
              <w:rPr>
                <w:lang w:val="en-GB"/>
              </w:rPr>
              <w:t>added</w:t>
            </w:r>
            <w:r>
              <w:rPr>
                <w:lang w:val="en-GB"/>
              </w:rPr>
              <w:t xml:space="preserve"> to the list.</w:t>
            </w:r>
          </w:p>
        </w:tc>
      </w:tr>
      <w:tr w:rsidR="00030CC1" w:rsidRPr="003E6BCE" w14:paraId="621152F5" w14:textId="77777777" w:rsidTr="00030CC1">
        <w:tc>
          <w:tcPr>
            <w:tcW w:w="2111" w:type="dxa"/>
            <w:shd w:val="clear" w:color="auto" w:fill="auto"/>
          </w:tcPr>
          <w:p w14:paraId="64D061DC" w14:textId="77777777" w:rsidR="00030CC1" w:rsidRPr="003E6BCE" w:rsidRDefault="00030CC1" w:rsidP="008E2C61">
            <w:pPr>
              <w:rPr>
                <w:b/>
                <w:bCs/>
                <w:lang w:val="en-GB"/>
              </w:rPr>
            </w:pPr>
            <w:r w:rsidRPr="003E6BCE">
              <w:rPr>
                <w:b/>
                <w:bCs/>
                <w:lang w:val="en-GB"/>
              </w:rPr>
              <w:t>FR</w:t>
            </w:r>
            <w:r>
              <w:rPr>
                <w:b/>
                <w:bCs/>
                <w:lang w:val="en-GB"/>
              </w:rPr>
              <w:t>4</w:t>
            </w:r>
          </w:p>
        </w:tc>
        <w:tc>
          <w:tcPr>
            <w:tcW w:w="2166" w:type="dxa"/>
            <w:shd w:val="clear" w:color="auto" w:fill="auto"/>
          </w:tcPr>
          <w:p w14:paraId="29472877" w14:textId="77777777" w:rsidR="00030CC1" w:rsidRPr="003E6BCE" w:rsidRDefault="00030CC1" w:rsidP="008E2C61">
            <w:pPr>
              <w:rPr>
                <w:lang w:val="en-GB"/>
              </w:rPr>
            </w:pPr>
            <w:r>
              <w:rPr>
                <w:lang w:val="en-GB"/>
              </w:rPr>
              <w:t>Design gardens</w:t>
            </w:r>
          </w:p>
        </w:tc>
        <w:tc>
          <w:tcPr>
            <w:tcW w:w="2197" w:type="dxa"/>
            <w:shd w:val="clear" w:color="auto" w:fill="auto"/>
          </w:tcPr>
          <w:p w14:paraId="29E81428" w14:textId="77777777" w:rsidR="00030CC1" w:rsidRPr="00FC1137" w:rsidRDefault="00030CC1" w:rsidP="008E2C61">
            <w:pPr>
              <w:rPr>
                <w:lang w:val="en-GB"/>
              </w:rPr>
            </w:pPr>
            <w:r>
              <w:rPr>
                <w:lang w:val="en-GB"/>
              </w:rPr>
              <w:t>The app shall allow users to design their own gardens.</w:t>
            </w:r>
          </w:p>
        </w:tc>
        <w:tc>
          <w:tcPr>
            <w:tcW w:w="2156" w:type="dxa"/>
            <w:shd w:val="clear" w:color="auto" w:fill="auto"/>
          </w:tcPr>
          <w:p w14:paraId="4759FB7A" w14:textId="77777777" w:rsidR="00030CC1" w:rsidRPr="003E6BCE" w:rsidRDefault="00030CC1" w:rsidP="008E2C61">
            <w:pPr>
              <w:rPr>
                <w:lang w:val="en-GB"/>
              </w:rPr>
            </w:pPr>
            <w:r>
              <w:rPr>
                <w:lang w:val="en-GB"/>
              </w:rPr>
              <w:t xml:space="preserve">None of the chosen plants are </w:t>
            </w:r>
            <w:r>
              <w:rPr>
                <w:lang w:val="en-GB"/>
              </w:rPr>
              <w:lastRenderedPageBreak/>
              <w:t>compatible with each other.</w:t>
            </w:r>
          </w:p>
        </w:tc>
      </w:tr>
      <w:tr w:rsidR="00030CC1" w:rsidRPr="003E6BCE" w14:paraId="3B7279B8" w14:textId="77777777" w:rsidTr="00030CC1">
        <w:tc>
          <w:tcPr>
            <w:tcW w:w="2111" w:type="dxa"/>
            <w:shd w:val="clear" w:color="auto" w:fill="auto"/>
          </w:tcPr>
          <w:p w14:paraId="4DA86076" w14:textId="77777777" w:rsidR="00030CC1" w:rsidRPr="003E6BCE" w:rsidRDefault="00030CC1" w:rsidP="008E2C61">
            <w:pPr>
              <w:rPr>
                <w:b/>
                <w:bCs/>
                <w:lang w:val="en-GB"/>
              </w:rPr>
            </w:pPr>
            <w:r w:rsidRPr="003E6BCE">
              <w:rPr>
                <w:b/>
                <w:bCs/>
                <w:lang w:val="en-GB"/>
              </w:rPr>
              <w:lastRenderedPageBreak/>
              <w:t>FR</w:t>
            </w:r>
            <w:r>
              <w:rPr>
                <w:b/>
                <w:bCs/>
                <w:lang w:val="en-GB"/>
              </w:rPr>
              <w:t>5</w:t>
            </w:r>
          </w:p>
        </w:tc>
        <w:tc>
          <w:tcPr>
            <w:tcW w:w="2166" w:type="dxa"/>
            <w:shd w:val="clear" w:color="auto" w:fill="auto"/>
          </w:tcPr>
          <w:p w14:paraId="4F897871" w14:textId="77777777" w:rsidR="00030CC1" w:rsidRPr="003E6BCE" w:rsidRDefault="00030CC1" w:rsidP="008E2C61">
            <w:pPr>
              <w:rPr>
                <w:lang w:val="en-GB"/>
              </w:rPr>
            </w:pPr>
            <w:r>
              <w:rPr>
                <w:lang w:val="en-GB"/>
              </w:rPr>
              <w:t>Connect users</w:t>
            </w:r>
          </w:p>
        </w:tc>
        <w:tc>
          <w:tcPr>
            <w:tcW w:w="2197" w:type="dxa"/>
            <w:shd w:val="clear" w:color="auto" w:fill="auto"/>
          </w:tcPr>
          <w:p w14:paraId="67DE5E44" w14:textId="77777777" w:rsidR="00030CC1" w:rsidRPr="003E6BCE" w:rsidRDefault="00030CC1" w:rsidP="008E2C61">
            <w:pPr>
              <w:rPr>
                <w:lang w:val="en-GB"/>
              </w:rPr>
            </w:pPr>
            <w:r>
              <w:rPr>
                <w:lang w:val="en-GB"/>
              </w:rPr>
              <w:t>The app shall allow users to connect to the other users nearby.</w:t>
            </w:r>
          </w:p>
        </w:tc>
        <w:tc>
          <w:tcPr>
            <w:tcW w:w="2156" w:type="dxa"/>
            <w:shd w:val="clear" w:color="auto" w:fill="auto"/>
          </w:tcPr>
          <w:p w14:paraId="58D34106" w14:textId="77777777" w:rsidR="00030CC1" w:rsidRPr="003E6BCE" w:rsidRDefault="00030CC1" w:rsidP="008E2C61">
            <w:pPr>
              <w:rPr>
                <w:lang w:val="en-GB"/>
              </w:rPr>
            </w:pPr>
            <w:r>
              <w:rPr>
                <w:lang w:val="en-GB"/>
              </w:rPr>
              <w:t>The app is not used by any users nearby.</w:t>
            </w:r>
          </w:p>
        </w:tc>
      </w:tr>
    </w:tbl>
    <w:p w14:paraId="31AFFCF3" w14:textId="77777777" w:rsidR="00F63149" w:rsidRDefault="00F63149"/>
    <w:sectPr w:rsidR="00F631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9E"/>
    <w:rsid w:val="00030CC1"/>
    <w:rsid w:val="004D6D9E"/>
    <w:rsid w:val="00914060"/>
    <w:rsid w:val="00BB03F8"/>
    <w:rsid w:val="00C6463E"/>
    <w:rsid w:val="00CE07AA"/>
    <w:rsid w:val="00D87A92"/>
    <w:rsid w:val="00DB4D29"/>
    <w:rsid w:val="00E019BE"/>
    <w:rsid w:val="00E82862"/>
    <w:rsid w:val="00F6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01AE"/>
  <w15:chartTrackingRefBased/>
  <w15:docId w15:val="{3562B8E7-887A-4B2D-BDF6-DCBE9FEB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C1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3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30C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030C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30CC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14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03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450CE3A-2EFB-4603-98D3-B0B1955DC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Ilze Kapeniece (Student)</dc:creator>
  <cp:keywords/>
  <dc:description/>
  <cp:lastModifiedBy>Ilze Kapeniece (Student)</cp:lastModifiedBy>
  <cp:revision>5</cp:revision>
  <dcterms:created xsi:type="dcterms:W3CDTF">2020-05-21T12:10:00Z</dcterms:created>
  <dcterms:modified xsi:type="dcterms:W3CDTF">2020-05-21T12:29:00Z</dcterms:modified>
</cp:coreProperties>
</file>