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color w:val="3d5e64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50"/>
          <w:szCs w:val="50"/>
          <w:vertAlign w:val="baseline"/>
          <w:rtl w:val="0"/>
        </w:rPr>
        <w:t xml:space="preserve">Isaac Steiner</w:t>
      </w:r>
      <w:r w:rsidDel="00000000" w:rsidR="00000000" w:rsidRPr="00000000">
        <w:rPr>
          <w:rtl w:val="0"/>
        </w:rPr>
      </w:r>
    </w:p>
    <w:tbl>
      <w:tblPr>
        <w:tblStyle w:val="Table1"/>
        <w:tblW w:w="8445.0" w:type="dxa"/>
        <w:jc w:val="center"/>
        <w:tblLayout w:type="fixed"/>
        <w:tblLook w:val="0600"/>
      </w:tblPr>
      <w:tblGrid>
        <w:gridCol w:w="1380"/>
        <w:gridCol w:w="1800"/>
        <w:gridCol w:w="1890"/>
        <w:gridCol w:w="2025"/>
        <w:gridCol w:w="1350"/>
        <w:tblGridChange w:id="0">
          <w:tblGrid>
            <w:gridCol w:w="1380"/>
            <w:gridCol w:w="1800"/>
            <w:gridCol w:w="1890"/>
            <w:gridCol w:w="2025"/>
            <w:gridCol w:w="135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ind w:left="0" w:firstLine="0"/>
              <w:contextualSpacing w:val="0"/>
              <w:rPr>
                <w:color w:val="4d585a"/>
              </w:rPr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Phone: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ind w:left="0" w:firstLine="0"/>
              <w:contextualSpacing w:val="0"/>
              <w:rPr>
                <w:b w:val="1"/>
                <w:color w:val="3d5e64"/>
                <w:sz w:val="18"/>
                <w:szCs w:val="18"/>
              </w:rPr>
            </w:pPr>
            <w:r w:rsidDel="00000000" w:rsidR="00000000" w:rsidRPr="00000000">
              <w:rPr>
                <w:color w:val="4d585a"/>
                <w:sz w:val="18"/>
                <w:szCs w:val="18"/>
                <w:rtl w:val="0"/>
              </w:rPr>
              <w:t xml:space="preserve">631-406-9666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d585a"/>
              </w:rPr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4d585a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isaac@isteiner.com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d585a"/>
              </w:rPr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Github: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4d585a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github.com/ilsteiner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LinkedIn: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contextualSpacing w:val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linkedin.com/in/isaacls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Website: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firstLine="0"/>
              <w:contextualSpacing w:val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isteiner.com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b w:val="1"/>
          <w:color w:val="3d5e64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29"/>
          <w:szCs w:val="29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D5E6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Harvard Extension School</w:t>
      </w:r>
      <w:r w:rsidDel="00000000" w:rsidR="00000000" w:rsidRPr="00000000">
        <w:rPr>
          <w:rtl w:val="0"/>
        </w:rPr>
        <w:t xml:space="preserve">, Master of Liberal Arts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Concentration: Information Management Systems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Graduated: March 2017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State University of New York at Geneseo</w:t>
      </w:r>
      <w:r w:rsidDel="00000000" w:rsidR="00000000" w:rsidRPr="00000000">
        <w:rPr>
          <w:rtl w:val="0"/>
        </w:rPr>
        <w:t xml:space="preserve">, Bachelor of Science, Deans’s List: Fall 2010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Major: Communicative Disorders and Sciences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Minor: Computer Applications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Graduated: December 2011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b w:val="1"/>
          <w:color w:val="3d5e64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29"/>
          <w:szCs w:val="29"/>
          <w:rtl w:val="0"/>
        </w:rPr>
        <w:t xml:space="preserve">Key Skills</w:t>
      </w:r>
    </w:p>
    <w:tbl>
      <w:tblPr>
        <w:tblStyle w:val="Table2"/>
        <w:tblW w:w="10080.0" w:type="dxa"/>
        <w:jc w:val="left"/>
        <w:tblInd w:w="100.0" w:type="pct"/>
        <w:tblBorders>
          <w:top w:color="3d5e64" w:space="0" w:sz="8" w:val="single"/>
          <w:left w:color="3d5e64" w:space="0" w:sz="8" w:val="single"/>
          <w:bottom w:color="3d5e64" w:space="0" w:sz="8" w:val="single"/>
          <w:right w:color="3d5e64" w:space="0" w:sz="8" w:val="single"/>
          <w:insideH w:color="3d5e64" w:space="0" w:sz="8" w:val="single"/>
          <w:insideV w:color="3d5e64" w:space="0" w:sz="8" w:val="single"/>
        </w:tblBorders>
        <w:tblLayout w:type="fixed"/>
        <w:tblLook w:val="0600"/>
      </w:tblPr>
      <w:tblGrid>
        <w:gridCol w:w="2220"/>
        <w:gridCol w:w="4275"/>
        <w:gridCol w:w="3585"/>
        <w:tblGridChange w:id="0">
          <w:tblGrid>
            <w:gridCol w:w="2220"/>
            <w:gridCol w:w="4275"/>
            <w:gridCol w:w="3585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Relational database systems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Object oriented programming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Application/network 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engine optimization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 and CSS3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Rapid acquisition of new 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b w:val="1"/>
          <w:color w:val="3d5e64"/>
          <w:sz w:val="29"/>
          <w:szCs w:val="2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29"/>
          <w:szCs w:val="29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D5E6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color w:val="3d5e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d5e64"/>
          <w:sz w:val="21"/>
          <w:szCs w:val="21"/>
          <w:rtl w:val="0"/>
        </w:rPr>
        <w:t xml:space="preserve">Professional</w:t>
      </w:r>
      <w:r w:rsidDel="00000000" w:rsidR="00000000" w:rsidRPr="00000000">
        <w:rPr>
          <w:rFonts w:ascii="Arial" w:cs="Arial" w:eastAsia="Arial" w:hAnsi="Arial"/>
          <w:color w:val="3d5e64"/>
          <w:sz w:val="13"/>
          <w:szCs w:val="13"/>
          <w:rtl w:val="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DicomSec</w:t>
      </w:r>
      <w:r w:rsidDel="00000000" w:rsidR="00000000" w:rsidRPr="00000000">
        <w:rPr>
          <w:rtl w:val="0"/>
        </w:rPr>
        <w:t xml:space="preserve">, Co-Founder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9/2016–10/2017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São Paulo, Brazil/Garrison, NY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a web platform for the secure transfer, transcoding, and encryption of radiological (DICOM)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1160"/>
        <w:contextualSpacing w:val="0"/>
        <w:rPr/>
      </w:pPr>
      <w:r w:rsidDel="00000000" w:rsidR="00000000" w:rsidRPr="00000000">
        <w:rPr>
          <w:b w:val="1"/>
          <w:rtl w:val="0"/>
        </w:rPr>
        <w:t xml:space="preserve">The Hudson Center for Health Equity and Quality</w:t>
      </w:r>
      <w:r w:rsidDel="00000000" w:rsidR="00000000" w:rsidRPr="00000000">
        <w:rPr>
          <w:rtl w:val="0"/>
        </w:rPr>
        <w:t xml:space="preserve">, Administrative Coordinator, Health Home Associate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6/2013–9/2015, 9/2015–5/2016</w:t>
        <w:br w:type="textWrapping"/>
        <w:t xml:space="preserve">Tarrytown, NY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right="1160" w:hanging="360"/>
        <w:contextualSpacing w:val="1"/>
        <w:rPr/>
      </w:pPr>
      <w:r w:rsidDel="00000000" w:rsidR="00000000" w:rsidRPr="00000000">
        <w:rPr>
          <w:rtl w:val="0"/>
        </w:rPr>
        <w:t xml:space="preserve">Worked with development team to perform root cause analysis of critical incidents and bugs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right="1160" w:hanging="360"/>
        <w:contextualSpacing w:val="1"/>
        <w:rPr/>
      </w:pPr>
      <w:r w:rsidDel="00000000" w:rsidR="00000000" w:rsidRPr="00000000">
        <w:rPr>
          <w:rtl w:val="0"/>
        </w:rPr>
        <w:t xml:space="preserve">Business analysis of client requirements and State regulatory changes in a HIPAA regulated environment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right="1160" w:hanging="360"/>
        <w:contextualSpacing w:val="1"/>
        <w:rPr/>
      </w:pPr>
      <w:r w:rsidDel="00000000" w:rsidR="00000000" w:rsidRPr="00000000">
        <w:rPr>
          <w:rtl w:val="0"/>
        </w:rPr>
        <w:t xml:space="preserve">Initiated project and built Wordpress site using customized theme, including content migration and solicitation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right="1160" w:hanging="360"/>
        <w:contextualSpacing w:val="1"/>
        <w:rPr/>
      </w:pPr>
      <w:r w:rsidDel="00000000" w:rsidR="00000000" w:rsidRPr="00000000">
        <w:rPr>
          <w:rtl w:val="0"/>
        </w:rPr>
        <w:t xml:space="preserve">Primary, direct liaison between development team and users as well as development team and management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right="1160" w:hanging="360"/>
        <w:contextualSpacing w:val="1"/>
        <w:rPr/>
      </w:pPr>
      <w:r w:rsidDel="00000000" w:rsidR="00000000" w:rsidRPr="00000000">
        <w:rPr>
          <w:rtl w:val="0"/>
        </w:rPr>
        <w:t xml:space="preserve">Rapidly became the product expert for multiple internally developed and third-party applications in order to provide both QA and support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Hudson Health Plan</w:t>
      </w:r>
      <w:r w:rsidDel="00000000" w:rsidR="00000000" w:rsidRPr="00000000">
        <w:rPr>
          <w:rtl w:val="0"/>
        </w:rPr>
        <w:t xml:space="preserve">, Junior Data Analyst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1/2013–6/2013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Tarrytown, NY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Acted as liaison between clinical staﬀ and IT analysts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Assisted with QA on internally developed software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Frontier Communications</w:t>
      </w:r>
      <w:r w:rsidDel="00000000" w:rsidR="00000000" w:rsidRPr="00000000">
        <w:rPr>
          <w:rtl w:val="0"/>
        </w:rPr>
        <w:t xml:space="preserve">, Special Accounts Representative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1/2012–5/2012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Rochester, NY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 B2B call-center environment, translated customer requests into tickets/work-orders for a telephone provider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Hudson River Healthcare</w:t>
      </w:r>
      <w:r w:rsidDel="00000000" w:rsidR="00000000" w:rsidRPr="00000000">
        <w:rPr>
          <w:rtl w:val="0"/>
        </w:rPr>
        <w:t xml:space="preserve">, Summer Intern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2010,2011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Peekskill, NY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Implemented an online staﬀ training system, including technical support and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Arial" w:cs="Arial" w:eastAsia="Arial" w:hAnsi="Arial"/>
          <w:color w:val="3d5e64"/>
          <w:sz w:val="13"/>
          <w:szCs w:val="1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d5e64"/>
          <w:sz w:val="21"/>
          <w:szCs w:val="21"/>
          <w:vertAlign w:val="baseline"/>
          <w:rtl w:val="0"/>
        </w:rPr>
        <w:t xml:space="preserve">Volunteer</w:t>
      </w:r>
      <w:r w:rsidDel="00000000" w:rsidR="00000000" w:rsidRPr="00000000">
        <w:rPr>
          <w:rFonts w:ascii="Arial" w:cs="Arial" w:eastAsia="Arial" w:hAnsi="Arial"/>
          <w:color w:val="3d5e64"/>
          <w:sz w:val="13"/>
          <w:szCs w:val="13"/>
          <w:vertAlign w:val="baseline"/>
          <w:rtl w:val="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Eastern Cooperative Recreation School</w:t>
      </w:r>
      <w:r w:rsidDel="00000000" w:rsidR="00000000" w:rsidRPr="00000000">
        <w:rPr>
          <w:rtl w:val="0"/>
        </w:rPr>
        <w:t xml:space="preserve">, Leader, Technology Consultant, Board Member &amp; Committee Chair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2013–Present, 2016–Present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Spearheaded design/implementation of new website, to allow online event registration and payment</w:t>
      </w:r>
      <w:r w:rsidDel="00000000" w:rsidR="00000000" w:rsidRPr="00000000">
        <w:rPr>
          <w:rtl w:val="0"/>
        </w:rPr>
      </w:r>
    </w:p>
    <w:sectPr>
      <w:pgSz w:h="15840" w:w="12240"/>
      <w:pgMar w:bottom="722" w:top="898" w:left="1080" w:right="10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hyperlink" Target="http://www.isteiner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isaac@isteiner.com" TargetMode="External"/><Relationship Id="rId7" Type="http://schemas.openxmlformats.org/officeDocument/2006/relationships/hyperlink" Target="http://www.github.com/ilsteiner" TargetMode="External"/><Relationship Id="rId8" Type="http://schemas.openxmlformats.org/officeDocument/2006/relationships/hyperlink" Target="http://www.linkedin.com/in/isaac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