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37C" w:rsidRDefault="00A6737C" w:rsidP="00AE2B6F">
      <w:pPr>
        <w:spacing w:line="360" w:lineRule="auto"/>
        <w:rPr>
          <w:b/>
          <w:sz w:val="36"/>
          <w:szCs w:val="36"/>
        </w:rPr>
      </w:pPr>
      <w:bookmarkStart w:id="0" w:name="_GoBack"/>
      <w:bookmarkEnd w:id="0"/>
      <w:r w:rsidRPr="00A6737C">
        <w:rPr>
          <w:b/>
          <w:sz w:val="36"/>
          <w:szCs w:val="36"/>
        </w:rPr>
        <w:t>Kush, Johns &amp; Van Dyke (2018)</w:t>
      </w:r>
    </w:p>
    <w:p w:rsidR="00A6737C" w:rsidRDefault="00A6737C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A6737C">
        <w:rPr>
          <w:szCs w:val="24"/>
        </w:rPr>
        <w:t xml:space="preserve">Twenty-four </w:t>
      </w:r>
      <w:r>
        <w:rPr>
          <w:szCs w:val="24"/>
        </w:rPr>
        <w:t>native speakers of English, data from 5 of them removed</w:t>
      </w:r>
    </w:p>
    <w:p w:rsidR="00300E9D" w:rsidRPr="00300E9D" w:rsidRDefault="00300E9D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A 30-minute practice session</w:t>
      </w:r>
    </w:p>
    <w:p w:rsidR="00597E99" w:rsidRPr="00300E9D" w:rsidRDefault="00A6737C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 xml:space="preserve">17 </w:t>
      </w:r>
      <w:r w:rsidRPr="00A6737C">
        <w:rPr>
          <w:szCs w:val="24"/>
        </w:rPr>
        <w:t>response tones (100 ms, 1,000 Hz) began 300 ms prior to the onset of the final</w:t>
      </w:r>
      <w:r>
        <w:rPr>
          <w:szCs w:val="24"/>
        </w:rPr>
        <w:t xml:space="preserve"> </w:t>
      </w:r>
      <w:r w:rsidRPr="00A6737C">
        <w:rPr>
          <w:szCs w:val="24"/>
        </w:rPr>
        <w:t>critical phrase and continued every 350 ms over a 5,950 ms</w:t>
      </w:r>
      <w:r>
        <w:rPr>
          <w:szCs w:val="24"/>
        </w:rPr>
        <w:t xml:space="preserve"> </w:t>
      </w:r>
      <w:r w:rsidRPr="00A6737C">
        <w:rPr>
          <w:szCs w:val="24"/>
        </w:rPr>
        <w:t>response interval</w:t>
      </w:r>
    </w:p>
    <w:p w:rsidR="00597E99" w:rsidRDefault="00597E99" w:rsidP="00AE2B6F">
      <w:pPr>
        <w:spacing w:line="360" w:lineRule="auto"/>
        <w:rPr>
          <w:b/>
          <w:sz w:val="36"/>
          <w:szCs w:val="36"/>
        </w:rPr>
      </w:pPr>
      <w:r w:rsidRPr="00597E99">
        <w:rPr>
          <w:b/>
          <w:sz w:val="36"/>
          <w:szCs w:val="36"/>
        </w:rPr>
        <w:t>Johns, Matsuki &amp; Van Dyke (2015)</w:t>
      </w:r>
    </w:p>
    <w:p w:rsidR="00597E99" w:rsidRPr="00A113A7" w:rsidRDefault="00597E99" w:rsidP="00AE2B6F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A113A7">
        <w:rPr>
          <w:b/>
          <w:sz w:val="28"/>
          <w:szCs w:val="28"/>
        </w:rPr>
        <w:t>Experiment 1</w:t>
      </w:r>
    </w:p>
    <w:p w:rsidR="00597E99" w:rsidRDefault="00597E99" w:rsidP="00AE2B6F">
      <w:pPr>
        <w:pStyle w:val="ListParagraph"/>
        <w:numPr>
          <w:ilvl w:val="0"/>
          <w:numId w:val="1"/>
        </w:numPr>
        <w:spacing w:line="360" w:lineRule="auto"/>
      </w:pPr>
      <w:r>
        <w:t>Five native speakers of English</w:t>
      </w:r>
    </w:p>
    <w:p w:rsidR="00A113A7" w:rsidRDefault="00597E99" w:rsidP="00AE2B6F">
      <w:pPr>
        <w:pStyle w:val="ListParagraph"/>
        <w:numPr>
          <w:ilvl w:val="0"/>
          <w:numId w:val="1"/>
        </w:numPr>
        <w:spacing w:line="360" w:lineRule="auto"/>
      </w:pPr>
      <w:r>
        <w:t xml:space="preserve">1-hour training, two 3-hour experimental sessions, one session </w:t>
      </w:r>
      <w:r>
        <w:sym w:font="Wingdings" w:char="F0E0"/>
      </w:r>
      <w:r>
        <w:t xml:space="preserve"> two 1-hour SAT sessions separated by a 1-hour period of cognitive assessments for another study</w:t>
      </w:r>
      <w:r w:rsidR="00A113A7">
        <w:t xml:space="preserve"> &amp; rest</w:t>
      </w:r>
    </w:p>
    <w:p w:rsidR="00597E99" w:rsidRDefault="00597E99" w:rsidP="00AE2B6F">
      <w:pPr>
        <w:pStyle w:val="ListParagraph"/>
        <w:numPr>
          <w:ilvl w:val="0"/>
          <w:numId w:val="1"/>
        </w:numPr>
        <w:spacing w:line="360" w:lineRule="auto"/>
      </w:pPr>
      <w:r>
        <w:t>Four experimental lists of 96 sentences, a total of 384 items, one list for each SAT session</w:t>
      </w:r>
    </w:p>
    <w:p w:rsidR="00597E99" w:rsidRDefault="00597E99" w:rsidP="00AE2B6F">
      <w:pPr>
        <w:pStyle w:val="ListParagraph"/>
        <w:numPr>
          <w:ilvl w:val="0"/>
          <w:numId w:val="1"/>
        </w:numPr>
        <w:spacing w:line="360" w:lineRule="auto"/>
      </w:pPr>
      <w:r>
        <w:t>A sequence of 15 tones (100 ms, 1000 Hz, every 350 ms) was spliced into the sentence recording, beginning 200 ms prior to the onset of the sentence-final critical word.</w:t>
      </w:r>
    </w:p>
    <w:p w:rsidR="00597E99" w:rsidRDefault="00597E99" w:rsidP="00AE2B6F">
      <w:pPr>
        <w:pStyle w:val="ListParagraph"/>
        <w:numPr>
          <w:ilvl w:val="0"/>
          <w:numId w:val="1"/>
        </w:numPr>
        <w:spacing w:line="360" w:lineRule="auto"/>
      </w:pPr>
      <w:r>
        <w:t>The tones were presented simultaneously with and following the critical word, forming a 5000 ms response period.</w:t>
      </w:r>
    </w:p>
    <w:p w:rsidR="00A113A7" w:rsidRDefault="00A113A7" w:rsidP="00AE2B6F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A113A7">
        <w:rPr>
          <w:b/>
          <w:sz w:val="28"/>
          <w:szCs w:val="28"/>
        </w:rPr>
        <w:t>Experiment 2</w:t>
      </w:r>
    </w:p>
    <w:p w:rsidR="00A113A7" w:rsidRDefault="00A113A7" w:rsidP="00AE2B6F">
      <w:pPr>
        <w:pStyle w:val="ListParagraph"/>
        <w:numPr>
          <w:ilvl w:val="0"/>
          <w:numId w:val="1"/>
        </w:numPr>
        <w:spacing w:line="360" w:lineRule="auto"/>
      </w:pPr>
      <w:r>
        <w:t>Twenty-two native speakers of English</w:t>
      </w:r>
    </w:p>
    <w:p w:rsidR="00952F25" w:rsidRDefault="00A113A7" w:rsidP="00AE2B6F">
      <w:pPr>
        <w:pStyle w:val="ListParagraph"/>
        <w:numPr>
          <w:ilvl w:val="0"/>
          <w:numId w:val="1"/>
        </w:numPr>
        <w:spacing w:line="360" w:lineRule="auto"/>
      </w:pPr>
      <w:r>
        <w:t xml:space="preserve">The rest </w:t>
      </w:r>
      <w:r>
        <w:sym w:font="Wingdings" w:char="F0E0"/>
      </w:r>
      <w:r>
        <w:t xml:space="preserve"> same as experiment 1</w:t>
      </w:r>
    </w:p>
    <w:p w:rsidR="00952F25" w:rsidRDefault="00EA1F61" w:rsidP="00AE2B6F">
      <w:pPr>
        <w:spacing w:line="360" w:lineRule="auto"/>
        <w:rPr>
          <w:b/>
          <w:sz w:val="36"/>
          <w:szCs w:val="36"/>
        </w:rPr>
      </w:pPr>
      <w:r w:rsidRPr="00EA1F61">
        <w:rPr>
          <w:b/>
          <w:sz w:val="36"/>
          <w:szCs w:val="36"/>
        </w:rPr>
        <w:t>Foraker, S., &amp; McElree, B. (2007)</w:t>
      </w:r>
    </w:p>
    <w:p w:rsidR="009B5620" w:rsidRPr="009B5620" w:rsidRDefault="009B5620" w:rsidP="00AE2B6F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A113A7">
        <w:rPr>
          <w:b/>
          <w:sz w:val="28"/>
          <w:szCs w:val="28"/>
        </w:rPr>
        <w:t>Experiment 1</w:t>
      </w:r>
    </w:p>
    <w:p w:rsidR="00BA3C1D" w:rsidRDefault="00300E9D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Twelve</w:t>
      </w:r>
      <w:r w:rsidR="00BA3C1D" w:rsidRPr="00015C52">
        <w:rPr>
          <w:szCs w:val="24"/>
        </w:rPr>
        <w:t xml:space="preserve"> native speakers of American English</w:t>
      </w:r>
    </w:p>
    <w:p w:rsidR="00300E9D" w:rsidRDefault="00300E9D" w:rsidP="00AE2B6F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Cs w:val="24"/>
        </w:rPr>
      </w:pPr>
      <w:r>
        <w:rPr>
          <w:szCs w:val="24"/>
        </w:rPr>
        <w:t>A 1-hour practice session</w:t>
      </w:r>
      <w:r w:rsidR="001C3EB8">
        <w:rPr>
          <w:szCs w:val="24"/>
        </w:rPr>
        <w:t>, three 1 h-10 min experimental sessions, two mandatory breaks</w:t>
      </w:r>
    </w:p>
    <w:p w:rsidR="00300E9D" w:rsidRDefault="009B5620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A</w:t>
      </w:r>
      <w:r w:rsidRPr="009B5620">
        <w:rPr>
          <w:szCs w:val="24"/>
        </w:rPr>
        <w:t xml:space="preserve"> total of 156</w:t>
      </w:r>
      <w:r>
        <w:rPr>
          <w:szCs w:val="24"/>
        </w:rPr>
        <w:t xml:space="preserve"> </w:t>
      </w:r>
      <w:r w:rsidRPr="009B5620">
        <w:rPr>
          <w:szCs w:val="24"/>
        </w:rPr>
        <w:t>items were developed for the four conditions and</w:t>
      </w:r>
      <w:r>
        <w:rPr>
          <w:szCs w:val="24"/>
        </w:rPr>
        <w:t xml:space="preserve"> </w:t>
      </w:r>
      <w:r w:rsidRPr="009B5620">
        <w:rPr>
          <w:szCs w:val="24"/>
        </w:rPr>
        <w:t>two continuations, and the resulting 1248 stimuli were</w:t>
      </w:r>
      <w:r>
        <w:rPr>
          <w:szCs w:val="24"/>
        </w:rPr>
        <w:t xml:space="preserve"> </w:t>
      </w:r>
      <w:r w:rsidRPr="009B5620">
        <w:rPr>
          <w:szCs w:val="24"/>
        </w:rPr>
        <w:t>distributed across eight counterbalanced lists</w:t>
      </w:r>
      <w:r>
        <w:rPr>
          <w:szCs w:val="24"/>
        </w:rPr>
        <w:t>.</w:t>
      </w:r>
    </w:p>
    <w:p w:rsidR="009B5620" w:rsidRDefault="009B5620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9B5620">
        <w:rPr>
          <w:szCs w:val="24"/>
        </w:rPr>
        <w:t>Each list</w:t>
      </w:r>
      <w:r>
        <w:rPr>
          <w:szCs w:val="24"/>
        </w:rPr>
        <w:t xml:space="preserve"> </w:t>
      </w:r>
      <w:r w:rsidRPr="009B5620">
        <w:rPr>
          <w:szCs w:val="24"/>
        </w:rPr>
        <w:t>was divided into three sessions, comprising 104 stimuli</w:t>
      </w:r>
      <w:r>
        <w:rPr>
          <w:szCs w:val="24"/>
        </w:rPr>
        <w:t xml:space="preserve"> </w:t>
      </w:r>
      <w:r w:rsidRPr="009B5620">
        <w:rPr>
          <w:szCs w:val="24"/>
        </w:rPr>
        <w:t>per session.</w:t>
      </w:r>
    </w:p>
    <w:p w:rsidR="009B5620" w:rsidRPr="009B5620" w:rsidRDefault="009B5620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 xml:space="preserve">300 ms </w:t>
      </w:r>
      <w:r w:rsidRPr="009B5620">
        <w:rPr>
          <w:szCs w:val="24"/>
        </w:rPr>
        <w:t>before onset</w:t>
      </w:r>
      <w:r>
        <w:rPr>
          <w:szCs w:val="24"/>
        </w:rPr>
        <w:t xml:space="preserve"> </w:t>
      </w:r>
      <w:r w:rsidRPr="009B5620">
        <w:rPr>
          <w:szCs w:val="24"/>
        </w:rPr>
        <w:t>of the pronoun sentence, a series of 14 auditory response</w:t>
      </w:r>
      <w:r>
        <w:rPr>
          <w:szCs w:val="24"/>
        </w:rPr>
        <w:t xml:space="preserve"> </w:t>
      </w:r>
      <w:r w:rsidRPr="009B5620">
        <w:rPr>
          <w:szCs w:val="24"/>
        </w:rPr>
        <w:t>cues (100 ms duration) occurred every 350 ms, with a total</w:t>
      </w:r>
      <w:r>
        <w:rPr>
          <w:szCs w:val="24"/>
        </w:rPr>
        <w:t xml:space="preserve"> </w:t>
      </w:r>
      <w:r w:rsidRPr="009B5620">
        <w:rPr>
          <w:szCs w:val="24"/>
        </w:rPr>
        <w:t>time span of 5250 ms.</w:t>
      </w:r>
    </w:p>
    <w:p w:rsidR="009B5620" w:rsidRDefault="009B5620" w:rsidP="00AE2B6F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A113A7">
        <w:rPr>
          <w:b/>
          <w:sz w:val="28"/>
          <w:szCs w:val="28"/>
        </w:rPr>
        <w:lastRenderedPageBreak/>
        <w:t xml:space="preserve">Experiment </w:t>
      </w:r>
      <w:r>
        <w:rPr>
          <w:b/>
          <w:sz w:val="28"/>
          <w:szCs w:val="28"/>
        </w:rPr>
        <w:t>3</w:t>
      </w:r>
    </w:p>
    <w:p w:rsidR="009B5620" w:rsidRPr="009B5620" w:rsidRDefault="009B5620" w:rsidP="00AE2B6F">
      <w:pPr>
        <w:pStyle w:val="ListParagraph"/>
        <w:numPr>
          <w:ilvl w:val="0"/>
          <w:numId w:val="1"/>
        </w:numPr>
        <w:spacing w:line="360" w:lineRule="auto"/>
      </w:pPr>
      <w:r w:rsidRPr="009B5620">
        <w:t>Twe</w:t>
      </w:r>
      <w:r>
        <w:t>nty-two</w:t>
      </w:r>
      <w:r w:rsidRPr="009B5620">
        <w:t xml:space="preserve"> native speakers of American English</w:t>
      </w:r>
    </w:p>
    <w:p w:rsidR="009B5620" w:rsidRDefault="009B5620" w:rsidP="00AE2B6F">
      <w:pPr>
        <w:pStyle w:val="ListParagraph"/>
        <w:numPr>
          <w:ilvl w:val="0"/>
          <w:numId w:val="1"/>
        </w:numPr>
        <w:spacing w:line="360" w:lineRule="auto"/>
      </w:pPr>
      <w:r>
        <w:t>32 items</w:t>
      </w:r>
    </w:p>
    <w:p w:rsidR="009B5620" w:rsidRDefault="009B5620" w:rsidP="00AE2B6F">
      <w:pPr>
        <w:pStyle w:val="ListParagraph"/>
        <w:numPr>
          <w:ilvl w:val="0"/>
          <w:numId w:val="1"/>
        </w:numPr>
        <w:spacing w:line="360" w:lineRule="auto"/>
      </w:pPr>
      <w:r>
        <w:t>In each of 4 sessions, a participant read 64 experimental scenarios, 2 conditions per item, counterbalanced within and across sessions</w:t>
      </w:r>
    </w:p>
    <w:p w:rsidR="009B5620" w:rsidRPr="009B5620" w:rsidRDefault="009B5620" w:rsidP="00AE2B6F">
      <w:pPr>
        <w:pStyle w:val="ListParagraph"/>
        <w:numPr>
          <w:ilvl w:val="0"/>
          <w:numId w:val="1"/>
        </w:numPr>
        <w:spacing w:line="360" w:lineRule="auto"/>
      </w:pPr>
      <w:r>
        <w:t>The rest</w:t>
      </w:r>
      <w:r w:rsidR="003065D6">
        <w:t xml:space="preserve"> </w:t>
      </w:r>
      <w:r w:rsidR="003065D6">
        <w:sym w:font="Wingdings" w:char="F0E0"/>
      </w:r>
      <w:r>
        <w:t xml:space="preserve"> pretty much the same as experiment 1</w:t>
      </w:r>
    </w:p>
    <w:sectPr w:rsidR="009B5620" w:rsidRPr="009B562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DAC"/>
    <w:multiLevelType w:val="hybridMultilevel"/>
    <w:tmpl w:val="3A2C191C"/>
    <w:lvl w:ilvl="0" w:tplc="A17C82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6638D"/>
    <w:multiLevelType w:val="hybridMultilevel"/>
    <w:tmpl w:val="81CE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64C9C"/>
    <w:multiLevelType w:val="hybridMultilevel"/>
    <w:tmpl w:val="8EDC324C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52"/>
    <w:rsid w:val="00015C52"/>
    <w:rsid w:val="001C3EB8"/>
    <w:rsid w:val="00300E9D"/>
    <w:rsid w:val="003065D6"/>
    <w:rsid w:val="0039744A"/>
    <w:rsid w:val="004355A8"/>
    <w:rsid w:val="00597E99"/>
    <w:rsid w:val="00652158"/>
    <w:rsid w:val="006B26B6"/>
    <w:rsid w:val="006B61C7"/>
    <w:rsid w:val="00952F25"/>
    <w:rsid w:val="009B5620"/>
    <w:rsid w:val="009E2DEB"/>
    <w:rsid w:val="00A113A7"/>
    <w:rsid w:val="00A6737C"/>
    <w:rsid w:val="00AB2BAD"/>
    <w:rsid w:val="00AE2B6F"/>
    <w:rsid w:val="00BA3C1D"/>
    <w:rsid w:val="00E65F6C"/>
    <w:rsid w:val="00EA1F61"/>
    <w:rsid w:val="00F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BD58"/>
  <w15:chartTrackingRefBased/>
  <w15:docId w15:val="{D1013127-2A2C-4A59-8F96-67EB8EAD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İlte</dc:creator>
  <cp:keywords/>
  <dc:description/>
  <cp:lastModifiedBy>İlte</cp:lastModifiedBy>
  <cp:revision>12</cp:revision>
  <dcterms:created xsi:type="dcterms:W3CDTF">2019-04-30T11:35:00Z</dcterms:created>
  <dcterms:modified xsi:type="dcterms:W3CDTF">2019-05-07T13:21:00Z</dcterms:modified>
</cp:coreProperties>
</file>