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Problem 2. Weaponsmith</w:t>
      </w:r>
    </w:p>
    <w:p>
      <w:pPr>
        <w:pStyle w:val="Normal"/>
        <w:rPr/>
      </w:pPr>
      <w:r>
        <w:rPr/>
      </w:r>
    </w:p>
    <w:p>
      <w:pPr>
        <w:pStyle w:val="Normal"/>
        <w:jc w:val="both"/>
        <w:rPr>
          <w:i/>
          <w:i/>
        </w:rPr>
      </w:pPr>
      <w:r>
        <w:rPr>
          <w:i/>
        </w:rPr>
        <w:t>You are a legendary weaponsmith. Heroes from all over the world come to you for the greatest weapons so they can rid the world of the greatest threats. In order for you to craft a weapon you need to assemble its particles.</w:t>
      </w:r>
    </w:p>
    <w:p>
      <w:pPr>
        <w:pStyle w:val="Normal"/>
        <w:jc w:val="both"/>
        <w:rPr>
          <w:b/>
          <w:b/>
          <w:lang w:val="bg-BG"/>
        </w:rPr>
      </w:pPr>
      <w:r>
        <w:rPr/>
        <w:t xml:space="preserve">You will receive a line with </w:t>
      </w:r>
      <w:r>
        <w:rPr>
          <w:b/>
        </w:rPr>
        <w:t>string</w:t>
      </w:r>
      <w:r>
        <w:rPr/>
        <w:t xml:space="preserve"> </w:t>
      </w:r>
      <w:r>
        <w:rPr>
          <w:b/>
        </w:rPr>
        <w:t>particles</w:t>
      </w:r>
      <w:r>
        <w:rPr/>
        <w:t>, separated by "</w:t>
      </w:r>
      <w:r>
        <w:rPr>
          <w:b/>
        </w:rPr>
        <w:t>|</w:t>
      </w:r>
      <w:r>
        <w:rPr/>
        <w:t xml:space="preserve">", representing parts of the </w:t>
      </w:r>
      <w:r>
        <w:rPr>
          <w:b/>
        </w:rPr>
        <w:t>name</w:t>
      </w:r>
      <w:r>
        <w:rPr/>
        <w:t xml:space="preserve"> of a </w:t>
      </w:r>
      <w:r>
        <w:rPr>
          <w:b/>
        </w:rPr>
        <w:t>weapon</w:t>
      </w:r>
      <w:r>
        <w:rPr/>
        <w:t xml:space="preserve">. The particles will be in </w:t>
      </w:r>
      <w:r>
        <w:rPr>
          <w:b/>
        </w:rPr>
        <w:t>mixed</w:t>
      </w:r>
      <w:r>
        <w:rPr/>
        <w:t xml:space="preserve"> order and you can </w:t>
      </w:r>
      <w:r>
        <w:rPr>
          <w:b/>
        </w:rPr>
        <w:t>align</w:t>
      </w:r>
      <w:r>
        <w:rPr/>
        <w:t xml:space="preserve"> them through the commands, which you will receive on the next</w:t>
      </w:r>
      <w:r>
        <w:rPr>
          <w:b/>
        </w:rPr>
        <w:t xml:space="preserve"> lines, </w:t>
      </w:r>
      <w:r>
        <w:rPr/>
        <w:t>until you receive the "</w:t>
      </w:r>
      <w:r>
        <w:rPr>
          <w:rFonts w:ascii="Consolas" w:hAnsi="Consolas"/>
          <w:b/>
        </w:rPr>
        <w:t>Done</w:t>
      </w:r>
      <w:r>
        <w:rPr>
          <w:b/>
        </w:rPr>
        <w:t xml:space="preserve">" </w:t>
      </w:r>
      <w:r>
        <w:rPr/>
        <w:t xml:space="preserve">command. They will come the form of strings, separated by </w:t>
      </w:r>
      <w:r>
        <w:rPr>
          <w:b/>
        </w:rPr>
        <w:t>space</w:t>
      </w:r>
      <w:r>
        <w:rPr/>
        <w:t xml:space="preserve">. There are </w:t>
      </w:r>
      <w:r>
        <w:rPr>
          <w:b/>
        </w:rPr>
        <w:t>five supported commands:</w:t>
      </w:r>
      <w:r>
        <w:rPr>
          <w:b/>
          <w:lang w:val="bg-BG"/>
        </w:rPr>
        <w:t xml:space="preserve"> </w:t>
      </w:r>
    </w:p>
    <w:p>
      <w:pPr>
        <w:pStyle w:val="ListParagraph"/>
        <w:numPr>
          <w:ilvl w:val="0"/>
          <w:numId w:val="4"/>
        </w:numPr>
        <w:jc w:val="both"/>
        <w:rPr>
          <w:b/>
          <w:b/>
          <w:lang w:val="bg-BG"/>
        </w:rPr>
      </w:pPr>
      <w:r>
        <w:rPr>
          <w:b/>
        </w:rPr>
        <w:t>"</w:t>
      </w:r>
      <w:r>
        <w:rPr>
          <w:rFonts w:ascii="Consolas" w:hAnsi="Consolas"/>
          <w:b/>
        </w:rPr>
        <w:t>Move Left {index</w:t>
      </w:r>
      <w:r>
        <w:rPr>
          <w:b/>
        </w:rPr>
        <w:t>}":</w:t>
      </w:r>
    </w:p>
    <w:p>
      <w:pPr>
        <w:pStyle w:val="ListParagraph"/>
        <w:numPr>
          <w:ilvl w:val="1"/>
          <w:numId w:val="8"/>
        </w:numPr>
        <w:jc w:val="both"/>
        <w:rPr>
          <w:b/>
          <w:b/>
          <w:lang w:val="bg-BG"/>
        </w:rPr>
      </w:pPr>
      <w:r>
        <w:rPr/>
        <w:t xml:space="preserve">Moves the value at </w:t>
      </w:r>
      <w:r>
        <w:rPr>
          <w:b/>
        </w:rPr>
        <w:t xml:space="preserve">{index} </w:t>
      </w:r>
      <w:r>
        <w:rPr/>
        <w:t xml:space="preserve">position to the </w:t>
      </w:r>
      <w:r>
        <w:rPr>
          <w:b/>
        </w:rPr>
        <w:t>Left</w:t>
      </w:r>
      <w:r>
        <w:rPr>
          <w:b/>
          <w:lang w:val="bg-BG"/>
        </w:rPr>
        <w:t>,</w:t>
      </w:r>
      <w:r>
        <w:rPr>
          <w:b/>
        </w:rPr>
        <w:t xml:space="preserve"> </w:t>
      </w:r>
      <w:r>
        <w:rPr/>
        <w:t>if the</w:t>
      </w:r>
      <w:r>
        <w:rPr>
          <w:b/>
        </w:rPr>
        <w:t xml:space="preserve"> index exist </w:t>
      </w:r>
      <w:r>
        <w:rPr/>
        <w:t xml:space="preserve">and the move </w:t>
      </w:r>
      <w:r>
        <w:rPr>
          <w:b/>
        </w:rPr>
        <w:t>is possible.</w:t>
      </w:r>
    </w:p>
    <w:p>
      <w:pPr>
        <w:pStyle w:val="ListParagraph"/>
        <w:numPr>
          <w:ilvl w:val="1"/>
          <w:numId w:val="8"/>
        </w:numPr>
        <w:jc w:val="both"/>
        <w:rPr>
          <w:b/>
          <w:b/>
          <w:lang w:val="bg-BG"/>
        </w:rPr>
      </w:pPr>
      <w:r>
        <w:rPr/>
        <w:t xml:space="preserve">If movement is not possible, </w:t>
      </w:r>
      <w:r>
        <w:rPr>
          <w:b/>
        </w:rPr>
        <w:t>do nothing.</w:t>
      </w:r>
    </w:p>
    <w:p>
      <w:pPr>
        <w:pStyle w:val="ListParagraph"/>
        <w:numPr>
          <w:ilvl w:val="0"/>
          <w:numId w:val="4"/>
        </w:numPr>
        <w:jc w:val="both"/>
        <w:rPr>
          <w:b/>
          <w:b/>
          <w:lang w:val="bg-BG"/>
        </w:rPr>
      </w:pPr>
      <w:r>
        <w:rPr>
          <w:b/>
        </w:rPr>
        <w:t>"</w:t>
      </w:r>
      <w:r>
        <w:rPr>
          <w:rFonts w:ascii="Consolas" w:hAnsi="Consolas"/>
          <w:b/>
        </w:rPr>
        <w:t>Move Right {index}</w:t>
      </w:r>
      <w:r>
        <w:rPr>
          <w:b/>
        </w:rPr>
        <w:t>":</w:t>
      </w:r>
    </w:p>
    <w:p>
      <w:pPr>
        <w:pStyle w:val="ListParagraph"/>
        <w:numPr>
          <w:ilvl w:val="1"/>
          <w:numId w:val="7"/>
        </w:numPr>
        <w:jc w:val="both"/>
        <w:rPr>
          <w:b/>
          <w:b/>
          <w:lang w:val="bg-BG"/>
        </w:rPr>
      </w:pPr>
      <w:r>
        <w:rPr/>
        <w:t xml:space="preserve">Moves the value at </w:t>
      </w:r>
      <w:r>
        <w:rPr>
          <w:b/>
        </w:rPr>
        <w:t xml:space="preserve">{index} </w:t>
      </w:r>
      <w:r>
        <w:rPr/>
        <w:t xml:space="preserve">position to the </w:t>
      </w:r>
      <w:r>
        <w:rPr>
          <w:b/>
        </w:rPr>
        <w:t xml:space="preserve">Right, </w:t>
      </w:r>
      <w:r>
        <w:rPr/>
        <w:t xml:space="preserve">if the </w:t>
      </w:r>
      <w:r>
        <w:rPr>
          <w:b/>
        </w:rPr>
        <w:t xml:space="preserve">index exists </w:t>
      </w:r>
      <w:r>
        <w:rPr/>
        <w:t xml:space="preserve">and the move </w:t>
      </w:r>
      <w:r>
        <w:rPr>
          <w:b/>
        </w:rPr>
        <w:t>is possible.</w:t>
      </w:r>
    </w:p>
    <w:p>
      <w:pPr>
        <w:pStyle w:val="ListParagraph"/>
        <w:numPr>
          <w:ilvl w:val="1"/>
          <w:numId w:val="7"/>
        </w:numPr>
        <w:jc w:val="both"/>
        <w:rPr>
          <w:b/>
          <w:b/>
          <w:lang w:val="bg-BG"/>
        </w:rPr>
      </w:pPr>
      <w:r>
        <w:rPr/>
        <w:t xml:space="preserve">If movement is not possible, </w:t>
      </w:r>
      <w:r>
        <w:rPr>
          <w:b/>
        </w:rPr>
        <w:t>do nothing.</w:t>
      </w:r>
    </w:p>
    <w:p>
      <w:pPr>
        <w:pStyle w:val="ListParagraph"/>
        <w:numPr>
          <w:ilvl w:val="0"/>
          <w:numId w:val="4"/>
        </w:numPr>
        <w:jc w:val="both"/>
        <w:rPr>
          <w:b/>
          <w:b/>
          <w:lang w:val="bg-BG"/>
        </w:rPr>
      </w:pPr>
      <w:r>
        <w:rPr>
          <w:b/>
        </w:rPr>
        <w:t>"</w:t>
      </w:r>
      <w:r>
        <w:rPr>
          <w:rFonts w:ascii="Consolas" w:hAnsi="Consolas"/>
          <w:b/>
        </w:rPr>
        <w:t>Check Even</w:t>
      </w:r>
      <w:r>
        <w:rPr>
          <w:b/>
        </w:rPr>
        <w:t>":</w:t>
      </w:r>
    </w:p>
    <w:p>
      <w:pPr>
        <w:pStyle w:val="ListParagraph"/>
        <w:numPr>
          <w:ilvl w:val="1"/>
          <w:numId w:val="6"/>
        </w:numPr>
        <w:jc w:val="both"/>
        <w:rPr>
          <w:b/>
          <w:b/>
          <w:lang w:val="bg-BG"/>
        </w:rPr>
      </w:pPr>
      <w:r>
        <w:rPr>
          <w:b/>
        </w:rPr>
        <w:t>Print</w:t>
      </w:r>
      <w:r>
        <w:rPr/>
        <w:t xml:space="preserve"> the elements at </w:t>
      </w:r>
      <w:r>
        <w:rPr>
          <w:b/>
        </w:rPr>
        <w:t>even</w:t>
      </w:r>
      <w:r>
        <w:rPr/>
        <w:t xml:space="preserve"> index positions</w:t>
      </w:r>
      <w:r>
        <w:rPr>
          <w:lang w:val="bg-BG"/>
        </w:rPr>
        <w:t xml:space="preserve">, </w:t>
      </w:r>
      <w:r>
        <w:rPr>
          <w:b/>
        </w:rPr>
        <w:t>separated by a single space</w:t>
      </w:r>
      <w:r>
        <w:rPr/>
        <w:t>.</w:t>
      </w:r>
    </w:p>
    <w:p>
      <w:pPr>
        <w:pStyle w:val="ListParagraph"/>
        <w:numPr>
          <w:ilvl w:val="0"/>
          <w:numId w:val="4"/>
        </w:numPr>
        <w:jc w:val="both"/>
        <w:rPr>
          <w:b/>
          <w:b/>
          <w:lang w:val="bg-BG"/>
        </w:rPr>
      </w:pPr>
      <w:r>
        <w:rPr>
          <w:b/>
        </w:rPr>
        <w:t>"</w:t>
      </w:r>
      <w:r>
        <w:rPr>
          <w:rFonts w:ascii="Consolas" w:hAnsi="Consolas"/>
          <w:b/>
        </w:rPr>
        <w:t>Check Odd</w:t>
      </w:r>
      <w:r>
        <w:rPr>
          <w:b/>
        </w:rPr>
        <w:t>":</w:t>
      </w:r>
    </w:p>
    <w:p>
      <w:pPr>
        <w:pStyle w:val="ListParagraph"/>
        <w:numPr>
          <w:ilvl w:val="1"/>
          <w:numId w:val="5"/>
        </w:numPr>
        <w:jc w:val="both"/>
        <w:rPr>
          <w:b/>
          <w:b/>
        </w:rPr>
      </w:pPr>
      <w:r>
        <w:rPr>
          <w:b/>
        </w:rPr>
        <w:t>Print</w:t>
      </w:r>
      <w:r>
        <w:rPr/>
        <w:t xml:space="preserve"> the elements at </w:t>
      </w:r>
      <w:r>
        <w:rPr>
          <w:b/>
        </w:rPr>
        <w:t>odd</w:t>
      </w:r>
      <w:r>
        <w:rPr/>
        <w:t xml:space="preserve"> index positions</w:t>
      </w:r>
      <w:r>
        <w:rPr>
          <w:lang w:val="bg-BG"/>
        </w:rPr>
        <w:t xml:space="preserve">, </w:t>
      </w:r>
      <w:r>
        <w:rPr>
          <w:b/>
        </w:rPr>
        <w:t>separated by a single space</w:t>
      </w:r>
      <w:r>
        <w:rPr/>
        <w:t>.</w:t>
      </w:r>
    </w:p>
    <w:p>
      <w:pPr>
        <w:pStyle w:val="Normal"/>
        <w:jc w:val="both"/>
        <w:rPr>
          <w:b/>
          <w:b/>
        </w:rPr>
      </w:pPr>
      <w:r>
        <w:rPr/>
        <w:t xml:space="preserve"> </w:t>
      </w:r>
      <w:r>
        <w:rPr/>
        <w:t>After the "</w:t>
      </w:r>
      <w:r>
        <w:rPr>
          <w:b/>
        </w:rPr>
        <w:t>Done</w:t>
      </w:r>
      <w:r>
        <w:rPr/>
        <w:t xml:space="preserve">" command, the weapon name is considered </w:t>
      </w:r>
      <w:r>
        <w:rPr>
          <w:b/>
        </w:rPr>
        <w:t>correct</w:t>
      </w:r>
      <w:r>
        <w:rPr/>
        <w:t xml:space="preserve"> and you should </w:t>
      </w:r>
      <w:r>
        <w:rPr>
          <w:b/>
        </w:rPr>
        <w:t>print the particles</w:t>
      </w:r>
      <w:r>
        <w:rPr/>
        <w:t xml:space="preserve"> in their current order</w:t>
      </w:r>
      <w:r>
        <w:rPr>
          <w:b/>
        </w:rPr>
        <w:t xml:space="preserve"> joined together</w:t>
      </w:r>
      <w:r>
        <w:rPr>
          <w:b/>
          <w:lang w:val="bg-BG"/>
        </w:rPr>
        <w:t xml:space="preserve"> </w:t>
      </w:r>
      <w:r>
        <w:rPr/>
        <w:t>in the following format</w:t>
      </w:r>
      <w:r>
        <w:rPr>
          <w:b/>
        </w:rPr>
        <w:t xml:space="preserve">: </w:t>
      </w:r>
      <w:r>
        <w:rPr/>
        <w:t>"</w:t>
      </w:r>
      <w:r>
        <w:rPr>
          <w:rFonts w:ascii="Consolas" w:hAnsi="Consolas"/>
          <w:b/>
          <w:szCs w:val="24"/>
          <w:lang w:val="en-GB"/>
        </w:rPr>
        <w:t>You crafted {WeaponName}!</w:t>
      </w:r>
      <w:r>
        <w:rPr/>
        <w:t>"</w:t>
      </w:r>
    </w:p>
    <w:p>
      <w:pPr>
        <w:pStyle w:val="Heading2"/>
        <w:numPr>
          <w:ilvl w:val="0"/>
          <w:numId w:val="0"/>
        </w:numPr>
        <w:jc w:val="both"/>
        <w:rPr/>
      </w:pPr>
      <w:r>
        <w:rPr/>
        <w:t>Input</w:t>
      </w:r>
    </w:p>
    <w:p>
      <w:pPr>
        <w:pStyle w:val="ListParagraph"/>
        <w:numPr>
          <w:ilvl w:val="0"/>
          <w:numId w:val="2"/>
        </w:numPr>
        <w:jc w:val="both"/>
        <w:rPr/>
      </w:pPr>
      <w:r>
        <w:rPr/>
        <w:t xml:space="preserve">On the </w:t>
      </w:r>
      <w:r>
        <w:rPr>
          <w:b/>
        </w:rPr>
        <w:t>first line</w:t>
      </w:r>
      <w:r>
        <w:rPr/>
        <w:t xml:space="preserve">, you will receive </w:t>
      </w:r>
      <w:r>
        <w:rPr>
          <w:b/>
        </w:rPr>
        <w:t>parts</w:t>
      </w:r>
      <w:r>
        <w:rPr/>
        <w:t xml:space="preserve"> of the given weapon name in a </w:t>
      </w:r>
      <w:r>
        <w:rPr>
          <w:b/>
        </w:rPr>
        <w:t>mixed</w:t>
      </w:r>
      <w:r>
        <w:rPr/>
        <w:t xml:space="preserve"> order </w:t>
      </w:r>
      <w:r>
        <w:rPr>
          <w:b/>
        </w:rPr>
        <w:t>separated</w:t>
      </w:r>
      <w:r>
        <w:rPr/>
        <w:t xml:space="preserve"> by </w:t>
      </w:r>
      <w:r>
        <w:rPr>
          <w:b/>
        </w:rPr>
        <w:t>"|"</w:t>
      </w:r>
      <w:r>
        <w:rPr/>
        <w:t>.</w:t>
      </w:r>
    </w:p>
    <w:p>
      <w:pPr>
        <w:pStyle w:val="ListParagraph"/>
        <w:numPr>
          <w:ilvl w:val="0"/>
          <w:numId w:val="2"/>
        </w:numPr>
        <w:jc w:val="both"/>
        <w:rPr/>
      </w:pPr>
      <w:r>
        <w:rPr/>
        <w:t xml:space="preserve">On the </w:t>
      </w:r>
      <w:r>
        <w:rPr>
          <w:b/>
        </w:rPr>
        <w:t>next lines</w:t>
      </w:r>
      <w:r>
        <w:rPr/>
        <w:t xml:space="preserve">, until the </w:t>
      </w:r>
      <w:r>
        <w:rPr>
          <w:b/>
        </w:rPr>
        <w:t>"</w:t>
      </w:r>
      <w:r>
        <w:rPr>
          <w:rFonts w:ascii="Consolas" w:hAnsi="Consolas"/>
          <w:b/>
        </w:rPr>
        <w:t>Done</w:t>
      </w:r>
      <w:r>
        <w:rPr>
          <w:b/>
        </w:rPr>
        <w:t>"</w:t>
      </w:r>
      <w:r>
        <w:rPr/>
        <w:t xml:space="preserve"> command, you will receive </w:t>
      </w:r>
      <w:r>
        <w:rPr>
          <w:b/>
        </w:rPr>
        <w:t>commands</w:t>
      </w:r>
      <w:r>
        <w:rPr/>
        <w:t xml:space="preserve"> in the </w:t>
      </w:r>
      <w:r>
        <w:rPr>
          <w:b/>
        </w:rPr>
        <w:t>format described</w:t>
      </w:r>
      <w:r>
        <w:rPr/>
        <w:t xml:space="preserve"> above.</w:t>
      </w:r>
    </w:p>
    <w:p>
      <w:pPr>
        <w:pStyle w:val="Heading2"/>
        <w:numPr>
          <w:ilvl w:val="0"/>
          <w:numId w:val="0"/>
        </w:numPr>
        <w:jc w:val="both"/>
        <w:rPr/>
      </w:pPr>
      <w:r>
        <w:rPr/>
        <w:t>Output</w:t>
      </w:r>
    </w:p>
    <w:p>
      <w:pPr>
        <w:pStyle w:val="ListParagraph"/>
        <w:numPr>
          <w:ilvl w:val="0"/>
          <w:numId w:val="3"/>
        </w:numPr>
        <w:jc w:val="both"/>
        <w:rPr/>
      </w:pPr>
      <w:r>
        <w:rPr/>
        <w:t xml:space="preserve">Print the needed output upon the </w:t>
      </w:r>
      <w:r>
        <w:rPr>
          <w:b/>
        </w:rPr>
        <w:t>"</w:t>
      </w:r>
      <w:r>
        <w:rPr>
          <w:rFonts w:ascii="Consolas" w:hAnsi="Consolas"/>
          <w:b/>
        </w:rPr>
        <w:t>Done</w:t>
      </w:r>
      <w:r>
        <w:rPr>
          <w:b/>
        </w:rPr>
        <w:t xml:space="preserve">" </w:t>
      </w:r>
      <w:r>
        <w:rPr/>
        <w:t>command as a string.</w:t>
      </w:r>
    </w:p>
    <w:p>
      <w:pPr>
        <w:pStyle w:val="ListParagraph"/>
        <w:numPr>
          <w:ilvl w:val="0"/>
          <w:numId w:val="3"/>
        </w:numPr>
        <w:jc w:val="both"/>
        <w:rPr/>
      </w:pPr>
      <w:r>
        <w:rPr/>
        <w:t xml:space="preserve">Output should be in the format </w:t>
      </w:r>
      <w:r>
        <w:rPr>
          <w:rFonts w:cs="Calibri" w:cstheme="minorHAnsi"/>
          <w:lang w:val="en-GB"/>
        </w:rPr>
        <w:t>"</w:t>
      </w:r>
      <w:r>
        <w:rPr>
          <w:rFonts w:ascii="Consolas" w:hAnsi="Consolas"/>
          <w:b/>
          <w:szCs w:val="24"/>
          <w:lang w:val="en-GB"/>
        </w:rPr>
        <w:t>You crafted {Weapon name}!</w:t>
      </w:r>
      <w:r>
        <w:rPr>
          <w:rFonts w:ascii="Consolas" w:hAnsi="Consolas"/>
          <w:szCs w:val="24"/>
          <w:lang w:val="en-GB"/>
        </w:rPr>
        <w:t>"</w:t>
      </w:r>
    </w:p>
    <w:p>
      <w:pPr>
        <w:pStyle w:val="Heading2"/>
        <w:numPr>
          <w:ilvl w:val="0"/>
          <w:numId w:val="0"/>
        </w:numPr>
        <w:rPr>
          <w:lang w:val="en-GB"/>
        </w:rPr>
      </w:pPr>
      <w:r>
        <w:rPr/>
      </w:r>
    </w:p>
    <w:p>
      <w:pPr>
        <w:pStyle w:val="Heading2"/>
        <w:numPr>
          <w:ilvl w:val="0"/>
          <w:numId w:val="0"/>
        </w:numPr>
        <w:rPr>
          <w:lang w:val="en-GB"/>
        </w:rPr>
      </w:pPr>
      <w:r>
        <w:rPr/>
      </w:r>
    </w:p>
    <w:p>
      <w:pPr>
        <w:pStyle w:val="Heading2"/>
        <w:numPr>
          <w:ilvl w:val="0"/>
          <w:numId w:val="0"/>
        </w:numPr>
        <w:rPr>
          <w:lang w:val="en-GB"/>
        </w:rPr>
      </w:pPr>
      <w:r>
        <w:rPr/>
      </w:r>
    </w:p>
    <w:p>
      <w:pPr>
        <w:pStyle w:val="Heading2"/>
        <w:numPr>
          <w:ilvl w:val="0"/>
          <w:numId w:val="0"/>
        </w:numPr>
        <w:rPr>
          <w:lang w:val="en-GB"/>
        </w:rPr>
      </w:pPr>
      <w:r>
        <w:rPr/>
      </w:r>
    </w:p>
    <w:p>
      <w:pPr>
        <w:pStyle w:val="Heading2"/>
        <w:numPr>
          <w:ilvl w:val="0"/>
          <w:numId w:val="0"/>
        </w:numPr>
        <w:rPr>
          <w:lang w:val="en-GB"/>
        </w:rPr>
      </w:pPr>
      <w:r>
        <w:rPr/>
      </w:r>
    </w:p>
    <w:p>
      <w:pPr>
        <w:pStyle w:val="Heading2"/>
        <w:numPr>
          <w:ilvl w:val="0"/>
          <w:numId w:val="0"/>
        </w:numPr>
        <w:rPr>
          <w:lang w:val="en-GB"/>
        </w:rPr>
      </w:pPr>
      <w:r>
        <w:rPr/>
      </w:r>
    </w:p>
    <w:p>
      <w:pPr>
        <w:pStyle w:val="Heading2"/>
        <w:numPr>
          <w:ilvl w:val="0"/>
          <w:numId w:val="0"/>
        </w:numPr>
        <w:rPr>
          <w:lang w:val="en-GB"/>
        </w:rPr>
      </w:pPr>
      <w:r>
        <w:rPr>
          <w:lang w:val="en-GB"/>
        </w:rPr>
        <w:t>Examples</w:t>
      </w:r>
    </w:p>
    <w:tbl>
      <w:tblPr>
        <w:tblW w:w="10313" w:type="dxa"/>
        <w:jc w:val="left"/>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0" w:noVBand="0" w:lastRow="0" w:firstColumn="0" w:lastColumn="0" w:noHBand="0" w:val="0000"/>
      </w:tblPr>
      <w:tblGrid>
        <w:gridCol w:w="5069"/>
        <w:gridCol w:w="5243"/>
      </w:tblGrid>
      <w:tr>
        <w:trPr>
          <w:trHeight w:val="445" w:hRule="atLeast"/>
        </w:trPr>
        <w:tc>
          <w:tcPr>
            <w:tcW w:w="5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80" w:after="120"/>
              <w:jc w:val="center"/>
              <w:rPr>
                <w:rFonts w:ascii="Consolas" w:hAnsi="Consolas"/>
                <w:b/>
                <w:b/>
                <w:lang w:val="en-GB"/>
              </w:rPr>
            </w:pPr>
            <w:r>
              <w:rPr>
                <w:rFonts w:ascii="Consolas" w:hAnsi="Consolas"/>
                <w:b/>
                <w:lang w:val="en-GB"/>
              </w:rPr>
              <w:t>Input</w:t>
            </w:r>
          </w:p>
        </w:tc>
        <w:tc>
          <w:tcPr>
            <w:tcW w:w="5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80" w:after="120"/>
              <w:jc w:val="center"/>
              <w:rPr>
                <w:rFonts w:ascii="Consolas" w:hAnsi="Consolas"/>
                <w:b/>
                <w:b/>
                <w:lang w:val="en-GB"/>
              </w:rPr>
            </w:pPr>
            <w:r>
              <w:rPr>
                <w:rFonts w:ascii="Consolas" w:hAnsi="Consolas"/>
                <w:b/>
                <w:lang w:val="en-GB"/>
              </w:rPr>
              <w:t>Output</w:t>
            </w:r>
          </w:p>
        </w:tc>
      </w:tr>
      <w:tr>
        <w:trPr>
          <w:trHeight w:val="2349" w:hRule="atLeast"/>
        </w:trPr>
        <w:tc>
          <w:tcPr>
            <w:tcW w:w="5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before="80" w:after="0"/>
              <w:rPr/>
            </w:pPr>
            <w:r>
              <w:rPr>
                <w:rFonts w:ascii="Consolas" w:hAnsi="Consolas"/>
              </w:rPr>
              <w:t>ha|Do|mm|om|er</w:t>
            </w:r>
          </w:p>
          <w:p>
            <w:pPr>
              <w:pStyle w:val="Normal"/>
              <w:spacing w:lineRule="auto" w:line="360" w:before="80" w:after="0"/>
              <w:rPr/>
            </w:pPr>
            <w:r>
              <w:rPr>
                <w:rFonts w:ascii="Consolas" w:hAnsi="Consolas"/>
                <w:highlight w:val="yellow"/>
                <w:lang w:val="en-GB"/>
              </w:rPr>
              <w:t>Move Right 0</w:t>
            </w:r>
          </w:p>
          <w:p>
            <w:pPr>
              <w:pStyle w:val="Normal"/>
              <w:spacing w:lineRule="auto" w:line="360" w:before="80" w:after="0"/>
              <w:rPr/>
            </w:pPr>
            <w:r>
              <w:rPr>
                <w:rFonts w:ascii="Consolas" w:hAnsi="Consolas"/>
                <w:highlight w:val="cyan"/>
                <w:lang w:val="en-GB"/>
              </w:rPr>
              <w:t>Move Left 3</w:t>
            </w:r>
          </w:p>
          <w:p>
            <w:pPr>
              <w:pStyle w:val="Normal"/>
              <w:spacing w:lineRule="auto" w:line="360" w:before="80" w:after="0"/>
              <w:rPr/>
            </w:pPr>
            <w:r>
              <w:rPr>
                <w:rFonts w:ascii="Consolas" w:hAnsi="Consolas"/>
                <w:highlight w:val="green"/>
                <w:lang w:val="en-GB"/>
              </w:rPr>
              <w:t>Check Odd</w:t>
            </w:r>
          </w:p>
          <w:p>
            <w:pPr>
              <w:pStyle w:val="Normal"/>
              <w:spacing w:lineRule="auto" w:line="360" w:before="80" w:after="0"/>
              <w:rPr/>
            </w:pPr>
            <w:r>
              <w:rPr>
                <w:rFonts w:ascii="Consolas" w:hAnsi="Consolas"/>
                <w:highlight w:val="red"/>
                <w:lang w:val="en-GB"/>
              </w:rPr>
              <w:t>Move Left 2</w:t>
            </w:r>
          </w:p>
          <w:p>
            <w:pPr>
              <w:pStyle w:val="Normal"/>
              <w:spacing w:lineRule="auto" w:line="360" w:before="80" w:after="0"/>
              <w:rPr/>
            </w:pPr>
            <w:r>
              <w:rPr>
                <w:rFonts w:ascii="Consolas" w:hAnsi="Consolas"/>
                <w:highlight w:val="lightGray"/>
                <w:lang w:val="en-GB"/>
              </w:rPr>
              <w:t>Move Left 10</w:t>
            </w:r>
          </w:p>
          <w:p>
            <w:pPr>
              <w:pStyle w:val="Normal"/>
              <w:spacing w:lineRule="auto" w:line="360" w:before="80" w:after="0"/>
              <w:rPr/>
            </w:pPr>
            <w:r>
              <w:rPr>
                <w:rFonts w:ascii="Consolas" w:hAnsi="Consolas"/>
                <w:highlight w:val="magenta"/>
                <w:lang w:val="en-GB"/>
              </w:rPr>
              <w:t>Move Left 0</w:t>
            </w:r>
          </w:p>
          <w:p>
            <w:pPr>
              <w:pStyle w:val="Normal"/>
              <w:spacing w:lineRule="auto" w:line="360" w:before="80" w:after="0"/>
              <w:rPr/>
            </w:pPr>
            <w:r>
              <w:rPr>
                <w:rFonts w:ascii="Consolas" w:hAnsi="Consolas"/>
                <w:lang w:val="en-GB"/>
              </w:rPr>
              <w:t>Done</w:t>
            </w:r>
          </w:p>
        </w:tc>
        <w:tc>
          <w:tcPr>
            <w:tcW w:w="5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before="80" w:after="0"/>
              <w:rPr>
                <w:rFonts w:ascii="Consolas" w:hAnsi="Consolas"/>
                <w:szCs w:val="24"/>
                <w:lang w:val="en-GB"/>
              </w:rPr>
            </w:pPr>
            <w:r>
              <w:rPr>
                <w:rFonts w:ascii="Consolas" w:hAnsi="Consolas"/>
                <w:szCs w:val="24"/>
                <w:highlight w:val="green"/>
              </w:rPr>
              <w:t>h</w:t>
            </w:r>
            <w:r>
              <w:rPr>
                <w:rFonts w:ascii="Consolas" w:hAnsi="Consolas"/>
                <w:szCs w:val="24"/>
                <w:highlight w:val="green"/>
                <w:lang w:val="en-GB"/>
              </w:rPr>
              <w:t>a</w:t>
            </w:r>
            <w:r>
              <w:rPr>
                <w:rFonts w:ascii="Consolas" w:hAnsi="Consolas"/>
                <w:szCs w:val="24"/>
                <w:highlight w:val="green"/>
                <w:lang w:val="bg-BG"/>
              </w:rPr>
              <w:t xml:space="preserve"> </w:t>
            </w:r>
            <w:r>
              <w:rPr>
                <w:rFonts w:ascii="Consolas" w:hAnsi="Consolas"/>
                <w:szCs w:val="24"/>
                <w:highlight w:val="green"/>
                <w:lang w:val="en-GB"/>
              </w:rPr>
              <w:t>mm</w:t>
            </w:r>
          </w:p>
          <w:p>
            <w:pPr>
              <w:pStyle w:val="Normal"/>
              <w:spacing w:lineRule="auto" w:line="360" w:before="80" w:after="0"/>
              <w:rPr>
                <w:rFonts w:ascii="Consolas" w:hAnsi="Consolas"/>
                <w:sz w:val="24"/>
                <w:szCs w:val="24"/>
                <w:lang w:val="en-GB"/>
              </w:rPr>
            </w:pPr>
            <w:r>
              <w:rPr>
                <w:rFonts w:ascii="Consolas" w:hAnsi="Consolas"/>
                <w:szCs w:val="24"/>
                <w:lang w:val="en-GB"/>
              </w:rPr>
              <w:t>You crafted Doomhammer!</w:t>
            </w:r>
          </w:p>
        </w:tc>
      </w:tr>
      <w:tr>
        <w:trPr>
          <w:trHeight w:val="349" w:hRule="atLeast"/>
        </w:trPr>
        <w:tc>
          <w:tcPr>
            <w:tcW w:w="103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80" w:after="120"/>
              <w:jc w:val="center"/>
              <w:rPr>
                <w:rFonts w:ascii="Consolas" w:hAnsi="Consolas"/>
                <w:sz w:val="24"/>
                <w:szCs w:val="24"/>
                <w:lang w:val="en-GB"/>
              </w:rPr>
            </w:pPr>
            <w:r>
              <w:rPr>
                <w:rFonts w:ascii="Consolas" w:hAnsi="Consolas"/>
                <w:b/>
                <w:lang w:val="en-GB"/>
              </w:rPr>
              <w:t>Comments</w:t>
            </w:r>
          </w:p>
        </w:tc>
      </w:tr>
      <w:tr>
        <w:trPr>
          <w:trHeight w:val="1987" w:hRule="atLeast"/>
        </w:trPr>
        <w:tc>
          <w:tcPr>
            <w:tcW w:w="103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before="80" w:after="0"/>
              <w:rPr>
                <w:rFonts w:ascii="Consolas" w:hAnsi="Consolas" w:cs="Calibri" w:cstheme="minorHAnsi"/>
                <w:lang w:val="en-GB"/>
              </w:rPr>
            </w:pPr>
            <w:r>
              <w:rPr>
                <w:rFonts w:cs="Calibri" w:ascii="Consolas" w:hAnsi="Consolas" w:cstheme="minorHAnsi"/>
                <w:highlight w:val="yellow"/>
                <w:lang w:val="en-GB"/>
              </w:rPr>
              <w:t xml:space="preserve">First, we receive the </w:t>
            </w:r>
            <w:r>
              <w:rPr>
                <w:rFonts w:cs="Calibri" w:ascii="Consolas" w:hAnsi="Consolas" w:cstheme="minorHAnsi"/>
                <w:b/>
                <w:highlight w:val="yellow"/>
                <w:lang w:val="en-GB"/>
              </w:rPr>
              <w:t>"Move Right 0"</w:t>
            </w:r>
            <w:r>
              <w:rPr>
                <w:rFonts w:cs="Calibri" w:ascii="Consolas" w:hAnsi="Consolas" w:cstheme="minorHAnsi"/>
                <w:highlight w:val="yellow"/>
                <w:lang w:val="en-GB"/>
              </w:rPr>
              <w:t xml:space="preserve"> command, so we move "</w:t>
            </w:r>
            <w:r>
              <w:rPr>
                <w:rFonts w:cs="Calibri" w:ascii="Consolas" w:hAnsi="Consolas" w:cstheme="minorHAnsi"/>
                <w:b/>
                <w:highlight w:val="yellow"/>
                <w:lang w:val="en-GB"/>
              </w:rPr>
              <w:t>ha"</w:t>
            </w:r>
            <w:r>
              <w:rPr>
                <w:rFonts w:cs="Calibri" w:ascii="Consolas" w:hAnsi="Consolas" w:cstheme="minorHAnsi"/>
                <w:highlight w:val="yellow"/>
                <w:lang w:val="en-GB"/>
              </w:rPr>
              <w:t xml:space="preserve"> one position to the right and we get "</w:t>
            </w:r>
            <w:r>
              <w:rPr>
                <w:rFonts w:cs="Calibri" w:ascii="Consolas" w:hAnsi="Consolas" w:cstheme="minorHAnsi"/>
                <w:b/>
                <w:highlight w:val="yellow"/>
                <w:lang w:val="en-GB"/>
              </w:rPr>
              <w:t>Do ha mm om as er</w:t>
            </w:r>
            <w:r>
              <w:rPr>
                <w:rFonts w:cs="Calibri" w:ascii="Consolas" w:hAnsi="Consolas" w:cstheme="minorHAnsi"/>
                <w:highlight w:val="yellow"/>
                <w:lang w:val="en-GB"/>
              </w:rPr>
              <w:t>".</w:t>
            </w:r>
          </w:p>
          <w:p>
            <w:pPr>
              <w:pStyle w:val="Normal"/>
              <w:spacing w:lineRule="auto" w:line="360" w:before="80" w:after="0"/>
              <w:rPr>
                <w:rFonts w:ascii="Consolas" w:hAnsi="Consolas" w:cs="Calibri" w:cstheme="minorHAnsi"/>
                <w:b/>
                <w:b/>
                <w:lang w:val="en-GB"/>
              </w:rPr>
            </w:pPr>
            <w:r>
              <w:rPr>
                <w:rFonts w:cs="Calibri" w:ascii="Consolas" w:hAnsi="Consolas" w:cstheme="minorHAnsi"/>
                <w:highlight w:val="cyan"/>
                <w:lang w:val="en-GB"/>
              </w:rPr>
              <w:t xml:space="preserve">Then we receive </w:t>
            </w:r>
            <w:r>
              <w:rPr>
                <w:rFonts w:cs="Calibri" w:ascii="Consolas" w:hAnsi="Consolas" w:cstheme="minorHAnsi"/>
                <w:b/>
                <w:highlight w:val="cyan"/>
                <w:lang w:val="en-GB"/>
              </w:rPr>
              <w:t xml:space="preserve">"Move Left 3" </w:t>
            </w:r>
            <w:r>
              <w:rPr>
                <w:rFonts w:cs="Calibri" w:ascii="Consolas" w:hAnsi="Consolas" w:cstheme="minorHAnsi"/>
                <w:highlight w:val="cyan"/>
                <w:lang w:val="en-GB"/>
              </w:rPr>
              <w:t xml:space="preserve">-&gt; </w:t>
            </w:r>
            <w:r>
              <w:rPr>
                <w:rFonts w:cs="Calibri" w:ascii="Consolas" w:hAnsi="Consolas" w:cstheme="minorHAnsi"/>
                <w:b/>
                <w:highlight w:val="cyan"/>
                <w:lang w:val="en-GB"/>
              </w:rPr>
              <w:t>"Do ha om mm er"</w:t>
            </w:r>
          </w:p>
          <w:p>
            <w:pPr>
              <w:pStyle w:val="Normal"/>
              <w:spacing w:lineRule="auto" w:line="360" w:before="80" w:after="0"/>
              <w:rPr>
                <w:rFonts w:ascii="Consolas" w:hAnsi="Consolas" w:cs="Calibri" w:cstheme="minorHAnsi"/>
                <w:lang w:val="en-GB"/>
              </w:rPr>
            </w:pPr>
            <w:r>
              <w:rPr>
                <w:rFonts w:cs="Calibri" w:ascii="Consolas" w:hAnsi="Consolas" w:cstheme="minorHAnsi"/>
                <w:highlight w:val="green"/>
                <w:lang w:val="en-GB"/>
              </w:rPr>
              <w:t>Checking the current state of the array on odd index positons.</w:t>
            </w:r>
          </w:p>
          <w:p>
            <w:pPr>
              <w:pStyle w:val="Normal"/>
              <w:spacing w:lineRule="auto" w:line="360" w:before="80" w:after="0"/>
              <w:rPr>
                <w:rFonts w:ascii="Consolas" w:hAnsi="Consolas" w:cs="Calibri" w:cstheme="minorHAnsi"/>
                <w:b/>
                <w:b/>
                <w:lang w:val="bg-BG"/>
              </w:rPr>
            </w:pPr>
            <w:r>
              <w:rPr>
                <w:rFonts w:cs="Calibri" w:ascii="Consolas" w:hAnsi="Consolas" w:cstheme="minorHAnsi"/>
                <w:b/>
                <w:highlight w:val="red"/>
              </w:rPr>
              <w:t xml:space="preserve"> </w:t>
            </w:r>
            <w:r>
              <w:rPr>
                <w:rFonts w:cs="Calibri" w:ascii="Consolas" w:hAnsi="Consolas" w:cstheme="minorHAnsi"/>
                <w:b/>
                <w:highlight w:val="red"/>
              </w:rPr>
              <w:t xml:space="preserve">"Move Left 2" </w:t>
            </w:r>
            <w:r>
              <w:rPr>
                <w:rFonts w:cs="Calibri" w:ascii="Consolas" w:hAnsi="Consolas" w:cstheme="minorHAnsi"/>
                <w:highlight w:val="red"/>
              </w:rPr>
              <w:t xml:space="preserve">-&gt; </w:t>
            </w:r>
            <w:r>
              <w:rPr>
                <w:rFonts w:cs="Calibri" w:ascii="Consolas" w:hAnsi="Consolas" w:cstheme="minorHAnsi"/>
                <w:b/>
                <w:highlight w:val="red"/>
              </w:rPr>
              <w:t>"Do om ha mm er"</w:t>
            </w:r>
          </w:p>
          <w:p>
            <w:pPr>
              <w:pStyle w:val="Normal"/>
              <w:spacing w:lineRule="auto" w:line="360" w:before="80" w:after="0"/>
              <w:rPr>
                <w:rFonts w:ascii="Consolas" w:hAnsi="Consolas" w:cs="Calibri" w:cstheme="minorHAnsi"/>
              </w:rPr>
            </w:pPr>
            <w:r>
              <w:rPr>
                <w:rFonts w:cs="Calibri" w:ascii="Consolas" w:hAnsi="Consolas" w:cstheme="minorHAnsi"/>
                <w:highlight w:val="lightGray"/>
              </w:rPr>
              <w:t xml:space="preserve">Invalid index, so we </w:t>
            </w:r>
            <w:r>
              <w:rPr>
                <w:rFonts w:cs="Calibri" w:ascii="Consolas" w:hAnsi="Consolas" w:cstheme="minorHAnsi"/>
                <w:b/>
                <w:highlight w:val="lightGray"/>
              </w:rPr>
              <w:t>do nothing</w:t>
            </w:r>
          </w:p>
          <w:p>
            <w:pPr>
              <w:pStyle w:val="Normal"/>
              <w:spacing w:lineRule="auto" w:line="360" w:before="80" w:after="0"/>
              <w:rPr>
                <w:rFonts w:ascii="Consolas" w:hAnsi="Consolas"/>
                <w:b/>
                <w:b/>
                <w:lang w:val="en-GB"/>
              </w:rPr>
            </w:pPr>
            <w:r>
              <w:rPr>
                <w:rFonts w:cs="Calibri" w:ascii="Consolas" w:hAnsi="Consolas" w:cstheme="minorHAnsi"/>
                <w:highlight w:val="magenta"/>
              </w:rPr>
              <w:t>We can</w:t>
            </w:r>
            <w:r>
              <w:rPr>
                <w:rFonts w:cs="Calibri" w:ascii="Consolas" w:hAnsi="Consolas" w:cstheme="minorHAnsi"/>
                <w:highlight w:val="magenta"/>
                <w:lang w:val="bg-BG"/>
              </w:rPr>
              <w:t>'</w:t>
            </w:r>
            <w:bookmarkStart w:id="0" w:name="_GoBack"/>
            <w:bookmarkEnd w:id="0"/>
            <w:r>
              <w:rPr>
                <w:rFonts w:cs="Calibri" w:ascii="Consolas" w:hAnsi="Consolas" w:cstheme="minorHAnsi"/>
                <w:highlight w:val="magenta"/>
              </w:rPr>
              <w:t xml:space="preserve">t move the value at zero position to the left, so we </w:t>
            </w:r>
            <w:r>
              <w:rPr>
                <w:rFonts w:cs="Calibri" w:ascii="Consolas" w:hAnsi="Consolas" w:cstheme="minorHAnsi"/>
                <w:b/>
                <w:highlight w:val="magenta"/>
              </w:rPr>
              <w:t>do nothing</w:t>
            </w:r>
            <w:r>
              <w:rPr>
                <w:rFonts w:cs="Calibri" w:ascii="Consolas" w:hAnsi="Consolas" w:cstheme="minorHAnsi"/>
                <w:lang w:val="en-GB"/>
              </w:rPr>
              <w:br/>
              <w:t xml:space="preserve">Lastly, we have to </w:t>
            </w:r>
            <w:r>
              <w:rPr>
                <w:rFonts w:cs="Calibri" w:ascii="Consolas" w:hAnsi="Consolas" w:cstheme="minorHAnsi"/>
                <w:b/>
                <w:lang w:val="en-GB"/>
              </w:rPr>
              <w:t>print</w:t>
            </w:r>
            <w:r>
              <w:rPr>
                <w:rFonts w:cs="Calibri" w:ascii="Consolas" w:hAnsi="Consolas" w:cstheme="minorHAnsi"/>
                <w:lang w:val="en-GB"/>
              </w:rPr>
              <w:t xml:space="preserve"> the collection as one word, so our output is: "</w:t>
            </w:r>
            <w:r>
              <w:rPr>
                <w:rFonts w:ascii="Consolas" w:hAnsi="Consolas"/>
                <w:b/>
                <w:szCs w:val="24"/>
                <w:lang w:val="en-GB"/>
              </w:rPr>
              <w:t>You crafted {Weapon name}!</w:t>
            </w:r>
            <w:r>
              <w:rPr>
                <w:rFonts w:ascii="Consolas" w:hAnsi="Consolas"/>
                <w:szCs w:val="24"/>
                <w:lang w:val="en-GB"/>
              </w:rPr>
              <w:t>"</w:t>
            </w:r>
          </w:p>
          <w:p>
            <w:pPr>
              <w:pStyle w:val="Normal"/>
              <w:spacing w:before="80" w:after="0"/>
              <w:jc w:val="both"/>
              <w:rPr>
                <w:rFonts w:ascii="Consolas" w:hAnsi="Consolas" w:cs="Calibri" w:cstheme="minorHAnsi"/>
                <w:lang w:val="en-GB"/>
              </w:rPr>
            </w:pPr>
            <w:r>
              <w:rPr>
                <w:rFonts w:cs="Calibri" w:cstheme="minorHAnsi" w:ascii="Consolas" w:hAnsi="Consolas"/>
                <w:lang w:val="en-GB"/>
              </w:rPr>
            </w:r>
          </w:p>
        </w:tc>
      </w:tr>
      <w:tr>
        <w:trPr>
          <w:trHeight w:val="422" w:hRule="atLeast"/>
        </w:trPr>
        <w:tc>
          <w:tcPr>
            <w:tcW w:w="103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80" w:after="0"/>
              <w:jc w:val="both"/>
              <w:rPr>
                <w:rFonts w:ascii="Consolas" w:hAnsi="Consolas" w:cs="Calibri" w:cstheme="minorHAnsi"/>
                <w:lang w:val="en-GB"/>
              </w:rPr>
            </w:pPr>
            <w:r>
              <w:rPr>
                <w:rFonts w:cs="Calibri" w:cstheme="minorHAnsi" w:ascii="Consolas" w:hAnsi="Consolas"/>
                <w:lang w:val="en-GB"/>
              </w:rPr>
            </w:r>
          </w:p>
        </w:tc>
      </w:tr>
      <w:tr>
        <w:trPr>
          <w:trHeight w:val="2349" w:hRule="atLeast"/>
        </w:trPr>
        <w:tc>
          <w:tcPr>
            <w:tcW w:w="5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before="80" w:after="0"/>
              <w:rPr>
                <w:rFonts w:ascii="Consolas" w:hAnsi="Consolas"/>
                <w:lang w:val="en-GB"/>
              </w:rPr>
            </w:pPr>
            <w:r>
              <w:rPr>
                <w:rFonts w:ascii="Consolas" w:hAnsi="Consolas"/>
                <w:lang w:val="en-GB"/>
              </w:rPr>
              <w:t>ri|As|er|hb|ng</w:t>
            </w:r>
          </w:p>
          <w:p>
            <w:pPr>
              <w:pStyle w:val="Normal"/>
              <w:spacing w:lineRule="auto" w:line="360" w:before="80" w:after="0"/>
              <w:rPr>
                <w:rFonts w:ascii="Consolas" w:hAnsi="Consolas"/>
                <w:lang w:val="en-GB"/>
              </w:rPr>
            </w:pPr>
            <w:r>
              <w:rPr>
                <w:rFonts w:ascii="Consolas" w:hAnsi="Consolas"/>
                <w:lang w:val="en-GB"/>
              </w:rPr>
              <w:t>Move Left 1</w:t>
            </w:r>
          </w:p>
          <w:p>
            <w:pPr>
              <w:pStyle w:val="Normal"/>
              <w:spacing w:lineRule="auto" w:line="360" w:before="80" w:after="0"/>
              <w:rPr>
                <w:rFonts w:ascii="Consolas" w:hAnsi="Consolas"/>
                <w:lang w:val="en-GB"/>
              </w:rPr>
            </w:pPr>
            <w:r>
              <w:rPr>
                <w:rFonts w:ascii="Consolas" w:hAnsi="Consolas"/>
                <w:lang w:val="en-GB"/>
              </w:rPr>
              <w:t>Move Right 2</w:t>
            </w:r>
          </w:p>
          <w:p>
            <w:pPr>
              <w:pStyle w:val="Normal"/>
              <w:spacing w:lineRule="auto" w:line="360" w:before="80" w:after="0"/>
              <w:rPr>
                <w:rFonts w:ascii="Consolas" w:hAnsi="Consolas"/>
                <w:lang w:val="en-GB"/>
              </w:rPr>
            </w:pPr>
            <w:r>
              <w:rPr>
                <w:rFonts w:ascii="Consolas" w:hAnsi="Consolas"/>
                <w:lang w:val="en-GB"/>
              </w:rPr>
              <w:t>Move Right 3</w:t>
            </w:r>
          </w:p>
          <w:p>
            <w:pPr>
              <w:pStyle w:val="Normal"/>
              <w:spacing w:lineRule="auto" w:line="360" w:before="80" w:after="0"/>
              <w:rPr>
                <w:rFonts w:ascii="Consolas" w:hAnsi="Consolas"/>
                <w:lang w:val="en-GB"/>
              </w:rPr>
            </w:pPr>
            <w:r>
              <w:rPr>
                <w:rFonts w:ascii="Consolas" w:hAnsi="Consolas"/>
                <w:lang w:val="en-GB"/>
              </w:rPr>
              <w:t>Move Left 2</w:t>
            </w:r>
          </w:p>
          <w:p>
            <w:pPr>
              <w:pStyle w:val="Normal"/>
              <w:spacing w:lineRule="auto" w:line="360" w:before="80" w:after="0"/>
              <w:rPr>
                <w:rFonts w:ascii="Consolas" w:hAnsi="Consolas"/>
                <w:sz w:val="24"/>
                <w:szCs w:val="24"/>
                <w:lang w:val="en-GB"/>
              </w:rPr>
            </w:pPr>
            <w:r>
              <w:rPr>
                <w:rFonts w:ascii="Consolas" w:hAnsi="Consolas"/>
                <w:lang w:val="en-GB"/>
              </w:rPr>
              <w:t>Done</w:t>
            </w:r>
          </w:p>
        </w:tc>
        <w:tc>
          <w:tcPr>
            <w:tcW w:w="5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before="80" w:after="0"/>
              <w:rPr>
                <w:rFonts w:ascii="Consolas" w:hAnsi="Consolas"/>
                <w:sz w:val="24"/>
                <w:szCs w:val="24"/>
                <w:lang w:val="en-GB"/>
              </w:rPr>
            </w:pPr>
            <w:r>
              <w:rPr>
                <w:rFonts w:ascii="Consolas" w:hAnsi="Consolas"/>
                <w:szCs w:val="24"/>
                <w:lang w:val="en-GB"/>
              </w:rPr>
              <w:t>You crafted Ashbringer!</w:t>
            </w:r>
          </w:p>
        </w:tc>
      </w:tr>
    </w:tbl>
    <w:p>
      <w:pPr>
        <w:pStyle w:val="Normal"/>
        <w:rPr>
          <w:lang w:val="en-GB"/>
        </w:rPr>
      </w:pPr>
      <w:r>
        <w:rPr>
          <w:lang w:val="en-GB"/>
        </w:rPr>
      </w:r>
    </w:p>
    <w:p>
      <w:pPr>
        <w:pStyle w:val="Normal"/>
        <w:spacing w:before="80" w:after="120"/>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7"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0" wp14:anchorId="2074F399">
              <wp:simplePos x="0" y="0"/>
              <wp:positionH relativeFrom="column">
                <wp:posOffset>1579880</wp:posOffset>
              </wp:positionH>
              <wp:positionV relativeFrom="paragraph">
                <wp:posOffset>85090</wp:posOffset>
              </wp:positionV>
              <wp:extent cx="5033645" cy="514350"/>
              <wp:effectExtent l="0" t="0" r="0" b="635"/>
              <wp:wrapNone/>
              <wp:docPr id="2"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xml:space="preserve">© </w:t>
                          </w:r>
                          <w:hyperlink r:id="rId1">
                            <w:r>
                              <w:rPr>
                                <w:rStyle w:val="InternetLink"/>
                                <w:sz w:val="19"/>
                                <w:szCs w:val="19"/>
                              </w:rPr>
                              <w:t>Software University Foundation</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7620" distL="0" distR="7620">
                                <wp:extent cx="201930" cy="20193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sz w:val="19"/>
                              <w:szCs w:val="19"/>
                              <w:lang w:val="bg-BG"/>
                            </w:rPr>
                            <w:drawing>
                              <wp:inline distT="0" distB="7620" distL="0" distR="7620">
                                <wp:extent cx="201930" cy="20193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sz w:val="19"/>
                              <w:szCs w:val="19"/>
                              <w:lang w:val="bg-BG"/>
                            </w:rPr>
                            <w:drawing>
                              <wp:inline distT="0" distB="7620" distL="0" distR="7620">
                                <wp:extent cx="201930" cy="20193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198120" cy="1981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6" stroked="f" style="position:absolute;margin-left:124.4pt;margin-top:6.7pt;width:396.25pt;height:40.4pt" wp14:anchorId="2074F399">
              <w10:wrap type="square"/>
              <v:fill o:detectmouseclick="t" on="false"/>
              <v:stroke color="#3465a4" weight="9360" joinstyle="miter" endcap="flat"/>
              <v:textbox>
                <w:txbxContent>
                  <w:p>
                    <w:pPr>
                      <w:pStyle w:val="FrameContents"/>
                      <w:spacing w:lineRule="auto" w:line="240" w:before="40" w:after="50"/>
                      <w:rPr/>
                    </w:pPr>
                    <w:r>
                      <w:rPr>
                        <w:sz w:val="19"/>
                        <w:szCs w:val="19"/>
                      </w:rPr>
                      <w:t xml:space="preserve">© </w:t>
                    </w:r>
                    <w:hyperlink r:id="rId12">
                      <w:r>
                        <w:rPr>
                          <w:rStyle w:val="InternetLink"/>
                          <w:sz w:val="19"/>
                          <w:szCs w:val="19"/>
                        </w:rPr>
                        <w:t>Software University Foundation</w:t>
                      </w:r>
                    </w:hyperlink>
                    <w:r>
                      <w:rPr>
                        <w:sz w:val="19"/>
                        <w:szCs w:val="19"/>
                      </w:rPr>
                      <w:t xml:space="preserve">. This work is licensed under the </w:t>
                    </w:r>
                    <w:hyperlink r:id="rId13">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7620" distL="0" distR="7620">
                          <wp:extent cx="201930" cy="20193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sz w:val="19"/>
                        <w:szCs w:val="19"/>
                        <w:lang w:val="bg-BG"/>
                      </w:rPr>
                      <w:drawing>
                        <wp:inline distT="0" distB="7620" distL="0" distR="7620">
                          <wp:extent cx="201930" cy="20193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sz w:val="19"/>
                        <w:szCs w:val="19"/>
                        <w:lang w:val="bg-BG"/>
                      </w:rPr>
                      <w:drawing>
                        <wp:inline distT="0" distB="7620" distL="0" distR="7620">
                          <wp:extent cx="201930" cy="20193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198120" cy="19812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3" wp14:anchorId="41B1E642">
              <wp:simplePos x="0" y="0"/>
              <wp:positionH relativeFrom="column">
                <wp:posOffset>1589405</wp:posOffset>
              </wp:positionH>
              <wp:positionV relativeFrom="paragraph">
                <wp:posOffset>342265</wp:posOffset>
              </wp:positionV>
              <wp:extent cx="570230" cy="200660"/>
              <wp:effectExtent l="0" t="0" r="1905" b="9525"/>
              <wp:wrapNone/>
              <wp:docPr id="22"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41B1E642">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16"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3</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3</w:t>
                          </w:r>
                          <w: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3</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3</w:t>
                    </w:r>
                    <w:r>
                      <w:fldChar w:fldCharType="end"/>
                    </w:r>
                  </w:p>
                </w:txbxContent>
              </v:textbox>
            </v:rect>
          </w:pict>
        </mc:Fallback>
      </mc:AlternateContent>
      <w:drawing>
        <wp:anchor behindDoc="1" distT="0" distB="2540" distL="0" distR="114300" simplePos="0" locked="0" layoutInCell="1" allowOverlap="1" relativeHeight="4">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4d4d"/>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35800-9BE3-4347-89C7-263E94CB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Application>LibreOffice/5.3.7.2$Windows_X86_64 LibreOffice_project/6b8ed514a9f8b44d37a1b96673cbbdd077e24059</Application>
  <Pages>3</Pages>
  <Words>455</Words>
  <Characters>2024</Characters>
  <CharactersWithSpaces>2442</CharactersWithSpaces>
  <Paragraphs>51</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2016-05-21T08:57:00Z</dcterms:created>
  <dc:creator>Software University Foundation</dc:creator>
  <dc:description>Programming Fundamentals Course @ SoftUni - https://softuni.bg/modules/70/fundamentals-module</dc:description>
  <cp:keywords>softuni programming fundamentals exam</cp:keywords>
  <dc:language>en-GB</dc:language>
  <cp:lastModifiedBy/>
  <cp:lastPrinted>2015-10-26T22:35:00Z</cp:lastPrinted>
  <dcterms:modified xsi:type="dcterms:W3CDTF">2019-11-02T10:37:51Z</dcterms:modified>
  <cp:revision>48</cp:revision>
  <dc:subject>Software Technologies</dc:subject>
  <dc:title>Programming Fundamentals Mid Exam - 2 November 2019 Group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