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media/image1.png" ContentType="image/png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1"/>
        <w:tblpPr w:vertAnchor="text" w:horzAnchor="margin" w:tblpXSpec="center" w:leftFromText="180" w:rightFromText="180" w:tblpY="-1090"/>
        <w:tblW w:w="1155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VBand="1" w:noHBand="1" w:lastColumn="0" w:firstColumn="0" w:lastRow="0" w:firstRow="0"/>
      </w:tblPr>
      <w:tblGrid>
        <w:gridCol w:w="301"/>
        <w:gridCol w:w="5288"/>
        <w:gridCol w:w="268"/>
        <w:gridCol w:w="5404"/>
        <w:gridCol w:w="290"/>
      </w:tblGrid>
      <w:tr>
        <w:trPr>
          <w:trHeight w:val="170" w:hRule="exact"/>
        </w:trPr>
        <w:tc>
          <w:tcPr>
            <w:tcW w:w="301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288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ind w:hanging="90"/>
              <w:rPr>
                <w:b/>
                <w:color w:val="FFFFFF"/>
                <w:sz w:val="8"/>
                <w:szCs w:val="8"/>
              </w:rPr>
            </w:pPr>
            <w:r>
              <w:rPr>
                <w:b/>
                <w:color w:val="FFFFFF"/>
                <w:sz w:val="8"/>
                <w:szCs w:val="8"/>
              </w:rPr>
            </w:r>
          </w:p>
        </w:tc>
        <w:tc>
          <w:tcPr>
            <w:tcW w:w="268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5404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391"/>
              <w:ind w:right="45" w:hanging="0"/>
              <w:jc w:val="right"/>
              <w:rPr>
                <w:b/>
                <w:color w:val="FFFFFF"/>
                <w:sz w:val="8"/>
                <w:szCs w:val="8"/>
              </w:rPr>
            </w:pPr>
            <w:r>
              <w:rPr>
                <w:b/>
                <w:color w:val="FFFFFF"/>
                <w:sz w:val="8"/>
                <w:szCs w:val="8"/>
              </w:rPr>
            </w:r>
          </w:p>
        </w:tc>
        <w:tc>
          <w:tcPr>
            <w:tcW w:w="290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ind w:left="-360" w:right="-90" w:hanging="18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81" w:hRule="atLeast"/>
        </w:trPr>
        <w:tc>
          <w:tcPr>
            <w:tcW w:w="301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5288" w:type="dxa"/>
            <w:tcBorders/>
            <w:shd w:color="auto" w:fill="FFFFFF" w:val="clear"/>
          </w:tcPr>
          <w:p>
            <w:pPr>
              <w:pStyle w:val="Normal"/>
              <w:widowControl w:val="false"/>
              <w:tabs>
                <w:tab w:val="clear" w:pos="720"/>
                <w:tab w:val="left" w:pos="3425" w:leader="none"/>
              </w:tabs>
              <w:spacing w:lineRule="auto" w:line="240"/>
              <w:ind w:hanging="90"/>
              <w:rPr/>
            </w:pPr>
            <w:r>
              <w:rPr/>
              <w:drawing>
                <wp:inline distT="0" distB="0" distL="0" distR="0">
                  <wp:extent cx="2244725" cy="1235710"/>
                  <wp:effectExtent l="0" t="0" r="0" b="0"/>
                  <wp:docPr id="1" name="Pictur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725" cy="1235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 w:val="fals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Visa Agency &amp; Real Estate Services</w:t>
            </w:r>
          </w:p>
          <w:p>
            <w:pPr>
              <w:pStyle w:val="Normal"/>
              <w:widowControl w:val="false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lineRule="auto" w:line="240"/>
              <w:ind w:hanging="90"/>
              <w:rPr>
                <w:b/>
                <w:sz w:val="72"/>
                <w:szCs w:val="72"/>
              </w:rPr>
            </w:pPr>
            <w:r>
              <w:rPr>
                <w:b/>
                <w:sz w:val="72"/>
                <w:szCs w:val="72"/>
              </w:rPr>
              <w:t>Invoice</w:t>
            </w:r>
          </w:p>
        </w:tc>
        <w:tc>
          <w:tcPr>
            <w:tcW w:w="268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5404" w:type="dxa"/>
            <w:tcBorders/>
            <w:shd w:color="auto" w:fill="FFFFFF" w:val="clear"/>
          </w:tcPr>
          <w:p>
            <w:pPr>
              <w:pStyle w:val="Normal"/>
              <w:widowControl w:val="false"/>
              <w:tabs>
                <w:tab w:val="clear" w:pos="720"/>
                <w:tab w:val="left" w:pos="5101" w:leader="none"/>
              </w:tabs>
              <w:spacing w:lineRule="auto" w:line="391"/>
              <w:ind w:right="103" w:hanging="0"/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PT Bali Shankara Konsultan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Jl Goa Gong, Goa Gong Residence Blok A3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Kuta Selatan - 80361- Bali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20"/>
                <w:szCs w:val="20"/>
              </w:rPr>
            </w:pPr>
            <w:r>
              <w:rPr>
                <w:rFonts w:cs="Apple Color Emoji" w:ascii="Apple Color Emoji" w:hAnsi="Apple Color Emoji"/>
                <w:sz w:val="20"/>
                <w:szCs w:val="20"/>
              </w:rPr>
              <w:t>📞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+628223629625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20"/>
                <w:szCs w:val="20"/>
              </w:rPr>
            </w:pPr>
            <w:r>
              <w:rPr>
                <w:rFonts w:cs="Apple Color Emoji" w:ascii="Apple Color Emoji" w:hAnsi="Apple Color Emoji"/>
                <w:sz w:val="20"/>
                <w:szCs w:val="20"/>
              </w:rPr>
              <w:t>📧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info@revisbali.com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20"/>
                <w:szCs w:val="20"/>
              </w:rPr>
            </w:pPr>
            <w:r>
              <w:rPr>
                <w:rFonts w:cs="Apple Color Emoji" w:ascii="Apple Color Emoji" w:hAnsi="Apple Color Emoji"/>
                <w:sz w:val="20"/>
                <w:szCs w:val="20"/>
              </w:rPr>
              <w:t>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www.revisbali.com</w:t>
            </w:r>
          </w:p>
        </w:tc>
        <w:tc>
          <w:tcPr>
            <w:tcW w:w="290" w:type="dxa"/>
            <w:tcBorders/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ind w:left="-360" w:right="-90" w:hanging="180"/>
              <w:rPr/>
            </w:pPr>
            <w:r>
              <w:rPr/>
            </w:r>
          </w:p>
        </w:tc>
      </w:tr>
      <w:tr>
        <w:trPr>
          <w:trHeight w:val="40" w:hRule="atLeast"/>
        </w:trPr>
        <w:tc>
          <w:tcPr>
            <w:tcW w:w="11551" w:type="dxa"/>
            <w:gridSpan w:val="5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ind w:right="103" w:hanging="90"/>
              <w:rPr/>
            </w:pPr>
            <w:r>
              <w:rPr/>
            </w:r>
          </w:p>
        </w:tc>
      </w:tr>
      <w:tr>
        <w:trPr>
          <w:trHeight w:val="1564" w:hRule="atLeast"/>
        </w:trPr>
        <w:tc>
          <w:tcPr>
            <w:tcW w:w="301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528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91"/>
              <w:ind w:hanging="9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BILL TO:</w:t>
            </w:r>
          </w:p>
          <w:p>
            <w:pPr>
              <w:pStyle w:val="Normal"/>
              <w:widowControl w:val="false"/>
              <w:spacing w:lineRule="auto" w:line="391"/>
              <w:ind w:hanging="90"/>
              <w:rPr>
                <w:sz w:val="18"/>
                <w:szCs w:val="18"/>
              </w:rPr>
            </w:pPr>
            <w:r>
              <w:rPr>
                <w:b/>
                <w:bCs/>
                <w:sz w:val="20"/>
                <w:szCs w:val="20"/>
              </w:rPr>
              <w:fldChar w:fldCharType="begin"/>
            </w:r>
            <w:r>
              <w:rPr>
                <w:sz w:val="20"/>
                <w:b/>
                <w:szCs w:val="20"/>
                <w:bCs/>
              </w:rPr>
              <w:instrText xml:space="preserve"> MERGEFIELD customer_name </w:instrText>
            </w:r>
            <w:r>
              <w:rPr>
                <w:sz w:val="20"/>
                <w:b/>
                <w:szCs w:val="20"/>
                <w:bCs/>
              </w:rPr>
              <w:fldChar w:fldCharType="separate"/>
            </w:r>
            <w:r>
              <w:rPr>
                <w:sz w:val="20"/>
                <w:b/>
                <w:szCs w:val="20"/>
                <w:bCs/>
              </w:rPr>
              <w:t>«customer_name»</w:t>
            </w:r>
            <w:r>
              <w:rPr>
                <w:sz w:val="20"/>
                <w:b/>
                <w:szCs w:val="20"/>
                <w:bCs/>
              </w:rPr>
              <w:fldChar w:fldCharType="end"/>
            </w:r>
          </w:p>
          <w:p>
            <w:pPr>
              <w:pStyle w:val="Normal"/>
              <w:widowControl w:val="false"/>
              <w:spacing w:lineRule="auto" w:line="391"/>
              <w:ind w:hanging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91"/>
              <w:ind w:hanging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91"/>
              <w:ind w:hanging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91"/>
              <w:ind w:hanging="9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Bali Indonesia</w:t>
            </w:r>
          </w:p>
        </w:tc>
        <w:tc>
          <w:tcPr>
            <w:tcW w:w="26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540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INVOICE #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fldChar w:fldCharType="begin"/>
            </w:r>
            <w:r>
              <w:rPr>
                <w:sz w:val="20"/>
                <w:b/>
                <w:szCs w:val="20"/>
                <w:bCs/>
              </w:rPr>
              <w:instrText xml:space="preserve"> MERGEFIELD invoice_no </w:instrText>
            </w:r>
            <w:r>
              <w:rPr>
                <w:sz w:val="20"/>
                <w:b/>
                <w:szCs w:val="20"/>
                <w:bCs/>
              </w:rPr>
              <w:fldChar w:fldCharType="separate"/>
            </w:r>
            <w:r>
              <w:rPr>
                <w:sz w:val="20"/>
                <w:b/>
                <w:szCs w:val="20"/>
                <w:bCs/>
              </w:rPr>
              <w:t>«invoice_no»</w:t>
            </w:r>
            <w:r>
              <w:rPr>
                <w:sz w:val="20"/>
                <w:b/>
                <w:szCs w:val="20"/>
                <w:bCs/>
              </w:rPr>
              <w:fldChar w:fldCharType="end"/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DATE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20"/>
                <w:szCs w:val="20"/>
              </w:rPr>
              <w:fldChar w:fldCharType="begin"/>
            </w:r>
            <w:r>
              <w:rPr>
                <w:sz w:val="20"/>
                <w:b/>
                <w:szCs w:val="20"/>
                <w:bCs/>
              </w:rPr>
              <w:instrText xml:space="preserve"> MERGEFIELD document_date </w:instrText>
            </w:r>
            <w:r>
              <w:rPr>
                <w:sz w:val="20"/>
                <w:b/>
                <w:szCs w:val="20"/>
                <w:bCs/>
              </w:rPr>
              <w:fldChar w:fldCharType="separate"/>
            </w:r>
            <w:r>
              <w:rPr>
                <w:sz w:val="20"/>
                <w:b/>
                <w:szCs w:val="20"/>
                <w:bCs/>
              </w:rPr>
              <w:t>«document_date»</w:t>
            </w:r>
            <w:r>
              <w:rPr>
                <w:sz w:val="20"/>
                <w:b/>
                <w:szCs w:val="20"/>
                <w:bCs/>
              </w:rPr>
              <w:fldChar w:fldCharType="end"/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INVOICE DUE DATE</w:t>
            </w:r>
          </w:p>
          <w:p>
            <w:pPr>
              <w:pStyle w:val="Normal"/>
              <w:widowControl w:val="false"/>
              <w:spacing w:lineRule="auto" w:line="391"/>
              <w:ind w:right="103" w:hanging="0"/>
              <w:jc w:val="righ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fldChar w:fldCharType="begin"/>
            </w:r>
            <w:r>
              <w:rPr>
                <w:sz w:val="20"/>
                <w:b/>
                <w:szCs w:val="20"/>
                <w:bCs/>
              </w:rPr>
              <w:instrText xml:space="preserve"> MERGEFIELD invoice_date </w:instrText>
            </w:r>
            <w:r>
              <w:rPr>
                <w:sz w:val="20"/>
                <w:b/>
                <w:szCs w:val="20"/>
                <w:bCs/>
              </w:rPr>
              <w:fldChar w:fldCharType="separate"/>
            </w:r>
            <w:r>
              <w:rPr>
                <w:sz w:val="20"/>
                <w:b/>
                <w:szCs w:val="20"/>
                <w:bCs/>
              </w:rPr>
              <w:t>«invoice_date»</w:t>
            </w:r>
            <w:r>
              <w:rPr>
                <w:sz w:val="20"/>
                <w:b/>
                <w:szCs w:val="20"/>
                <w:bCs/>
              </w:rPr>
              <w:fldChar w:fldCharType="end"/>
            </w:r>
          </w:p>
        </w:tc>
        <w:tc>
          <w:tcPr>
            <w:tcW w:w="290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5" w:hRule="atLeast"/>
        </w:trPr>
        <w:tc>
          <w:tcPr>
            <w:tcW w:w="11551" w:type="dxa"/>
            <w:gridSpan w:val="5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center"/>
              <w:rPr/>
            </w:pPr>
            <w:r>
              <w:rPr/>
              <w:t>____________________________________________________________________________________________</w:t>
            </w:r>
          </w:p>
        </w:tc>
      </w:tr>
    </w:tbl>
    <w:p>
      <w:pPr>
        <w:pStyle w:val="Normal"/>
        <w:tabs>
          <w:tab w:val="clear" w:pos="720"/>
          <w:tab w:val="left" w:pos="9021" w:leader="none"/>
        </w:tabs>
        <w:ind w:right="-760" w:hanging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TableGrid"/>
        <w:tblW w:w="11057" w:type="dxa"/>
        <w:jc w:val="left"/>
        <w:tblInd w:w="-10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1856"/>
        <w:gridCol w:w="2957"/>
        <w:gridCol w:w="1698"/>
        <w:gridCol w:w="1988"/>
        <w:gridCol w:w="2558"/>
      </w:tblGrid>
      <w:tr>
        <w:trPr/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 xml:space="preserve"> </w:t>
            </w: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>CODE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>DESCRIPTION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>QUANTITY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>UNIT PRICE (RP)</w:t>
            </w:r>
          </w:p>
        </w:tc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  <w:t>AMOUNT (RP)</w:t>
            </w:r>
          </w:p>
        </w:tc>
      </w:tr>
      <w:tr>
        <w:trPr>
          <w:trHeight w:val="397" w:hRule="exact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t xml:space="preserve"> </w:t>
            </w: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fldChar w:fldCharType="begin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instrText xml:space="preserve"> MERGEFIELD invoice_item </w:instrTex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separate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t>«invoice_item»</w: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end"/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fldChar w:fldCharType="begin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instrText xml:space="preserve"> MERGEFIELD description </w:instrTex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separate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t>«description»</w: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end"/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fldChar w:fldCharType="begin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instrText xml:space="preserve"> MERGEFIELD quantity </w:instrTex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separate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t>«quantity»</w: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end"/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fldChar w:fldCharType="begin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instrText xml:space="preserve"> MERGEFIELD unit_price </w:instrTex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separate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t>«unit_price»</w: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end"/>
            </w:r>
          </w:p>
        </w:tc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right"/>
              <w:rPr>
                <w:sz w:val="16"/>
                <w:szCs w:val="16"/>
              </w:rPr>
            </w:pPr>
            <w:r>
              <w:rPr>
                <w:rFonts w:eastAsia="Arial" w:cs="Arial"/>
                <w:kern w:val="0"/>
                <w:sz w:val="16"/>
                <w:szCs w:val="16"/>
                <w:lang w:val="en-US" w:eastAsia="en-US" w:bidi="ar-SA"/>
              </w:rPr>
              <w:fldChar w:fldCharType="begin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instrText xml:space="preserve"> MERGEFIELD amount </w:instrTex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separate"/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t>«amount»</w:t>
            </w:r>
            <w:r>
              <w:rPr>
                <w:sz w:val="16"/>
                <w:kern w:val="0"/>
                <w:szCs w:val="16"/>
                <w:rFonts w:eastAsia="Arial" w:cs="Arial"/>
                <w:lang w:val="en-US" w:eastAsia="en-US" w:bidi="ar-SA"/>
              </w:rPr>
              <w:fldChar w:fldCharType="end"/>
            </w:r>
          </w:p>
        </w:tc>
      </w:tr>
    </w:tbl>
    <w:p>
      <w:pPr>
        <w:pStyle w:val="Normal"/>
        <w:tabs>
          <w:tab w:val="clear" w:pos="720"/>
          <w:tab w:val="left" w:pos="1036" w:leader="none"/>
        </w:tabs>
        <w:rPr/>
      </w:pPr>
      <w:r>
        <w:rPr/>
      </w:r>
    </w:p>
    <w:sectPr>
      <w:footerReference w:type="even" r:id="rId3"/>
      <w:footerReference w:type="default" r:id="rId4"/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299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pple Color Emoj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2"/>
        <w:szCs w:val="2"/>
      </w:rPr>
    </w:pPr>
    <w:r>
      <w:rPr>
        <w:sz w:val="2"/>
        <w:szCs w:val="2"/>
      </w:rPr>
    </w:r>
  </w:p>
  <w:tbl>
    <w:tblPr>
      <w:tblStyle w:val="a3"/>
      <w:tblW w:w="11865" w:type="dxa"/>
      <w:jc w:val="center"/>
      <w:tblInd w:w="0" w:type="dxa"/>
      <w:tblLayout w:type="fixed"/>
      <w:tblCellMar>
        <w:top w:w="99" w:type="dxa"/>
        <w:left w:w="99" w:type="dxa"/>
        <w:bottom w:w="99" w:type="dxa"/>
        <w:right w:w="99" w:type="dxa"/>
      </w:tblCellMar>
      <w:tblLook w:val="0600" w:noVBand="1" w:noHBand="1" w:lastColumn="0" w:firstColumn="0" w:lastRow="0" w:firstRow="0"/>
    </w:tblPr>
    <w:tblGrid>
      <w:gridCol w:w="5399"/>
      <w:gridCol w:w="6465"/>
    </w:tblGrid>
    <w:tr>
      <w:trPr>
        <w:trHeight w:val="184" w:hRule="atLeast"/>
      </w:trPr>
      <w:tc>
        <w:tcPr>
          <w:tcW w:w="5399" w:type="dxa"/>
          <w:tcBorders/>
          <w:shd w:color="auto" w:fill="EFEFEF" w:val="clear"/>
        </w:tcPr>
        <w:p>
          <w:pPr>
            <w:pStyle w:val="Normal"/>
            <w:widowControl w:val="false"/>
            <w:spacing w:lineRule="auto" w:line="391"/>
            <w:ind w:left="270" w:hanging="0"/>
            <w:rPr>
              <w:b/>
              <w:sz w:val="20"/>
              <w:szCs w:val="20"/>
            </w:rPr>
          </w:pPr>
          <w:r>
            <w:rPr>
              <w:b/>
              <w:sz w:val="16"/>
              <w:szCs w:val="16"/>
            </w:rPr>
            <w:t xml:space="preserve">NPWP </w:t>
            <w:tab/>
            <w:tab/>
            <w:t xml:space="preserve">: </w:t>
          </w:r>
          <w:r>
            <w:rPr>
              <w:b/>
              <w:sz w:val="20"/>
              <w:szCs w:val="20"/>
            </w:rPr>
            <w:t>40.932.205.4-908.000</w:t>
          </w:r>
        </w:p>
      </w:tc>
      <w:tc>
        <w:tcPr>
          <w:tcW w:w="6465" w:type="dxa"/>
          <w:tcBorders/>
          <w:shd w:color="auto" w:fill="B7B7B7" w:val="clear"/>
          <w:tcMar>
            <w:top w:w="100" w:type="dxa"/>
            <w:left w:w="100" w:type="dxa"/>
            <w:bottom w:w="100" w:type="dxa"/>
            <w:right w:w="100" w:type="dxa"/>
          </w:tcMar>
        </w:tcPr>
        <w:p>
          <w:pPr>
            <w:pStyle w:val="Normal"/>
            <w:widowControl w:val="false"/>
            <w:spacing w:lineRule="auto" w:line="391"/>
            <w:rPr>
              <w:b/>
              <w:color w:val="FFFFFF"/>
              <w:sz w:val="16"/>
              <w:szCs w:val="16"/>
            </w:rPr>
          </w:pPr>
          <w:r>
            <w:rPr>
              <w:b/>
              <w:color w:val="FFFFFF"/>
              <w:sz w:val="16"/>
              <w:szCs w:val="16"/>
            </w:rPr>
          </w:r>
        </w:p>
      </w:tc>
    </w:tr>
    <w:tr>
      <w:trPr>
        <w:trHeight w:val="355" w:hRule="atLeast"/>
      </w:trPr>
      <w:tc>
        <w:tcPr>
          <w:tcW w:w="5399" w:type="dxa"/>
          <w:tcBorders/>
          <w:shd w:color="auto" w:fill="EFEFEF" w:val="clear"/>
          <w:tcMar>
            <w:top w:w="100" w:type="dxa"/>
            <w:left w:w="100" w:type="dxa"/>
            <w:bottom w:w="100" w:type="dxa"/>
            <w:right w:w="100" w:type="dxa"/>
          </w:tcMar>
        </w:tcPr>
        <w:p>
          <w:pPr>
            <w:pStyle w:val="Normal"/>
            <w:widowControl w:val="false"/>
            <w:spacing w:lineRule="auto" w:line="391"/>
            <w:ind w:left="270" w:hanging="0"/>
            <w:rPr>
              <w:sz w:val="20"/>
              <w:szCs w:val="20"/>
            </w:rPr>
          </w:pPr>
          <w:r>
            <w:rPr>
              <w:sz w:val="18"/>
              <w:szCs w:val="18"/>
            </w:rPr>
            <w:t xml:space="preserve">Name </w:t>
            <w:tab/>
            <w:tab/>
            <w:t xml:space="preserve">: </w:t>
          </w:r>
          <w:r>
            <w:rPr>
              <w:sz w:val="20"/>
              <w:szCs w:val="20"/>
            </w:rPr>
            <w:t>PT Bali Shankara Konsultan</w:t>
          </w:r>
        </w:p>
      </w:tc>
      <w:tc>
        <w:tcPr>
          <w:tcW w:w="6465" w:type="dxa"/>
          <w:tcBorders/>
          <w:shd w:color="auto" w:fill="B7B7B7" w:val="clear"/>
          <w:tcMar>
            <w:top w:w="100" w:type="dxa"/>
            <w:left w:w="100" w:type="dxa"/>
            <w:bottom w:w="100" w:type="dxa"/>
            <w:right w:w="100" w:type="dxa"/>
          </w:tcMar>
        </w:tcPr>
        <w:p>
          <w:pPr>
            <w:pStyle w:val="Normal"/>
            <w:widowControl w:val="false"/>
            <w:spacing w:lineRule="auto" w:line="391" w:before="0" w:after="120"/>
            <w:ind w:right="420" w:hanging="0"/>
            <w:jc w:val="right"/>
            <w:rPr>
              <w:color w:val="FFFFFF"/>
            </w:rPr>
          </w:pPr>
          <w:r>
            <w:rPr>
              <w:b/>
              <w:color w:val="FFFFFF"/>
              <w:sz w:val="16"/>
              <w:szCs w:val="16"/>
            </w:rPr>
            <w:t xml:space="preserve">                                                                                  </w:t>
          </w:r>
          <w:r>
            <w:rPr>
              <w:b/>
              <w:color w:val="FFFFFF"/>
              <w:sz w:val="16"/>
              <w:szCs w:val="16"/>
            </w:rPr>
            <w:t>TOTAL</w:t>
          </w:r>
        </w:p>
      </w:tc>
    </w:tr>
    <w:tr>
      <w:trPr>
        <w:trHeight w:val="2355" w:hRule="atLeast"/>
      </w:trPr>
      <w:tc>
        <w:tcPr>
          <w:tcW w:w="5399" w:type="dxa"/>
          <w:tcBorders/>
          <w:shd w:color="auto" w:fill="EFEFEF" w:val="clear"/>
          <w:tcMar>
            <w:top w:w="100" w:type="dxa"/>
            <w:left w:w="100" w:type="dxa"/>
            <w:bottom w:w="100" w:type="dxa"/>
            <w:right w:w="100" w:type="dxa"/>
          </w:tcMar>
        </w:tcPr>
        <w:p>
          <w:pPr>
            <w:pStyle w:val="Normal"/>
            <w:widowControl w:val="false"/>
            <w:spacing w:lineRule="auto" w:line="391"/>
            <w:ind w:left="270" w:hanging="0"/>
            <w:rPr>
              <w:sz w:val="20"/>
              <w:szCs w:val="20"/>
            </w:rPr>
          </w:pPr>
          <w:r>
            <w:rPr>
              <w:sz w:val="18"/>
              <w:szCs w:val="18"/>
            </w:rPr>
            <w:t>Bank Mandiri*</w:t>
            <w:tab/>
            <w:t xml:space="preserve">: </w:t>
          </w:r>
          <w:r>
            <w:rPr>
              <w:sz w:val="20"/>
              <w:szCs w:val="20"/>
            </w:rPr>
            <w:t>1450007426824</w:t>
          </w:r>
        </w:p>
        <w:p>
          <w:pPr>
            <w:pStyle w:val="Normal"/>
            <w:widowControl w:val="false"/>
            <w:spacing w:lineRule="auto" w:line="391"/>
            <w:ind w:left="270" w:hanging="0"/>
            <w:rPr>
              <w:sz w:val="20"/>
              <w:szCs w:val="20"/>
            </w:rPr>
          </w:pPr>
          <w:r>
            <w:rPr>
              <w:sz w:val="18"/>
              <w:szCs w:val="18"/>
            </w:rPr>
            <w:t>Bank BNI*</w:t>
            <w:tab/>
            <w:t xml:space="preserve">: </w:t>
          </w:r>
          <w:r>
            <w:rPr>
              <w:sz w:val="20"/>
              <w:szCs w:val="20"/>
            </w:rPr>
            <w:t>1238464954</w:t>
          </w:r>
        </w:p>
        <w:p>
          <w:pPr>
            <w:pStyle w:val="Normal"/>
            <w:widowControl w:val="false"/>
            <w:spacing w:lineRule="auto" w:line="391"/>
            <w:ind w:left="270" w:hanging="0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</w:p>
        <w:p>
          <w:pPr>
            <w:pStyle w:val="Normal"/>
            <w:widowControl w:val="false"/>
            <w:spacing w:lineRule="auto" w:line="391"/>
            <w:ind w:left="270" w:hanging="0"/>
            <w:rPr>
              <w:sz w:val="18"/>
              <w:szCs w:val="18"/>
            </w:rPr>
          </w:pPr>
          <w:r>
            <w:rPr>
              <w:sz w:val="20"/>
              <w:szCs w:val="20"/>
            </w:rPr>
            <w:t xml:space="preserve">* Account name: </w:t>
          </w:r>
          <w:r>
            <w:rPr>
              <w:sz w:val="18"/>
              <w:szCs w:val="18"/>
            </w:rPr>
            <w:t>NI KETUT DEWI LESTARI HARTINI</w:t>
          </w:r>
        </w:p>
      </w:tc>
      <w:tc>
        <w:tcPr>
          <w:tcW w:w="6465" w:type="dxa"/>
          <w:tcBorders/>
          <w:shd w:color="auto" w:fill="B7B7B7" w:val="clear"/>
          <w:tcMar>
            <w:top w:w="100" w:type="dxa"/>
            <w:left w:w="100" w:type="dxa"/>
            <w:bottom w:w="100" w:type="dxa"/>
            <w:right w:w="100" w:type="dxa"/>
          </w:tcMar>
        </w:tcPr>
        <w:p>
          <w:pPr>
            <w:pStyle w:val="Normal"/>
            <w:widowControl w:val="false"/>
            <w:spacing w:lineRule="auto" w:line="240"/>
            <w:ind w:right="420" w:hanging="0"/>
            <w:jc w:val="right"/>
            <w:rPr>
              <w:b/>
              <w:color w:val="FFFFFF"/>
              <w:sz w:val="52"/>
              <w:szCs w:val="52"/>
            </w:rPr>
          </w:pPr>
          <w:r>
            <w:rPr>
              <w:b/>
              <w:color w:val="FFFFFF"/>
              <w:sz w:val="52"/>
              <w:szCs w:val="52"/>
            </w:rPr>
            <w:t xml:space="preserve">    </w:t>
          </w:r>
          <w:r>
            <w:rPr>
              <w:b/>
              <w:color w:val="FFFFFF"/>
              <w:sz w:val="52"/>
              <w:szCs w:val="52"/>
            </w:rPr>
            <w:fldChar w:fldCharType="begin"/>
          </w:r>
          <w:r>
            <w:rPr>
              <w:sz w:val="52"/>
              <w:b/>
              <w:szCs w:val="52"/>
              <w:color w:val="FFFFFF"/>
            </w:rPr>
            <w:instrText xml:space="preserve"> MERGEFIELD total_amount </w:instrText>
          </w:r>
          <w:r>
            <w:rPr>
              <w:sz w:val="52"/>
              <w:b/>
              <w:szCs w:val="52"/>
              <w:color w:val="FFFFFF"/>
            </w:rPr>
            <w:fldChar w:fldCharType="separate"/>
          </w:r>
          <w:r>
            <w:rPr>
              <w:sz w:val="52"/>
              <w:b/>
              <w:szCs w:val="52"/>
              <w:color w:val="FFFFFF"/>
            </w:rPr>
            <w:t>«total_amount»</w:t>
          </w:r>
          <w:r>
            <w:rPr>
              <w:sz w:val="52"/>
              <w:b/>
              <w:szCs w:val="52"/>
              <w:color w:val="FFFFFF"/>
            </w:rPr>
            <w:fldChar w:fldCharType="end"/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</w:rPr>
    </w:r>
  </w:p>
</w:ftr>
</file>

<file path=word/settings.xml><?xml version="1.0" encoding="utf-8"?>
<w:settings xmlns:w="http://schemas.openxmlformats.org/wordprocessingml/2006/main">
  <w:zoom w:percent="183"/>
  <w:defaultTabStop w:val="720"/>
  <w:autoHyphenation w:val="true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e1d81"/>
    <w:rPr>
      <w:rFonts w:ascii="Segoe UI" w:hAnsi="Segoe UI" w:cs="Segoe UI"/>
      <w:sz w:val="18"/>
      <w:szCs w:val="18"/>
    </w:rPr>
  </w:style>
  <w:style w:type="character" w:styleId="FootnoteTextChar" w:customStyle="1">
    <w:name w:val="Footnote Text Char"/>
    <w:basedOn w:val="DefaultParagraphFont"/>
    <w:link w:val="Footnote"/>
    <w:uiPriority w:val="99"/>
    <w:semiHidden/>
    <w:qFormat/>
    <w:rsid w:val="0099307d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99307d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52ab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b7cf5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d6e14"/>
    <w:pPr>
      <w:spacing w:before="0" w:after="0"/>
      <w:ind w:left="720" w:hanging="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e1d81"/>
    <w:pPr>
      <w:spacing w:lineRule="auto" w:line="240"/>
    </w:pPr>
    <w:rPr>
      <w:rFonts w:ascii="Segoe UI" w:hAnsi="Segoe UI" w:cs="Segoe UI"/>
      <w:sz w:val="18"/>
      <w:szCs w:val="18"/>
    </w:rPr>
  </w:style>
  <w:style w:type="paragraph" w:styleId="Footnote">
    <w:name w:val="Footnote Text"/>
    <w:basedOn w:val="Normal"/>
    <w:link w:val="FootnoteTextChar"/>
    <w:uiPriority w:val="99"/>
    <w:semiHidden/>
    <w:unhideWhenUsed/>
    <w:rsid w:val="0099307d"/>
    <w:pPr>
      <w:spacing w:lineRule="auto" w:line="24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52abc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eb7cf5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9307d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Relationship Id="rId9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jSej0bbz461J34MMuBBQyivpWQ/w==">AMUW2mUkUkqoK2QMizf3nLwUBq5OXgcnRSgA4UZWnoh2LAjGG45JsRNXs4EpBtxoyLjjeaDYas7bKihEBn1obHDFGp17Y+I4QagpoywBbQUiurJEA65fJD4J6rWNlHn9ZAnmHcv6tXM0cGBFTqVrnzK/6msbyTc1nLV34W59YBphJt1yFzKy2+Q=</go:docsCustomData>
</go:gDocsCustomXmlDataStorage>
</file>

<file path=customXml/itemProps1.xml><?xml version="1.0" encoding="utf-8"?>
<ds:datastoreItem xmlns:ds="http://schemas.openxmlformats.org/officeDocument/2006/customXml" ds:itemID="{FA98C3EE-83B6-1248-A175-4992539A74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Application>LibreOffice/7.5.3.2$MacOSX_AARCH64 LibreOffice_project/9f56dff12ba03b9acd7730a5a481eea045e468f3</Application>
  <AppVersion>15.0000</AppVersion>
  <Pages>1</Pages>
  <Words>85</Words>
  <Characters>616</Characters>
  <CharactersWithSpaces>758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2023-05-18T01:04:00Z</dcterms:created>
  <dc:creator>Windows 10</dc:creator>
  <dc:description/>
  <dc:language>en-ID</dc:language>
  <cp:lastModifiedBy/>
  <dcterms:modified xsi:type="dcterms:W3CDTF">2023-07-12T20:53:20Z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