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emf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openxmlformats.org/officeDocument/2006/relationships/extended-properties" Target="docProps/app.xml"/><Relationship Id="rId4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0BE88A" w14:textId="77777777" w:rsidR="00186D02" w:rsidRDefault="00186D02" w:rsidP="00716E89">
      <w:pPr>
        <w:spacing w:after="0" w:line="240" w:lineRule="auto"/>
        <w:ind w:left="90" w:hanging="90"/>
        <w:jc w:val="center"/>
        <w:rPr>
          <w:rFonts w:ascii="Times New Roman" w:hAnsi="Times New Roman" w:cs="Times New Roman"/>
          <w:b/>
          <w:color w:val="4472C4" w:themeColor="accent1"/>
          <w:sz w:val="52"/>
          <w:szCs w:val="52"/>
        </w:rPr>
      </w:pPr>
      <w:bookmarkStart w:id="0" w:name="_Hlk512967548"/>
    </w:p>
    <w:p w14:paraId="2C1A9C84" w14:textId="26BCA918" w:rsidR="00181821" w:rsidRDefault="00181821" w:rsidP="00716E89">
      <w:pPr>
        <w:spacing w:after="0" w:line="240" w:lineRule="auto"/>
        <w:ind w:left="90" w:hanging="90"/>
        <w:jc w:val="center"/>
        <w:rPr>
          <w:rFonts w:ascii="Elephant" w:hAnsi="Elephant" w:cs="Times New Roman"/>
          <w:b/>
          <w:color w:val="4472C4" w:themeColor="accent1"/>
          <w:sz w:val="96"/>
          <w:szCs w:val="96"/>
        </w:rPr>
      </w:pPr>
      <w:r w:rsidRPr="00FF0846">
        <w:rPr>
          <w:rFonts w:ascii="Elephant" w:hAnsi="Elephant" w:cs="Times New Roman"/>
          <w:b/>
          <w:color w:val="4472C4" w:themeColor="accent1"/>
          <w:sz w:val="96"/>
          <w:szCs w:val="96"/>
        </w:rPr>
        <w:t>Ira Toles</w:t>
      </w:r>
    </w:p>
    <w:p w14:paraId="2EAFBEAF" w14:textId="6071D94B" w:rsidR="00D97FAB" w:rsidRPr="0026584B" w:rsidRDefault="00B771BA" w:rsidP="00716E89">
      <w:pPr>
        <w:spacing w:after="0" w:line="240" w:lineRule="auto"/>
        <w:ind w:left="90" w:hanging="90"/>
        <w:jc w:val="center"/>
        <w:rPr>
          <w:rFonts w:ascii="Elephant" w:hAnsi="Elephant" w:cs="Times New Roman"/>
          <w:b/>
          <w:color w:val="4472C4" w:themeColor="accent1"/>
          <w:sz w:val="52"/>
          <w:szCs w:val="52"/>
        </w:rPr>
      </w:pPr>
      <w:r w:rsidRPr="00B769DC">
        <w:rPr>
          <w:rFonts w:ascii="Castellar" w:hAnsi="Castellar" w:cs="Times New Roman"/>
          <w:b/>
          <w:color w:val="4472C4" w:themeColor="accent1"/>
          <w:sz w:val="52"/>
          <w:szCs w:val="52"/>
        </w:rPr>
        <w:t>Accounting Officer Senior</w:t>
      </w:r>
    </w:p>
    <w:bookmarkEnd w:id="0"/>
    <w:p w14:paraId="1D31C492" w14:textId="2FBF1AF9" w:rsidR="004E6F8D" w:rsidRPr="007E2864" w:rsidRDefault="004E6F8D" w:rsidP="00716E89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90" w:hanging="90"/>
        <w:rPr>
          <w:rFonts w:ascii="Times New Roman" w:hAnsi="Times New Roman" w:cs="Times New Roman"/>
          <w:b/>
          <w:sz w:val="24"/>
          <w:szCs w:val="24"/>
        </w:rPr>
      </w:pPr>
    </w:p>
    <w:p w14:paraId="1AFD941D" w14:textId="77777777" w:rsidR="00B300A7" w:rsidRDefault="00B300A7" w:rsidP="001669F3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</w:p>
    <w:p w14:paraId="2E2FC3D3" w14:textId="5C9353AA" w:rsidR="00E2175D" w:rsidRPr="007E2864" w:rsidRDefault="00987237" w:rsidP="001669F3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 </w:t>
      </w:r>
      <w:r w:rsidR="002B5CAC">
        <w:rPr>
          <w:rFonts w:ascii="Times New Roman" w:hAnsi="Times New Roman" w:cs="Times New Roman"/>
          <w:sz w:val="24"/>
          <w:szCs w:val="24"/>
        </w:rPr>
        <w:t>four years of experience working with accounting systems</w:t>
      </w:r>
      <w:r w:rsidR="00363A57">
        <w:rPr>
          <w:rFonts w:ascii="Times New Roman" w:hAnsi="Times New Roman" w:cs="Times New Roman"/>
          <w:sz w:val="24"/>
          <w:szCs w:val="24"/>
        </w:rPr>
        <w:t>, spreadsheets, databases, ledgers</w:t>
      </w:r>
      <w:r w:rsidR="00711587">
        <w:rPr>
          <w:rFonts w:ascii="Times New Roman" w:hAnsi="Times New Roman" w:cs="Times New Roman"/>
          <w:sz w:val="24"/>
          <w:szCs w:val="24"/>
        </w:rPr>
        <w:t>, fore</w:t>
      </w:r>
      <w:r w:rsidR="00832A61">
        <w:rPr>
          <w:rFonts w:ascii="Times New Roman" w:hAnsi="Times New Roman" w:cs="Times New Roman"/>
          <w:sz w:val="24"/>
          <w:szCs w:val="24"/>
        </w:rPr>
        <w:t>casts and other reports and software.</w:t>
      </w:r>
    </w:p>
    <w:p w14:paraId="6A80B147" w14:textId="626F659A" w:rsidR="009F5084" w:rsidRDefault="002662D6" w:rsidP="00CD2D44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W</w:t>
      </w:r>
      <w:r w:rsidR="00EC30DB">
        <w:rPr>
          <w:rFonts w:ascii="Times New Roman" w:hAnsi="Times New Roman" w:cs="Times New Roman"/>
        </w:rPr>
        <w:t>hile performing front desk sales</w:t>
      </w:r>
      <w:r w:rsidR="007D4901">
        <w:rPr>
          <w:rFonts w:ascii="Times New Roman" w:hAnsi="Times New Roman" w:cs="Times New Roman"/>
        </w:rPr>
        <w:t xml:space="preserve"> and </w:t>
      </w:r>
      <w:r w:rsidR="00294B4C">
        <w:rPr>
          <w:rFonts w:ascii="Times New Roman" w:hAnsi="Times New Roman" w:cs="Times New Roman"/>
        </w:rPr>
        <w:t>night audit</w:t>
      </w:r>
      <w:r w:rsidR="00890C03">
        <w:rPr>
          <w:rFonts w:ascii="Times New Roman" w:hAnsi="Times New Roman" w:cs="Times New Roman"/>
        </w:rPr>
        <w:t xml:space="preserve">, I was tasked </w:t>
      </w:r>
      <w:r w:rsidR="00032288">
        <w:rPr>
          <w:rFonts w:ascii="Times New Roman" w:hAnsi="Times New Roman" w:cs="Times New Roman"/>
        </w:rPr>
        <w:t xml:space="preserve">to also </w:t>
      </w:r>
      <w:r w:rsidR="00E579A8">
        <w:rPr>
          <w:rFonts w:ascii="Times New Roman" w:hAnsi="Times New Roman" w:cs="Times New Roman"/>
        </w:rPr>
        <w:t>function as</w:t>
      </w:r>
      <w:r w:rsidR="00032288">
        <w:rPr>
          <w:rFonts w:ascii="Times New Roman" w:hAnsi="Times New Roman" w:cs="Times New Roman"/>
        </w:rPr>
        <w:t xml:space="preserve"> manager on duty in the absence of my General Manager.</w:t>
      </w:r>
      <w:r w:rsidR="00D01A2B">
        <w:rPr>
          <w:rFonts w:ascii="Times New Roman" w:hAnsi="Times New Roman" w:cs="Times New Roman"/>
        </w:rPr>
        <w:t xml:space="preserve"> </w:t>
      </w:r>
      <w:r w:rsidR="00F2276F">
        <w:rPr>
          <w:rFonts w:ascii="Times New Roman" w:hAnsi="Times New Roman" w:cs="Times New Roman"/>
        </w:rPr>
        <w:t>While</w:t>
      </w:r>
      <w:r w:rsidR="000E02D2">
        <w:rPr>
          <w:rFonts w:ascii="Times New Roman" w:hAnsi="Times New Roman" w:cs="Times New Roman"/>
        </w:rPr>
        <w:t xml:space="preserve"> prioritizing various assignments </w:t>
      </w:r>
      <w:r w:rsidR="00CF05AD">
        <w:rPr>
          <w:rFonts w:ascii="Times New Roman" w:hAnsi="Times New Roman" w:cs="Times New Roman"/>
        </w:rPr>
        <w:t xml:space="preserve">under minimal </w:t>
      </w:r>
      <w:r w:rsidR="002C52E3">
        <w:rPr>
          <w:rFonts w:ascii="Times New Roman" w:hAnsi="Times New Roman" w:cs="Times New Roman"/>
        </w:rPr>
        <w:t>supervision</w:t>
      </w:r>
      <w:r w:rsidR="00CF05AD">
        <w:rPr>
          <w:rFonts w:ascii="Times New Roman" w:hAnsi="Times New Roman" w:cs="Times New Roman"/>
        </w:rPr>
        <w:t xml:space="preserve"> </w:t>
      </w:r>
      <w:r w:rsidR="007D1897">
        <w:rPr>
          <w:rFonts w:ascii="Times New Roman" w:hAnsi="Times New Roman" w:cs="Times New Roman"/>
        </w:rPr>
        <w:t>such as analyzing</w:t>
      </w:r>
      <w:r w:rsidR="002C14E9">
        <w:rPr>
          <w:rFonts w:ascii="Times New Roman" w:hAnsi="Times New Roman" w:cs="Times New Roman"/>
        </w:rPr>
        <w:t xml:space="preserve"> </w:t>
      </w:r>
      <w:r w:rsidR="000166E5">
        <w:rPr>
          <w:rFonts w:ascii="Times New Roman" w:hAnsi="Times New Roman" w:cs="Times New Roman"/>
        </w:rPr>
        <w:t xml:space="preserve">financial </w:t>
      </w:r>
      <w:r w:rsidR="00672CD1">
        <w:rPr>
          <w:rFonts w:ascii="Times New Roman" w:hAnsi="Times New Roman" w:cs="Times New Roman"/>
        </w:rPr>
        <w:t xml:space="preserve">discrepancies </w:t>
      </w:r>
      <w:r w:rsidR="00E0384F">
        <w:rPr>
          <w:rFonts w:ascii="Times New Roman" w:hAnsi="Times New Roman" w:cs="Times New Roman"/>
        </w:rPr>
        <w:t xml:space="preserve">to </w:t>
      </w:r>
      <w:r w:rsidR="00D56B18">
        <w:rPr>
          <w:rFonts w:ascii="Times New Roman" w:hAnsi="Times New Roman" w:cs="Times New Roman"/>
        </w:rPr>
        <w:t>balance ledgers</w:t>
      </w:r>
      <w:r w:rsidR="00CC7B7B">
        <w:rPr>
          <w:rFonts w:ascii="Times New Roman" w:hAnsi="Times New Roman" w:cs="Times New Roman"/>
        </w:rPr>
        <w:t xml:space="preserve"> and resolving guest complaints, </w:t>
      </w:r>
      <w:r w:rsidR="00E579A8">
        <w:rPr>
          <w:rFonts w:ascii="Times New Roman" w:hAnsi="Times New Roman" w:cs="Times New Roman"/>
        </w:rPr>
        <w:t>I have</w:t>
      </w:r>
      <w:r w:rsidR="00CC7B7B">
        <w:rPr>
          <w:rFonts w:ascii="Times New Roman" w:hAnsi="Times New Roman" w:cs="Times New Roman"/>
        </w:rPr>
        <w:t xml:space="preserve"> always </w:t>
      </w:r>
      <w:r w:rsidR="00C37D42">
        <w:rPr>
          <w:rFonts w:ascii="Times New Roman" w:hAnsi="Times New Roman" w:cs="Times New Roman"/>
        </w:rPr>
        <w:t xml:space="preserve">ensured a </w:t>
      </w:r>
      <w:r w:rsidR="00690FF1">
        <w:rPr>
          <w:rFonts w:ascii="Times New Roman" w:hAnsi="Times New Roman" w:cs="Times New Roman"/>
        </w:rPr>
        <w:t xml:space="preserve">satisfactory guest experience </w:t>
      </w:r>
      <w:r w:rsidR="00911C8D">
        <w:rPr>
          <w:rFonts w:ascii="Times New Roman" w:hAnsi="Times New Roman" w:cs="Times New Roman"/>
        </w:rPr>
        <w:t xml:space="preserve">resulting in </w:t>
      </w:r>
      <w:r w:rsidR="002702F1">
        <w:rPr>
          <w:rFonts w:ascii="Times New Roman" w:hAnsi="Times New Roman" w:cs="Times New Roman"/>
        </w:rPr>
        <w:t>satisfactory</w:t>
      </w:r>
      <w:r w:rsidR="002C4F63">
        <w:rPr>
          <w:rFonts w:ascii="Times New Roman" w:hAnsi="Times New Roman" w:cs="Times New Roman"/>
        </w:rPr>
        <w:t xml:space="preserve"> survey scores.</w:t>
      </w:r>
      <w:r w:rsidR="00CC082F">
        <w:rPr>
          <w:rFonts w:ascii="Times New Roman" w:hAnsi="Times New Roman" w:cs="Times New Roman"/>
        </w:rPr>
        <w:t xml:space="preserve"> </w:t>
      </w:r>
      <w:r w:rsidR="005D548D">
        <w:rPr>
          <w:rFonts w:ascii="Times New Roman" w:hAnsi="Times New Roman" w:cs="Times New Roman"/>
        </w:rPr>
        <w:t xml:space="preserve">With over 15 years of </w:t>
      </w:r>
      <w:r w:rsidR="00C44888">
        <w:rPr>
          <w:rFonts w:ascii="Times New Roman" w:hAnsi="Times New Roman" w:cs="Times New Roman"/>
        </w:rPr>
        <w:t xml:space="preserve">receiving </w:t>
      </w:r>
      <w:r w:rsidR="00FA6A72">
        <w:rPr>
          <w:rFonts w:ascii="Times New Roman" w:hAnsi="Times New Roman" w:cs="Times New Roman"/>
        </w:rPr>
        <w:t xml:space="preserve">excellent customer feedback, I credit my success to </w:t>
      </w:r>
      <w:r w:rsidR="00F50260">
        <w:rPr>
          <w:rFonts w:ascii="Times New Roman" w:hAnsi="Times New Roman" w:cs="Times New Roman"/>
        </w:rPr>
        <w:t>being knowledgeable in</w:t>
      </w:r>
      <w:r w:rsidR="0023175F">
        <w:rPr>
          <w:rFonts w:ascii="Times New Roman" w:hAnsi="Times New Roman" w:cs="Times New Roman"/>
        </w:rPr>
        <w:t xml:space="preserve"> multiple software applications</w:t>
      </w:r>
      <w:r w:rsidR="00D02225">
        <w:rPr>
          <w:rFonts w:ascii="Times New Roman" w:hAnsi="Times New Roman" w:cs="Times New Roman"/>
        </w:rPr>
        <w:t xml:space="preserve"> that </w:t>
      </w:r>
      <w:r w:rsidR="002C6F14">
        <w:rPr>
          <w:rFonts w:ascii="Times New Roman" w:hAnsi="Times New Roman" w:cs="Times New Roman"/>
        </w:rPr>
        <w:t xml:space="preserve">allows me to be creative </w:t>
      </w:r>
      <w:r w:rsidR="00155F2B">
        <w:rPr>
          <w:rFonts w:ascii="Times New Roman" w:hAnsi="Times New Roman" w:cs="Times New Roman"/>
        </w:rPr>
        <w:t xml:space="preserve">for developing </w:t>
      </w:r>
      <w:r w:rsidR="00CE2734">
        <w:rPr>
          <w:rFonts w:ascii="Times New Roman" w:hAnsi="Times New Roman" w:cs="Times New Roman"/>
        </w:rPr>
        <w:t>systems to reduce redundancy.</w:t>
      </w:r>
    </w:p>
    <w:p w14:paraId="01D3F0E5" w14:textId="77777777" w:rsidR="00242FB8" w:rsidRPr="00242FB8" w:rsidRDefault="00242FB8" w:rsidP="00242FB8">
      <w:pPr>
        <w:tabs>
          <w:tab w:val="right" w:pos="10800"/>
        </w:tabs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C9D28B3" w14:textId="0A490457" w:rsidR="00C71BC8" w:rsidRPr="00FF0846" w:rsidRDefault="000A365A" w:rsidP="00716E89">
      <w:pPr>
        <w:pBdr>
          <w:bottom w:val="single" w:sz="4" w:space="1" w:color="auto"/>
        </w:pBdr>
        <w:tabs>
          <w:tab w:val="right" w:pos="10800"/>
        </w:tabs>
        <w:spacing w:after="0" w:line="240" w:lineRule="auto"/>
        <w:ind w:left="90" w:hanging="90"/>
        <w:jc w:val="center"/>
        <w:rPr>
          <w:rFonts w:ascii="Times New Roman" w:hAnsi="Times New Roman" w:cs="Times New Roman"/>
          <w:b/>
        </w:rPr>
      </w:pPr>
      <w:r w:rsidRPr="00FF0846">
        <w:rPr>
          <w:rFonts w:ascii="Times New Roman" w:hAnsi="Times New Roman" w:cs="Times New Roman"/>
          <w:b/>
        </w:rPr>
        <w:t xml:space="preserve">Work Experience </w:t>
      </w:r>
    </w:p>
    <w:p w14:paraId="5ACE56D8" w14:textId="77777777" w:rsidR="00D410F5" w:rsidRPr="00FF0846" w:rsidRDefault="00D410F5" w:rsidP="00716E89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color w:val="4472C4" w:themeColor="accent1"/>
        </w:rPr>
      </w:pPr>
    </w:p>
    <w:p w14:paraId="700C4D58" w14:textId="3265CF9C" w:rsidR="0092070C" w:rsidRPr="00FF0846" w:rsidRDefault="00532EA1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  <w:color w:val="4472C4" w:themeColor="accent1"/>
        </w:rPr>
        <w:t>Wyndham Hotels and Resorts</w:t>
      </w:r>
      <w:r w:rsidR="00DC1D91" w:rsidRPr="00FF0846">
        <w:rPr>
          <w:rFonts w:ascii="Times New Roman" w:hAnsi="Times New Roman" w:cs="Times New Roman"/>
          <w:color w:val="4472C4" w:themeColor="accent1"/>
        </w:rPr>
        <w:t xml:space="preserve"> </w:t>
      </w:r>
      <w:r w:rsidR="00DC1D91" w:rsidRPr="00FF0846">
        <w:rPr>
          <w:rFonts w:ascii="Times New Roman" w:hAnsi="Times New Roman" w:cs="Times New Roman"/>
        </w:rPr>
        <w:tab/>
      </w:r>
      <w:r w:rsidRPr="00FF0846">
        <w:rPr>
          <w:rFonts w:ascii="Times New Roman" w:hAnsi="Times New Roman" w:cs="Times New Roman"/>
        </w:rPr>
        <w:t>Bloomington</w:t>
      </w:r>
      <w:r w:rsidR="00DC1D91" w:rsidRPr="00FF0846">
        <w:rPr>
          <w:rFonts w:ascii="Times New Roman" w:hAnsi="Times New Roman" w:cs="Times New Roman"/>
        </w:rPr>
        <w:t>, MN</w:t>
      </w:r>
    </w:p>
    <w:p w14:paraId="6C13196B" w14:textId="0A7CEB1E" w:rsidR="00DC1D91" w:rsidRPr="00FF0846" w:rsidRDefault="00BE5075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  <w:b/>
        </w:rPr>
        <w:t>Night Audit</w:t>
      </w:r>
      <w:r w:rsidR="00150117" w:rsidRPr="00FF0846">
        <w:rPr>
          <w:rFonts w:ascii="Times New Roman" w:hAnsi="Times New Roman" w:cs="Times New Roman"/>
          <w:b/>
        </w:rPr>
        <w:t>or</w:t>
      </w:r>
      <w:r w:rsidR="00DC1D91" w:rsidRPr="00FF0846">
        <w:rPr>
          <w:rFonts w:ascii="Times New Roman" w:hAnsi="Times New Roman" w:cs="Times New Roman"/>
        </w:rPr>
        <w:tab/>
        <w:t xml:space="preserve"> October 2016 to </w:t>
      </w:r>
      <w:r w:rsidR="006E650D" w:rsidRPr="00FF0846">
        <w:rPr>
          <w:rFonts w:ascii="Times New Roman" w:hAnsi="Times New Roman" w:cs="Times New Roman"/>
        </w:rPr>
        <w:t>May 2020</w:t>
      </w:r>
    </w:p>
    <w:p w14:paraId="35D34687" w14:textId="45FBE82D" w:rsidR="004E53E4" w:rsidRDefault="004B6B1B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Interpreted</w:t>
      </w:r>
      <w:r w:rsidR="004E53E4" w:rsidRPr="004E53E4">
        <w:rPr>
          <w:rFonts w:ascii="Times New Roman" w:hAnsi="Times New Roman" w:cs="Times New Roman"/>
        </w:rPr>
        <w:t xml:space="preserve"> and analy</w:t>
      </w:r>
      <w:r w:rsidR="004E53E4">
        <w:rPr>
          <w:rFonts w:ascii="Times New Roman" w:hAnsi="Times New Roman" w:cs="Times New Roman"/>
        </w:rPr>
        <w:t>zed</w:t>
      </w:r>
      <w:r w:rsidR="004E53E4" w:rsidRPr="004E53E4">
        <w:rPr>
          <w:rFonts w:ascii="Times New Roman" w:hAnsi="Times New Roman" w:cs="Times New Roman"/>
        </w:rPr>
        <w:t xml:space="preserve"> fiscal data, reports, </w:t>
      </w:r>
      <w:r w:rsidR="00EC4836">
        <w:rPr>
          <w:rFonts w:ascii="Times New Roman" w:hAnsi="Times New Roman" w:cs="Times New Roman"/>
        </w:rPr>
        <w:t xml:space="preserve">folios, ledgers, and other </w:t>
      </w:r>
      <w:r w:rsidR="004E53E4" w:rsidRPr="004E53E4">
        <w:rPr>
          <w:rFonts w:ascii="Times New Roman" w:hAnsi="Times New Roman" w:cs="Times New Roman"/>
        </w:rPr>
        <w:t>records</w:t>
      </w:r>
      <w:r w:rsidR="00EC4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involving income and expenses</w:t>
      </w:r>
    </w:p>
    <w:p w14:paraId="67373030" w14:textId="52774E19" w:rsidR="0099193B" w:rsidRDefault="0099193B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99193B">
        <w:rPr>
          <w:rFonts w:ascii="Times New Roman" w:hAnsi="Times New Roman" w:cs="Times New Roman"/>
        </w:rPr>
        <w:t>evelop</w:t>
      </w:r>
      <w:r>
        <w:rPr>
          <w:rFonts w:ascii="Times New Roman" w:hAnsi="Times New Roman" w:cs="Times New Roman"/>
        </w:rPr>
        <w:t>ed</w:t>
      </w:r>
      <w:r w:rsidRPr="0099193B">
        <w:rPr>
          <w:rFonts w:ascii="Times New Roman" w:hAnsi="Times New Roman" w:cs="Times New Roman"/>
        </w:rPr>
        <w:t xml:space="preserve"> proposals and recommendations based on comprehensive analysi</w:t>
      </w:r>
      <w:r w:rsidR="006A2A72">
        <w:rPr>
          <w:rFonts w:ascii="Times New Roman" w:hAnsi="Times New Roman" w:cs="Times New Roman"/>
        </w:rPr>
        <w:t>s and forecasts</w:t>
      </w:r>
    </w:p>
    <w:p w14:paraId="5E1AFF72" w14:textId="2548378D" w:rsidR="00DC1D91" w:rsidRPr="00FF0846" w:rsidRDefault="00DC1D91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Prepare</w:t>
      </w:r>
      <w:r w:rsidR="004B6B1B">
        <w:rPr>
          <w:rFonts w:ascii="Times New Roman" w:hAnsi="Times New Roman" w:cs="Times New Roman"/>
        </w:rPr>
        <w:t>d</w:t>
      </w:r>
      <w:r w:rsidRPr="00FF0846">
        <w:rPr>
          <w:rFonts w:ascii="Times New Roman" w:hAnsi="Times New Roman" w:cs="Times New Roman"/>
        </w:rPr>
        <w:t xml:space="preserve">, </w:t>
      </w:r>
      <w:r w:rsidR="00D410F5" w:rsidRPr="00FF0846">
        <w:rPr>
          <w:rFonts w:ascii="Times New Roman" w:hAnsi="Times New Roman" w:cs="Times New Roman"/>
        </w:rPr>
        <w:t>support</w:t>
      </w:r>
      <w:r w:rsidRPr="00FF0846">
        <w:rPr>
          <w:rFonts w:ascii="Times New Roman" w:hAnsi="Times New Roman" w:cs="Times New Roman"/>
        </w:rPr>
        <w:t>, and distribute statistical, financial, accounting, auditing, or payroll reports and tables. Audit and reconcile all revenue postings</w:t>
      </w:r>
    </w:p>
    <w:p w14:paraId="1D8454F1" w14:textId="77777777" w:rsidR="00600974" w:rsidRPr="00FF0846" w:rsidRDefault="00600974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</w:p>
    <w:p w14:paraId="501C6084" w14:textId="4FD79BE4" w:rsidR="00DC1D91" w:rsidRPr="00FF0846" w:rsidRDefault="00DC1D91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  <w:color w:val="4472C4" w:themeColor="accent1"/>
        </w:rPr>
        <w:t>MNsure (Department of Human Services)</w:t>
      </w:r>
      <w:r w:rsidR="00DA6C6D" w:rsidRPr="00FF0846">
        <w:rPr>
          <w:rFonts w:ascii="Times New Roman" w:hAnsi="Times New Roman" w:cs="Times New Roman"/>
        </w:rPr>
        <w:tab/>
      </w:r>
      <w:r w:rsidRPr="00FF0846">
        <w:rPr>
          <w:rFonts w:ascii="Times New Roman" w:hAnsi="Times New Roman" w:cs="Times New Roman"/>
        </w:rPr>
        <w:t>Saint Paul, MN</w:t>
      </w:r>
    </w:p>
    <w:p w14:paraId="6BAF92B9" w14:textId="77777777" w:rsidR="00DC1D91" w:rsidRPr="00FF0846" w:rsidRDefault="00DC1D91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  <w:b/>
        </w:rPr>
        <w:t>Enrollment and Eligibility Representative</w:t>
      </w:r>
      <w:r w:rsidRPr="00FF0846">
        <w:rPr>
          <w:rFonts w:ascii="Times New Roman" w:hAnsi="Times New Roman" w:cs="Times New Roman"/>
        </w:rPr>
        <w:tab/>
        <w:t>February 2014 to July 2014</w:t>
      </w:r>
    </w:p>
    <w:p w14:paraId="499CBD31" w14:textId="6B8B7A09" w:rsidR="00DC1D91" w:rsidRPr="00FF0846" w:rsidRDefault="00D410F5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Helped</w:t>
      </w:r>
      <w:r w:rsidR="00DC1D91" w:rsidRPr="00FF0846">
        <w:rPr>
          <w:rFonts w:ascii="Times New Roman" w:hAnsi="Times New Roman" w:cs="Times New Roman"/>
        </w:rPr>
        <w:t xml:space="preserve"> customers in navigating health care enrollment processes.</w:t>
      </w:r>
      <w:r w:rsidR="000F52A9" w:rsidRPr="00FF0846">
        <w:rPr>
          <w:rFonts w:ascii="Times New Roman" w:hAnsi="Times New Roman" w:cs="Times New Roman"/>
        </w:rPr>
        <w:t xml:space="preserve"> </w:t>
      </w:r>
      <w:r w:rsidR="00DC1D91" w:rsidRPr="00FF0846">
        <w:rPr>
          <w:rFonts w:ascii="Times New Roman" w:hAnsi="Times New Roman" w:cs="Times New Roman"/>
        </w:rPr>
        <w:t>Communicated effectively with applicants to ensure understanding of policies and processes</w:t>
      </w:r>
    </w:p>
    <w:p w14:paraId="0948F25C" w14:textId="489EC61F" w:rsidR="00BF7BF1" w:rsidRPr="00FF0846" w:rsidRDefault="00DC1D91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Contacted customers to collect missing info.</w:t>
      </w:r>
      <w:r w:rsidR="008E1ED0" w:rsidRPr="00FF0846">
        <w:rPr>
          <w:rFonts w:ascii="Times New Roman" w:hAnsi="Times New Roman" w:cs="Times New Roman"/>
        </w:rPr>
        <w:t xml:space="preserve"> </w:t>
      </w:r>
      <w:r w:rsidRPr="00FF0846">
        <w:rPr>
          <w:rFonts w:ascii="Times New Roman" w:hAnsi="Times New Roman" w:cs="Times New Roman"/>
        </w:rPr>
        <w:t>Informed customers to inform on next steps required to gain access to benefits</w:t>
      </w:r>
    </w:p>
    <w:p w14:paraId="0E236EC1" w14:textId="005C8D47" w:rsidR="00C56ABD" w:rsidRPr="00FF0846" w:rsidRDefault="00C56ABD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</w:p>
    <w:p w14:paraId="5FD878AE" w14:textId="60860940" w:rsidR="00C56ABD" w:rsidRPr="00FF0846" w:rsidRDefault="005B49AA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  <w:color w:val="4472C4" w:themeColor="accent1"/>
        </w:rPr>
        <w:t>Marshalls</w:t>
      </w:r>
      <w:r w:rsidR="00241086" w:rsidRPr="00FF0846">
        <w:rPr>
          <w:rFonts w:ascii="Times New Roman" w:hAnsi="Times New Roman" w:cs="Times New Roman"/>
          <w:color w:val="4472C4" w:themeColor="accent1"/>
        </w:rPr>
        <w:t xml:space="preserve"> </w:t>
      </w:r>
      <w:r w:rsidR="00241086" w:rsidRPr="00FF0846">
        <w:rPr>
          <w:rFonts w:ascii="Times New Roman" w:hAnsi="Times New Roman" w:cs="Times New Roman"/>
        </w:rPr>
        <w:tab/>
        <w:t xml:space="preserve">Nov 2010 </w:t>
      </w:r>
      <w:r w:rsidR="007F21B8">
        <w:rPr>
          <w:rFonts w:ascii="Times New Roman" w:hAnsi="Times New Roman" w:cs="Times New Roman"/>
        </w:rPr>
        <w:t xml:space="preserve">to </w:t>
      </w:r>
      <w:r w:rsidR="00241086" w:rsidRPr="00FF0846">
        <w:rPr>
          <w:rFonts w:ascii="Times New Roman" w:hAnsi="Times New Roman" w:cs="Times New Roman"/>
        </w:rPr>
        <w:t xml:space="preserve">Nov 2012 </w:t>
      </w:r>
    </w:p>
    <w:p w14:paraId="0E9A905E" w14:textId="46DFCFF1" w:rsidR="00C56ABD" w:rsidRPr="00FF0846" w:rsidRDefault="005B49AA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  <w:b/>
          <w:bCs/>
        </w:rPr>
        <w:t>Customer Service Supervisor</w:t>
      </w:r>
      <w:r w:rsidR="00241086" w:rsidRPr="00FF0846">
        <w:rPr>
          <w:rFonts w:ascii="Times New Roman" w:hAnsi="Times New Roman" w:cs="Times New Roman"/>
        </w:rPr>
        <w:tab/>
        <w:t>Minnetonka, MN</w:t>
      </w:r>
    </w:p>
    <w:p w14:paraId="0102321C" w14:textId="019E21CC" w:rsidR="00C56ABD" w:rsidRPr="00FF0846" w:rsidRDefault="00C56ABD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Ensured cashiers and other sales associates follow the company’s guidelines for customer service</w:t>
      </w:r>
    </w:p>
    <w:p w14:paraId="284957BB" w14:textId="4A88EAA2" w:rsidR="00C56ABD" w:rsidRPr="00FF0846" w:rsidRDefault="00C56ABD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Promoted from Cashier to Customer Experience Coordinator during tenure with the company</w:t>
      </w:r>
    </w:p>
    <w:p w14:paraId="392498A8" w14:textId="728A9BD3" w:rsidR="00C56ABD" w:rsidRPr="00FF0846" w:rsidRDefault="00C56ABD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Upsold reward cards and marketed promotions consistently to each customer to grow revenue</w:t>
      </w:r>
    </w:p>
    <w:p w14:paraId="64016346" w14:textId="7B89049F" w:rsidR="00C56ABD" w:rsidRPr="00FF0846" w:rsidRDefault="00C56ABD" w:rsidP="00E95CE1">
      <w:pPr>
        <w:tabs>
          <w:tab w:val="right" w:pos="10800"/>
        </w:tabs>
        <w:spacing w:after="0" w:line="240" w:lineRule="auto"/>
        <w:ind w:left="180" w:hanging="18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 xml:space="preserve">Maintained an accurate count of the cash-on-hand throughout the day, counting employee cash drawers and noting cash </w:t>
      </w:r>
    </w:p>
    <w:p w14:paraId="25EA395C" w14:textId="193297D1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</w:p>
    <w:p w14:paraId="44F6E9C5" w14:textId="26F571F0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  <w:color w:val="4472C4" w:themeColor="accent1"/>
        </w:rPr>
        <w:t xml:space="preserve">AT&amp;T </w:t>
      </w:r>
      <w:r w:rsidR="00073FBF" w:rsidRPr="00FF0846">
        <w:rPr>
          <w:rFonts w:ascii="Times New Roman" w:hAnsi="Times New Roman" w:cs="Times New Roman"/>
        </w:rPr>
        <w:tab/>
      </w:r>
      <w:r w:rsidRPr="00FF0846">
        <w:rPr>
          <w:rFonts w:ascii="Times New Roman" w:hAnsi="Times New Roman" w:cs="Times New Roman"/>
        </w:rPr>
        <w:t xml:space="preserve">May 2007 </w:t>
      </w:r>
      <w:r w:rsidR="007F21B8">
        <w:rPr>
          <w:rFonts w:ascii="Times New Roman" w:hAnsi="Times New Roman" w:cs="Times New Roman"/>
        </w:rPr>
        <w:t>to</w:t>
      </w:r>
      <w:r w:rsidRPr="00FF0846">
        <w:rPr>
          <w:rFonts w:ascii="Times New Roman" w:hAnsi="Times New Roman" w:cs="Times New Roman"/>
        </w:rPr>
        <w:t xml:space="preserve"> Sep 2010 </w:t>
      </w:r>
    </w:p>
    <w:p w14:paraId="1DB56D42" w14:textId="6719F21B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E860F9">
        <w:rPr>
          <w:rFonts w:ascii="Times New Roman" w:hAnsi="Times New Roman" w:cs="Times New Roman"/>
          <w:b/>
          <w:bCs/>
        </w:rPr>
        <w:t>Customer Service Representative</w:t>
      </w:r>
      <w:r w:rsidR="00073FBF" w:rsidRPr="00FF0846">
        <w:rPr>
          <w:rFonts w:ascii="Times New Roman" w:hAnsi="Times New Roman" w:cs="Times New Roman"/>
        </w:rPr>
        <w:tab/>
        <w:t>Bloomington, MN</w:t>
      </w:r>
    </w:p>
    <w:p w14:paraId="17B1CB87" w14:textId="45692CCA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Checked to ensure that appropriate changes were made to resolve customer’s problems</w:t>
      </w:r>
    </w:p>
    <w:p w14:paraId="1AD9BFBB" w14:textId="6BA7C52F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Recommended improvements in products, repair</w:t>
      </w:r>
      <w:r w:rsidR="00E95CE1">
        <w:rPr>
          <w:rFonts w:ascii="Times New Roman" w:hAnsi="Times New Roman" w:cs="Times New Roman"/>
        </w:rPr>
        <w:t>ed</w:t>
      </w:r>
      <w:r w:rsidRPr="00FF0846">
        <w:rPr>
          <w:rFonts w:ascii="Times New Roman" w:hAnsi="Times New Roman" w:cs="Times New Roman"/>
        </w:rPr>
        <w:t xml:space="preserve"> and billing methods to manage future problems</w:t>
      </w:r>
    </w:p>
    <w:p w14:paraId="5BEA7EBB" w14:textId="1E44832E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Made recommendations according to customer’s needs on features, accessories, upgra</w:t>
      </w:r>
      <w:r w:rsidR="00E95CE1">
        <w:rPr>
          <w:rFonts w:ascii="Times New Roman" w:hAnsi="Times New Roman" w:cs="Times New Roman"/>
        </w:rPr>
        <w:t>d</w:t>
      </w:r>
      <w:r w:rsidRPr="00FF0846">
        <w:rPr>
          <w:rFonts w:ascii="Times New Roman" w:hAnsi="Times New Roman" w:cs="Times New Roman"/>
        </w:rPr>
        <w:t>e</w:t>
      </w:r>
      <w:r w:rsidR="00E95CE1">
        <w:rPr>
          <w:rFonts w:ascii="Times New Roman" w:hAnsi="Times New Roman" w:cs="Times New Roman"/>
        </w:rPr>
        <w:t>d</w:t>
      </w:r>
      <w:r w:rsidRPr="00FF0846">
        <w:rPr>
          <w:rFonts w:ascii="Times New Roman" w:hAnsi="Times New Roman" w:cs="Times New Roman"/>
        </w:rPr>
        <w:t xml:space="preserve"> and rate plans</w:t>
      </w:r>
    </w:p>
    <w:p w14:paraId="0BF24DFA" w14:textId="77777777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</w:p>
    <w:p w14:paraId="15B2326E" w14:textId="77777777" w:rsidR="00C51697" w:rsidRDefault="00C51697">
      <w:pPr>
        <w:spacing w:after="120" w:line="360" w:lineRule="auto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3395808B" w14:textId="77777777" w:rsidR="00C51697" w:rsidRDefault="00C51697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4472C4" w:themeColor="accent1"/>
        </w:rPr>
      </w:pPr>
    </w:p>
    <w:p w14:paraId="56A0E430" w14:textId="77777777" w:rsidR="00C51697" w:rsidRDefault="00C51697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  <w:color w:val="4472C4" w:themeColor="accent1"/>
        </w:rPr>
      </w:pPr>
    </w:p>
    <w:p w14:paraId="56A7E9F2" w14:textId="2EE7AC73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  <w:color w:val="4472C4" w:themeColor="accent1"/>
        </w:rPr>
        <w:t>Best Buy</w:t>
      </w:r>
      <w:r w:rsidRPr="00FF0846">
        <w:rPr>
          <w:rFonts w:ascii="Times New Roman" w:hAnsi="Times New Roman" w:cs="Times New Roman"/>
        </w:rPr>
        <w:tab/>
        <w:t xml:space="preserve">Aug 2003 </w:t>
      </w:r>
      <w:r w:rsidR="007F21B8">
        <w:rPr>
          <w:rFonts w:ascii="Times New Roman" w:hAnsi="Times New Roman" w:cs="Times New Roman"/>
        </w:rPr>
        <w:t xml:space="preserve">to </w:t>
      </w:r>
      <w:r w:rsidRPr="00FF0846">
        <w:rPr>
          <w:rFonts w:ascii="Times New Roman" w:hAnsi="Times New Roman" w:cs="Times New Roman"/>
        </w:rPr>
        <w:t>Sep 2007</w:t>
      </w:r>
    </w:p>
    <w:p w14:paraId="02C6C767" w14:textId="3A75C8B9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  <w:b/>
          <w:bCs/>
        </w:rPr>
        <w:t>Team Lead</w:t>
      </w:r>
      <w:r w:rsidRPr="00FF0846">
        <w:rPr>
          <w:rFonts w:ascii="Times New Roman" w:hAnsi="Times New Roman" w:cs="Times New Roman"/>
        </w:rPr>
        <w:tab/>
        <w:t>Richfield, MN</w:t>
      </w:r>
    </w:p>
    <w:p w14:paraId="1EDC6FC5" w14:textId="5943CD0F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Provided polite and efficient service to customers upon determining individual needs</w:t>
      </w:r>
    </w:p>
    <w:p w14:paraId="09B898A3" w14:textId="6EE81A3F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Partnered with peers to share best practices and encourage mutual development</w:t>
      </w:r>
    </w:p>
    <w:p w14:paraId="1BF2820E" w14:textId="191EA120" w:rsidR="007117AE" w:rsidRPr="00FF0846" w:rsidRDefault="007117AE" w:rsidP="00716E89">
      <w:pPr>
        <w:tabs>
          <w:tab w:val="right" w:pos="1080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>Demonstrated a strong level of product knowledge and a commitment to quality and consistency</w:t>
      </w:r>
    </w:p>
    <w:p w14:paraId="7EBF45AC" w14:textId="77777777" w:rsidR="009D1699" w:rsidRPr="00FF0846" w:rsidRDefault="009D1699" w:rsidP="00716E89">
      <w:pPr>
        <w:pBdr>
          <w:bottom w:val="single" w:sz="12" w:space="1" w:color="auto"/>
        </w:pBdr>
        <w:tabs>
          <w:tab w:val="right" w:pos="10800"/>
        </w:tabs>
        <w:spacing w:after="0" w:line="240" w:lineRule="auto"/>
        <w:ind w:left="90" w:hanging="90"/>
        <w:jc w:val="center"/>
        <w:rPr>
          <w:rFonts w:ascii="Times New Roman" w:hAnsi="Times New Roman" w:cs="Times New Roman"/>
          <w:b/>
        </w:rPr>
      </w:pPr>
    </w:p>
    <w:p w14:paraId="1ED0788C" w14:textId="77777777" w:rsidR="00B9715A" w:rsidRDefault="00B9715A" w:rsidP="00716E89">
      <w:pPr>
        <w:pBdr>
          <w:bottom w:val="single" w:sz="12" w:space="1" w:color="auto"/>
        </w:pBdr>
        <w:tabs>
          <w:tab w:val="right" w:pos="10800"/>
        </w:tabs>
        <w:spacing w:after="0" w:line="240" w:lineRule="auto"/>
        <w:ind w:left="90" w:hanging="90"/>
        <w:jc w:val="center"/>
        <w:rPr>
          <w:rFonts w:ascii="Times New Roman" w:hAnsi="Times New Roman" w:cs="Times New Roman"/>
          <w:b/>
        </w:rPr>
      </w:pPr>
    </w:p>
    <w:p w14:paraId="17EEC8BD" w14:textId="77777777" w:rsidR="00B9715A" w:rsidRDefault="00B9715A" w:rsidP="00716E89">
      <w:pPr>
        <w:pBdr>
          <w:bottom w:val="single" w:sz="12" w:space="1" w:color="auto"/>
        </w:pBdr>
        <w:tabs>
          <w:tab w:val="right" w:pos="10800"/>
        </w:tabs>
        <w:spacing w:after="0" w:line="240" w:lineRule="auto"/>
        <w:ind w:left="90" w:hanging="90"/>
        <w:jc w:val="center"/>
        <w:rPr>
          <w:rFonts w:ascii="Times New Roman" w:hAnsi="Times New Roman" w:cs="Times New Roman"/>
          <w:b/>
        </w:rPr>
      </w:pPr>
    </w:p>
    <w:p w14:paraId="5A401742" w14:textId="3EAD42F7" w:rsidR="00982572" w:rsidRPr="00FF0846" w:rsidRDefault="00D966D4" w:rsidP="00716E89">
      <w:pPr>
        <w:pBdr>
          <w:bottom w:val="single" w:sz="12" w:space="1" w:color="auto"/>
        </w:pBdr>
        <w:tabs>
          <w:tab w:val="right" w:pos="10800"/>
        </w:tabs>
        <w:spacing w:after="0" w:line="240" w:lineRule="auto"/>
        <w:ind w:left="90" w:hanging="90"/>
        <w:jc w:val="center"/>
        <w:rPr>
          <w:rFonts w:ascii="Times New Roman" w:hAnsi="Times New Roman" w:cs="Times New Roman"/>
          <w:b/>
        </w:rPr>
      </w:pPr>
      <w:r w:rsidRPr="00FF0846">
        <w:rPr>
          <w:rFonts w:ascii="Times New Roman" w:hAnsi="Times New Roman" w:cs="Times New Roman"/>
          <w:b/>
        </w:rPr>
        <w:t>Education</w:t>
      </w:r>
    </w:p>
    <w:p w14:paraId="4099806A" w14:textId="77777777" w:rsidR="00D229E3" w:rsidRPr="00FF0846" w:rsidRDefault="00D229E3" w:rsidP="00716E89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</w:p>
    <w:p w14:paraId="25D4A8CA" w14:textId="0D0CD6CF" w:rsidR="00095CE6" w:rsidRPr="00FF0846" w:rsidRDefault="00095CE6" w:rsidP="00716E89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 w:rsidRPr="00FF0846">
        <w:rPr>
          <w:rFonts w:ascii="Times New Roman" w:hAnsi="Times New Roman" w:cs="Times New Roman"/>
        </w:rPr>
        <w:t xml:space="preserve">Takoda Institute (AIOIC) </w:t>
      </w:r>
      <w:r w:rsidRPr="00FF0846">
        <w:rPr>
          <w:rFonts w:ascii="Times New Roman" w:hAnsi="Times New Roman" w:cs="Times New Roman"/>
        </w:rPr>
        <w:tab/>
        <w:t>Minneapolis, MN</w:t>
      </w:r>
    </w:p>
    <w:p w14:paraId="7EC3B463" w14:textId="218B4223" w:rsidR="00DF28C3" w:rsidRDefault="00095CE6" w:rsidP="00716E89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bookmarkStart w:id="1" w:name="_Hlk3239110"/>
      <w:r w:rsidRPr="00FF0846">
        <w:rPr>
          <w:rFonts w:ascii="Times New Roman" w:hAnsi="Times New Roman" w:cs="Times New Roman"/>
          <w:b/>
          <w:color w:val="4472C4" w:themeColor="accent1"/>
        </w:rPr>
        <w:t xml:space="preserve">CompTIA A+ </w:t>
      </w:r>
      <w:r w:rsidR="00411933" w:rsidRPr="00FF0846">
        <w:rPr>
          <w:rFonts w:ascii="Times New Roman" w:hAnsi="Times New Roman" w:cs="Times New Roman"/>
          <w:b/>
          <w:color w:val="4472C4" w:themeColor="accent1"/>
        </w:rPr>
        <w:t>Certification</w:t>
      </w:r>
      <w:bookmarkEnd w:id="1"/>
      <w:r w:rsidR="00BF7BF1" w:rsidRPr="00FF0846">
        <w:rPr>
          <w:rFonts w:ascii="Times New Roman" w:hAnsi="Times New Roman" w:cs="Times New Roman"/>
        </w:rPr>
        <w:tab/>
      </w:r>
      <w:r w:rsidR="0063612A" w:rsidRPr="00FF0846">
        <w:rPr>
          <w:rFonts w:ascii="Times New Roman" w:hAnsi="Times New Roman" w:cs="Times New Roman"/>
        </w:rPr>
        <w:t>April</w:t>
      </w:r>
      <w:r w:rsidR="00BF7BF1" w:rsidRPr="00FF0846">
        <w:rPr>
          <w:rFonts w:ascii="Times New Roman" w:hAnsi="Times New Roman" w:cs="Times New Roman"/>
        </w:rPr>
        <w:t xml:space="preserve"> 201</w:t>
      </w:r>
      <w:r w:rsidR="00863EC4" w:rsidRPr="00FF0846">
        <w:rPr>
          <w:rFonts w:ascii="Times New Roman" w:hAnsi="Times New Roman" w:cs="Times New Roman"/>
        </w:rPr>
        <w:t>9</w:t>
      </w:r>
    </w:p>
    <w:p w14:paraId="7674F388" w14:textId="7FAF98CC" w:rsidR="002A4EFF" w:rsidRDefault="002A4EFF" w:rsidP="00716E89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</w:p>
    <w:p w14:paraId="0E85B5A3" w14:textId="75DB90A1" w:rsidR="002A4EFF" w:rsidRDefault="00B75342" w:rsidP="00716E89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Century College</w:t>
      </w:r>
      <w:r>
        <w:rPr>
          <w:rFonts w:ascii="Times New Roman" w:hAnsi="Times New Roman" w:cs="Times New Roman"/>
        </w:rPr>
        <w:tab/>
        <w:t>White Bear Lake, MN</w:t>
      </w:r>
    </w:p>
    <w:p w14:paraId="321CF6C8" w14:textId="10EAD206" w:rsidR="007E2864" w:rsidRDefault="00B75342" w:rsidP="00E860F9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  <w:r w:rsidRPr="00E860F9">
        <w:rPr>
          <w:rFonts w:ascii="Times New Roman" w:hAnsi="Times New Roman" w:cs="Times New Roman"/>
          <w:b/>
          <w:color w:val="4472C4" w:themeColor="accent1"/>
        </w:rPr>
        <w:t>Computer Science</w:t>
      </w:r>
      <w:r>
        <w:rPr>
          <w:rFonts w:ascii="Times New Roman" w:hAnsi="Times New Roman" w:cs="Times New Roman"/>
        </w:rPr>
        <w:tab/>
      </w:r>
      <w:r w:rsidR="00F1699E">
        <w:rPr>
          <w:rFonts w:ascii="Times New Roman" w:hAnsi="Times New Roman" w:cs="Times New Roman"/>
        </w:rPr>
        <w:t>Anticipated 2022</w:t>
      </w:r>
    </w:p>
    <w:p w14:paraId="1B87E5B8" w14:textId="77777777" w:rsidR="00E860F9" w:rsidRPr="00E860F9" w:rsidRDefault="00E860F9" w:rsidP="00E860F9">
      <w:pPr>
        <w:tabs>
          <w:tab w:val="right" w:pos="1080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</w:rPr>
      </w:pPr>
    </w:p>
    <w:p w14:paraId="559D427F" w14:textId="7D84E171" w:rsidR="00D229E3" w:rsidRDefault="00DB2E7E" w:rsidP="00716E89">
      <w:pPr>
        <w:tabs>
          <w:tab w:val="left" w:pos="180"/>
          <w:tab w:val="right" w:pos="1062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Hennepin Technical College</w:t>
      </w:r>
      <w:r>
        <w:rPr>
          <w:rFonts w:ascii="Times New Roman" w:hAnsi="Times New Roman" w:cs="Times New Roman"/>
          <w:sz w:val="24"/>
          <w:szCs w:val="24"/>
        </w:rPr>
        <w:tab/>
        <w:t>Eden Prairie, MN</w:t>
      </w:r>
    </w:p>
    <w:p w14:paraId="6DC9994B" w14:textId="40D76004" w:rsidR="00DB2E7E" w:rsidRDefault="00DB2E7E" w:rsidP="00716E89">
      <w:pPr>
        <w:tabs>
          <w:tab w:val="left" w:pos="180"/>
          <w:tab w:val="right" w:pos="10620"/>
        </w:tabs>
        <w:spacing w:after="0"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 w:rsidRPr="00E860F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Medical Terminology</w:t>
      </w:r>
      <w:r w:rsidR="000F6CBE" w:rsidRPr="00E860F9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, First Responder and Nursing Assistant</w:t>
      </w:r>
      <w:r w:rsidR="000F6CBE">
        <w:rPr>
          <w:rFonts w:ascii="Times New Roman" w:hAnsi="Times New Roman" w:cs="Times New Roman"/>
          <w:sz w:val="24"/>
          <w:szCs w:val="24"/>
        </w:rPr>
        <w:tab/>
        <w:t xml:space="preserve">Completed </w:t>
      </w:r>
      <w:r w:rsidR="002A4EFF">
        <w:rPr>
          <w:rFonts w:ascii="Times New Roman" w:hAnsi="Times New Roman" w:cs="Times New Roman"/>
          <w:sz w:val="24"/>
          <w:szCs w:val="24"/>
        </w:rPr>
        <w:t>June 7</w:t>
      </w:r>
      <w:r w:rsidR="002A4EFF" w:rsidRPr="002A4EF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2A4EFF">
        <w:rPr>
          <w:rFonts w:ascii="Times New Roman" w:hAnsi="Times New Roman" w:cs="Times New Roman"/>
          <w:sz w:val="24"/>
          <w:szCs w:val="24"/>
        </w:rPr>
        <w:t>, 2004</w:t>
      </w:r>
    </w:p>
    <w:p w14:paraId="4EDDAB1F" w14:textId="77777777" w:rsidR="007E2864" w:rsidRPr="007E2864" w:rsidRDefault="007E2864" w:rsidP="00716E89">
      <w:pPr>
        <w:pBdr>
          <w:bottom w:val="single" w:sz="12" w:space="1" w:color="auto"/>
        </w:pBdr>
        <w:tabs>
          <w:tab w:val="right" w:pos="10800"/>
        </w:tabs>
        <w:spacing w:after="20" w:line="240" w:lineRule="auto"/>
        <w:ind w:left="90" w:hanging="90"/>
        <w:rPr>
          <w:rFonts w:ascii="Times New Roman" w:hAnsi="Times New Roman" w:cs="Times New Roman"/>
          <w:b/>
          <w:sz w:val="24"/>
          <w:szCs w:val="24"/>
        </w:rPr>
      </w:pPr>
    </w:p>
    <w:p w14:paraId="78220044" w14:textId="57AE2566" w:rsidR="00EA19D0" w:rsidRPr="00EA19D0" w:rsidRDefault="00EA19D0" w:rsidP="00716E89">
      <w:pPr>
        <w:pBdr>
          <w:bottom w:val="single" w:sz="12" w:space="1" w:color="auto"/>
        </w:pBdr>
        <w:tabs>
          <w:tab w:val="right" w:pos="10800"/>
        </w:tabs>
        <w:spacing w:after="20" w:line="240" w:lineRule="auto"/>
        <w:ind w:left="90" w:hanging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A19D0">
        <w:rPr>
          <w:rFonts w:ascii="Times New Roman" w:hAnsi="Times New Roman" w:cs="Times New Roman"/>
          <w:b/>
          <w:sz w:val="24"/>
          <w:szCs w:val="24"/>
        </w:rPr>
        <w:t>Volunteer Experience</w:t>
      </w:r>
    </w:p>
    <w:p w14:paraId="4B711E8C" w14:textId="77777777" w:rsidR="00EA19D0" w:rsidRPr="00EA19D0" w:rsidRDefault="00EA19D0" w:rsidP="00716E89">
      <w:pPr>
        <w:tabs>
          <w:tab w:val="right" w:pos="10800"/>
        </w:tabs>
        <w:spacing w:after="20"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</w:p>
    <w:p w14:paraId="4DADC5CA" w14:textId="77777777" w:rsidR="00EA19D0" w:rsidRPr="00EA19D0" w:rsidRDefault="00EA19D0" w:rsidP="00716E89">
      <w:pPr>
        <w:tabs>
          <w:tab w:val="right" w:pos="10800"/>
        </w:tabs>
        <w:spacing w:after="2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E860F9">
        <w:rPr>
          <w:rFonts w:ascii="Times New Roman" w:hAnsi="Times New Roman" w:cs="Times New Roman"/>
          <w:sz w:val="24"/>
          <w:szCs w:val="24"/>
        </w:rPr>
        <w:t>Waite House Community Center</w:t>
      </w:r>
      <w:r w:rsidRPr="00EA19D0">
        <w:rPr>
          <w:rFonts w:ascii="Times New Roman" w:hAnsi="Times New Roman" w:cs="Times New Roman"/>
          <w:sz w:val="24"/>
          <w:szCs w:val="24"/>
        </w:rPr>
        <w:tab/>
        <w:t>Minneapolis, MN</w:t>
      </w:r>
    </w:p>
    <w:p w14:paraId="1E89A390" w14:textId="77777777" w:rsidR="00EA19D0" w:rsidRPr="00EA19D0" w:rsidRDefault="00EA19D0" w:rsidP="00716E89">
      <w:pPr>
        <w:tabs>
          <w:tab w:val="right" w:pos="10800"/>
        </w:tabs>
        <w:spacing w:after="20" w:line="240" w:lineRule="auto"/>
        <w:ind w:left="90" w:hanging="90"/>
        <w:rPr>
          <w:rFonts w:ascii="Times New Roman" w:hAnsi="Times New Roman" w:cs="Times New Roman"/>
          <w:sz w:val="24"/>
          <w:szCs w:val="24"/>
        </w:rPr>
      </w:pPr>
      <w:r w:rsidRPr="00E860F9">
        <w:rPr>
          <w:rFonts w:ascii="Times New Roman" w:hAnsi="Times New Roman" w:cs="Times New Roman"/>
          <w:b/>
          <w:color w:val="4472C4" w:themeColor="accent1"/>
          <w:sz w:val="24"/>
          <w:szCs w:val="24"/>
        </w:rPr>
        <w:t>Computer Lab Coordinator</w:t>
      </w:r>
      <w:r w:rsidRPr="00E860F9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Pr="00EA19D0">
        <w:rPr>
          <w:rFonts w:ascii="Times New Roman" w:hAnsi="Times New Roman" w:cs="Times New Roman"/>
          <w:sz w:val="24"/>
          <w:szCs w:val="24"/>
        </w:rPr>
        <w:tab/>
        <w:t>June 2016 to March 2017</w:t>
      </w:r>
    </w:p>
    <w:p w14:paraId="2154823D" w14:textId="08CF9704" w:rsidR="00EA19D0" w:rsidRPr="00EA19D0" w:rsidRDefault="00EA19D0" w:rsidP="00E95CE1">
      <w:pPr>
        <w:tabs>
          <w:tab w:val="right" w:pos="10800"/>
        </w:tabs>
        <w:spacing w:after="2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19D0">
        <w:rPr>
          <w:rFonts w:ascii="Times New Roman" w:hAnsi="Times New Roman" w:cs="Times New Roman"/>
          <w:sz w:val="24"/>
          <w:szCs w:val="24"/>
        </w:rPr>
        <w:t>Assisting the Computer Lab Facilitator with implementing virtual labs using PFsense and Virtual Box for the youth resource center</w:t>
      </w:r>
    </w:p>
    <w:p w14:paraId="4215171B" w14:textId="1EE122C3" w:rsidR="00EA19D0" w:rsidRPr="00EA19D0" w:rsidRDefault="00EA19D0" w:rsidP="00E95CE1">
      <w:pPr>
        <w:tabs>
          <w:tab w:val="right" w:pos="10800"/>
        </w:tabs>
        <w:spacing w:after="2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A19D0">
        <w:rPr>
          <w:rFonts w:ascii="Times New Roman" w:hAnsi="Times New Roman" w:cs="Times New Roman"/>
          <w:sz w:val="24"/>
          <w:szCs w:val="24"/>
        </w:rPr>
        <w:t>Assisting and assigning laptops to after school students and helping them log onto their designated computers, as well as new members</w:t>
      </w:r>
    </w:p>
    <w:p w14:paraId="3E244272" w14:textId="77777777" w:rsidR="00EA19D0" w:rsidRPr="00EA19D0" w:rsidRDefault="00EA19D0" w:rsidP="00716E89">
      <w:pPr>
        <w:tabs>
          <w:tab w:val="right" w:pos="10800"/>
        </w:tabs>
        <w:spacing w:after="20"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</w:p>
    <w:p w14:paraId="6025778C" w14:textId="5854AE46" w:rsidR="0055126F" w:rsidRPr="00F1699E" w:rsidRDefault="00E95CE1" w:rsidP="00F1699E">
      <w:pPr>
        <w:tabs>
          <w:tab w:val="right" w:pos="10800"/>
        </w:tabs>
        <w:spacing w:after="20" w:line="24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C679AB" w14:textId="3C3D5854" w:rsidR="007E2864" w:rsidRPr="008C7AEA" w:rsidRDefault="00736288" w:rsidP="00716E89">
      <w:pPr>
        <w:pBdr>
          <w:bottom w:val="single" w:sz="12" w:space="1" w:color="auto"/>
        </w:pBdr>
        <w:tabs>
          <w:tab w:val="right" w:pos="10800"/>
        </w:tabs>
        <w:spacing w:after="20" w:line="240" w:lineRule="auto"/>
        <w:ind w:left="90" w:hanging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AEA">
        <w:rPr>
          <w:rFonts w:ascii="Times New Roman" w:hAnsi="Times New Roman" w:cs="Times New Roman"/>
          <w:b/>
          <w:sz w:val="24"/>
          <w:szCs w:val="24"/>
        </w:rPr>
        <w:t>Awards and Honors</w:t>
      </w:r>
    </w:p>
    <w:p w14:paraId="68BED4BA" w14:textId="77777777" w:rsidR="00DD17E2" w:rsidRDefault="00DD17E2" w:rsidP="00E95CE1">
      <w:pPr>
        <w:spacing w:after="0" w:line="240" w:lineRule="auto"/>
        <w:ind w:left="360" w:hanging="360"/>
        <w:rPr>
          <w:rFonts w:ascii="Times New Roman" w:hAnsi="Times New Roman" w:cs="Times New Roman"/>
        </w:rPr>
      </w:pPr>
    </w:p>
    <w:p w14:paraId="40079B47" w14:textId="75195AD7" w:rsidR="006F4FAD" w:rsidRDefault="00C978A8" w:rsidP="00E95CE1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Maintained an above </w:t>
      </w:r>
      <w:r w:rsidR="007B0182">
        <w:rPr>
          <w:rFonts w:ascii="Times New Roman" w:hAnsi="Times New Roman" w:cs="Times New Roman"/>
        </w:rPr>
        <w:t>80% overall customer satisfaction score at Marshalls</w:t>
      </w:r>
      <w:r w:rsidR="007C62D9">
        <w:rPr>
          <w:rFonts w:ascii="Times New Roman" w:hAnsi="Times New Roman" w:cs="Times New Roman"/>
        </w:rPr>
        <w:t xml:space="preserve"> as the Customer </w:t>
      </w:r>
      <w:r w:rsidR="00C70867">
        <w:rPr>
          <w:rFonts w:ascii="Times New Roman" w:hAnsi="Times New Roman" w:cs="Times New Roman"/>
        </w:rPr>
        <w:t xml:space="preserve">Experience Coordinator, keeping the store </w:t>
      </w:r>
      <w:r w:rsidR="0093140D">
        <w:rPr>
          <w:rFonts w:ascii="Times New Roman" w:hAnsi="Times New Roman" w:cs="Times New Roman"/>
        </w:rPr>
        <w:t>Top 3 in our district</w:t>
      </w:r>
    </w:p>
    <w:p w14:paraId="6A0F528D" w14:textId="5218EC7A" w:rsidR="006E5696" w:rsidRDefault="00501F33" w:rsidP="00E95CE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praise from General</w:t>
      </w:r>
      <w:r w:rsidR="00B442A9">
        <w:rPr>
          <w:rFonts w:ascii="Times New Roman" w:hAnsi="Times New Roman" w:cs="Times New Roman"/>
        </w:rPr>
        <w:t xml:space="preserve"> Managers</w:t>
      </w:r>
      <w:r w:rsidR="00623316">
        <w:rPr>
          <w:rFonts w:ascii="Times New Roman" w:hAnsi="Times New Roman" w:cs="Times New Roman"/>
        </w:rPr>
        <w:t xml:space="preserve"> for</w:t>
      </w:r>
      <w:r w:rsidR="00164B76">
        <w:rPr>
          <w:rFonts w:ascii="Times New Roman" w:hAnsi="Times New Roman" w:cs="Times New Roman"/>
        </w:rPr>
        <w:t xml:space="preserve"> resolving customer</w:t>
      </w:r>
      <w:r w:rsidR="006313B1">
        <w:rPr>
          <w:rFonts w:ascii="Times New Roman" w:hAnsi="Times New Roman" w:cs="Times New Roman"/>
        </w:rPr>
        <w:t xml:space="preserve"> issues d</w:t>
      </w:r>
      <w:r w:rsidR="006E5696">
        <w:rPr>
          <w:rFonts w:ascii="Times New Roman" w:hAnsi="Times New Roman" w:cs="Times New Roman"/>
        </w:rPr>
        <w:t xml:space="preserve">espite being told “No” by other </w:t>
      </w:r>
      <w:r w:rsidR="005676FE">
        <w:rPr>
          <w:rFonts w:ascii="Times New Roman" w:hAnsi="Times New Roman" w:cs="Times New Roman"/>
        </w:rPr>
        <w:t>employees</w:t>
      </w:r>
      <w:r w:rsidR="00403733">
        <w:rPr>
          <w:rFonts w:ascii="Times New Roman" w:hAnsi="Times New Roman" w:cs="Times New Roman"/>
        </w:rPr>
        <w:br/>
      </w:r>
      <w:r w:rsidR="0058667B">
        <w:rPr>
          <w:rFonts w:ascii="Times New Roman" w:hAnsi="Times New Roman" w:cs="Times New Roman"/>
        </w:rPr>
        <w:t>Acknowledged for</w:t>
      </w:r>
      <w:r w:rsidR="008927FB">
        <w:rPr>
          <w:rFonts w:ascii="Times New Roman" w:hAnsi="Times New Roman" w:cs="Times New Roman"/>
        </w:rPr>
        <w:t xml:space="preserve"> </w:t>
      </w:r>
      <w:r w:rsidR="00E767B3">
        <w:rPr>
          <w:rFonts w:ascii="Times New Roman" w:hAnsi="Times New Roman" w:cs="Times New Roman"/>
        </w:rPr>
        <w:t xml:space="preserve">providing </w:t>
      </w:r>
      <w:r w:rsidR="0058667B">
        <w:rPr>
          <w:rFonts w:ascii="Times New Roman" w:hAnsi="Times New Roman" w:cs="Times New Roman"/>
        </w:rPr>
        <w:t>excellent service</w:t>
      </w:r>
      <w:r w:rsidR="007760B3">
        <w:rPr>
          <w:rFonts w:ascii="Times New Roman" w:hAnsi="Times New Roman" w:cs="Times New Roman"/>
        </w:rPr>
        <w:t xml:space="preserve"> </w:t>
      </w:r>
      <w:r w:rsidR="005B2CD8">
        <w:rPr>
          <w:rFonts w:ascii="Times New Roman" w:hAnsi="Times New Roman" w:cs="Times New Roman"/>
        </w:rPr>
        <w:t xml:space="preserve">experiences </w:t>
      </w:r>
      <w:r w:rsidR="00403733">
        <w:rPr>
          <w:rFonts w:ascii="Times New Roman" w:hAnsi="Times New Roman" w:cs="Times New Roman"/>
        </w:rPr>
        <w:t>by customers</w:t>
      </w:r>
      <w:r w:rsidR="008D0D18">
        <w:rPr>
          <w:rFonts w:ascii="Times New Roman" w:hAnsi="Times New Roman" w:cs="Times New Roman"/>
        </w:rPr>
        <w:t xml:space="preserve"> providing</w:t>
      </w:r>
      <w:r w:rsidR="003F1033">
        <w:rPr>
          <w:rFonts w:ascii="Times New Roman" w:hAnsi="Times New Roman" w:cs="Times New Roman"/>
        </w:rPr>
        <w:t xml:space="preserve"> </w:t>
      </w:r>
      <w:r w:rsidR="004B0E1F">
        <w:rPr>
          <w:rFonts w:ascii="Times New Roman" w:hAnsi="Times New Roman" w:cs="Times New Roman"/>
        </w:rPr>
        <w:t xml:space="preserve">surveys which </w:t>
      </w:r>
      <w:r w:rsidR="00B40F30">
        <w:rPr>
          <w:rFonts w:ascii="Times New Roman" w:hAnsi="Times New Roman" w:cs="Times New Roman"/>
        </w:rPr>
        <w:t xml:space="preserve">improved </w:t>
      </w:r>
      <w:r w:rsidR="005D1CBF">
        <w:rPr>
          <w:rFonts w:ascii="Times New Roman" w:hAnsi="Times New Roman" w:cs="Times New Roman"/>
        </w:rPr>
        <w:t>overall scores</w:t>
      </w:r>
    </w:p>
    <w:p w14:paraId="2134D984" w14:textId="2D8034D5" w:rsidR="0041499A" w:rsidRDefault="0041499A" w:rsidP="00716E89">
      <w:pPr>
        <w:spacing w:after="0" w:line="240" w:lineRule="auto"/>
        <w:ind w:left="90" w:hanging="90"/>
        <w:rPr>
          <w:rFonts w:ascii="Times New Roman" w:hAnsi="Times New Roman" w:cs="Times New Roman"/>
        </w:rPr>
      </w:pPr>
      <w:r w:rsidRPr="0041499A">
        <w:rPr>
          <w:rFonts w:ascii="Times New Roman" w:hAnsi="Times New Roman" w:cs="Times New Roman"/>
        </w:rPr>
        <w:t>Receive</w:t>
      </w:r>
      <w:r>
        <w:rPr>
          <w:rFonts w:ascii="Times New Roman" w:hAnsi="Times New Roman" w:cs="Times New Roman"/>
        </w:rPr>
        <w:t>d</w:t>
      </w:r>
      <w:r w:rsidRPr="0041499A">
        <w:rPr>
          <w:rFonts w:ascii="Times New Roman" w:hAnsi="Times New Roman" w:cs="Times New Roman"/>
        </w:rPr>
        <w:t xml:space="preserve"> satisfactory scores </w:t>
      </w:r>
      <w:r w:rsidR="00AC258D">
        <w:rPr>
          <w:rFonts w:ascii="Times New Roman" w:hAnsi="Times New Roman" w:cs="Times New Roman"/>
        </w:rPr>
        <w:t>in</w:t>
      </w:r>
      <w:r w:rsidRPr="0041499A">
        <w:rPr>
          <w:rFonts w:ascii="Times New Roman" w:hAnsi="Times New Roman" w:cs="Times New Roman"/>
        </w:rPr>
        <w:t xml:space="preserve"> Medallia (guest satisfaction survey) </w:t>
      </w:r>
      <w:r w:rsidR="00AC258D">
        <w:rPr>
          <w:rFonts w:ascii="Times New Roman" w:hAnsi="Times New Roman" w:cs="Times New Roman"/>
        </w:rPr>
        <w:t>for</w:t>
      </w:r>
      <w:r w:rsidRPr="0041499A">
        <w:rPr>
          <w:rFonts w:ascii="Times New Roman" w:hAnsi="Times New Roman" w:cs="Times New Roman"/>
        </w:rPr>
        <w:t xml:space="preserve"> </w:t>
      </w:r>
      <w:r w:rsidR="00260897" w:rsidRPr="0041499A">
        <w:rPr>
          <w:rFonts w:ascii="Times New Roman" w:hAnsi="Times New Roman" w:cs="Times New Roman"/>
        </w:rPr>
        <w:t>acting</w:t>
      </w:r>
      <w:r w:rsidRPr="0041499A">
        <w:rPr>
          <w:rFonts w:ascii="Times New Roman" w:hAnsi="Times New Roman" w:cs="Times New Roman"/>
        </w:rPr>
        <w:t xml:space="preserve"> to correct deficiencies in </w:t>
      </w:r>
      <w:r w:rsidR="00260897">
        <w:rPr>
          <w:rFonts w:ascii="Times New Roman" w:hAnsi="Times New Roman" w:cs="Times New Roman"/>
        </w:rPr>
        <w:t>guest’s folios</w:t>
      </w:r>
    </w:p>
    <w:p w14:paraId="20A7540B" w14:textId="390C15B3" w:rsidR="005B4299" w:rsidRDefault="00B05BAE" w:rsidP="00E95CE1">
      <w:pPr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Corporate praise at Wyndham </w:t>
      </w:r>
      <w:r w:rsidR="00EC417D">
        <w:rPr>
          <w:rFonts w:ascii="Times New Roman" w:hAnsi="Times New Roman" w:cs="Times New Roman"/>
        </w:rPr>
        <w:t>Hotels and Resorts for</w:t>
      </w:r>
      <w:r w:rsidR="00017965">
        <w:rPr>
          <w:rFonts w:ascii="Times New Roman" w:hAnsi="Times New Roman" w:cs="Times New Roman"/>
        </w:rPr>
        <w:t xml:space="preserve"> improving</w:t>
      </w:r>
      <w:r w:rsidR="005E779E">
        <w:rPr>
          <w:rFonts w:ascii="Times New Roman" w:hAnsi="Times New Roman" w:cs="Times New Roman"/>
        </w:rPr>
        <w:t xml:space="preserve"> hotel’s managers packets by </w:t>
      </w:r>
      <w:r w:rsidR="0088165A">
        <w:rPr>
          <w:rFonts w:ascii="Times New Roman" w:hAnsi="Times New Roman" w:cs="Times New Roman"/>
        </w:rPr>
        <w:t xml:space="preserve">consistently </w:t>
      </w:r>
      <w:r w:rsidR="00AF7746">
        <w:rPr>
          <w:rFonts w:ascii="Times New Roman" w:hAnsi="Times New Roman" w:cs="Times New Roman"/>
        </w:rPr>
        <w:t>balancing hotel ledgers</w:t>
      </w:r>
    </w:p>
    <w:p w14:paraId="7A197CC2" w14:textId="5B442B70" w:rsidR="00736288" w:rsidRDefault="00736288" w:rsidP="00716E89">
      <w:pPr>
        <w:pBdr>
          <w:bottom w:val="single" w:sz="12" w:space="1" w:color="auto"/>
        </w:pBdr>
        <w:tabs>
          <w:tab w:val="right" w:pos="10800"/>
        </w:tabs>
        <w:spacing w:after="20" w:line="240" w:lineRule="auto"/>
        <w:ind w:left="90" w:hanging="9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7AEA">
        <w:rPr>
          <w:rFonts w:ascii="Times New Roman" w:hAnsi="Times New Roman" w:cs="Times New Roman"/>
          <w:b/>
          <w:sz w:val="24"/>
          <w:szCs w:val="24"/>
        </w:rPr>
        <w:t xml:space="preserve">Professional </w:t>
      </w:r>
      <w:r w:rsidR="001A3C9A">
        <w:rPr>
          <w:rFonts w:ascii="Times New Roman" w:hAnsi="Times New Roman" w:cs="Times New Roman"/>
          <w:b/>
          <w:sz w:val="24"/>
          <w:szCs w:val="24"/>
        </w:rPr>
        <w:t>Associations</w:t>
      </w:r>
    </w:p>
    <w:p w14:paraId="53739743" w14:textId="71037A21" w:rsidR="00DD17E2" w:rsidRDefault="00DD17E2" w:rsidP="00716E89">
      <w:pPr>
        <w:tabs>
          <w:tab w:val="right" w:pos="10620"/>
        </w:tabs>
        <w:spacing w:after="20" w:line="240" w:lineRule="auto"/>
        <w:ind w:left="90" w:hanging="9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D713FD9" w14:textId="6CAB250C" w:rsidR="00D60708" w:rsidRDefault="00D60708" w:rsidP="00716E89">
      <w:pPr>
        <w:tabs>
          <w:tab w:val="right" w:pos="10620"/>
        </w:tabs>
        <w:spacing w:after="20" w:line="240" w:lineRule="auto"/>
        <w:ind w:left="90" w:hanging="9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F0846">
        <w:rPr>
          <w:rFonts w:ascii="Times New Roman" w:hAnsi="Times New Roman" w:cs="Times New Roman"/>
          <w:color w:val="4472C4" w:themeColor="accent1"/>
          <w:sz w:val="24"/>
          <w:szCs w:val="24"/>
        </w:rPr>
        <w:t>Twin Cities RISE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E51E89">
        <w:rPr>
          <w:rFonts w:ascii="Times New Roman" w:hAnsi="Times New Roman" w:cs="Times New Roman"/>
          <w:sz w:val="24"/>
          <w:szCs w:val="24"/>
        </w:rPr>
        <w:t>November 2010 to Now</w:t>
      </w:r>
    </w:p>
    <w:p w14:paraId="3C629A97" w14:textId="61AE2662" w:rsidR="00241EA1" w:rsidRPr="00D60708" w:rsidRDefault="006671DB" w:rsidP="00D60708">
      <w:pPr>
        <w:tabs>
          <w:tab w:val="right" w:pos="10620"/>
        </w:tabs>
        <w:spacing w:after="20" w:line="240" w:lineRule="auto"/>
        <w:ind w:left="90" w:hanging="9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F0846">
        <w:rPr>
          <w:rFonts w:ascii="Times New Roman" w:hAnsi="Times New Roman" w:cs="Times New Roman"/>
          <w:color w:val="4472C4" w:themeColor="accent1"/>
          <w:sz w:val="24"/>
          <w:szCs w:val="24"/>
        </w:rPr>
        <w:t>Minneapolis Urban League</w:t>
      </w:r>
      <w:r w:rsidR="00DD1CE4" w:rsidRPr="006449F7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 </w:t>
      </w:r>
      <w:r w:rsidR="006449F7">
        <w:rPr>
          <w:rFonts w:ascii="Times New Roman" w:hAnsi="Times New Roman" w:cs="Times New Roman"/>
          <w:color w:val="4472C4" w:themeColor="accent1"/>
          <w:sz w:val="24"/>
          <w:szCs w:val="24"/>
        </w:rPr>
        <w:tab/>
      </w:r>
      <w:r w:rsidRPr="00E51E89">
        <w:rPr>
          <w:rFonts w:ascii="Times New Roman" w:hAnsi="Times New Roman" w:cs="Times New Roman"/>
          <w:sz w:val="24"/>
          <w:szCs w:val="24"/>
        </w:rPr>
        <w:t>Jun 2013</w:t>
      </w:r>
      <w:r w:rsidR="006449F7" w:rsidRPr="00E51E89">
        <w:rPr>
          <w:rFonts w:ascii="Times New Roman" w:hAnsi="Times New Roman" w:cs="Times New Roman"/>
          <w:sz w:val="24"/>
          <w:szCs w:val="24"/>
        </w:rPr>
        <w:t xml:space="preserve"> to </w:t>
      </w:r>
      <w:r w:rsidRPr="00E51E89">
        <w:rPr>
          <w:rFonts w:ascii="Times New Roman" w:hAnsi="Times New Roman" w:cs="Times New Roman"/>
          <w:sz w:val="24"/>
          <w:szCs w:val="24"/>
        </w:rPr>
        <w:t xml:space="preserve">Jun 2016 </w:t>
      </w:r>
    </w:p>
    <w:sectPr w:rsidR="00241EA1" w:rsidRPr="00D60708" w:rsidSect="00512A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A88AD" w14:textId="77777777" w:rsidR="005F58E9" w:rsidRDefault="005F58E9" w:rsidP="00F86E18">
      <w:pPr>
        <w:spacing w:after="0" w:line="240" w:lineRule="auto"/>
      </w:pPr>
      <w:r>
        <w:separator/>
      </w:r>
    </w:p>
  </w:endnote>
  <w:endnote w:type="continuationSeparator" w:id="0">
    <w:p w14:paraId="1BFD566E" w14:textId="77777777" w:rsidR="005F58E9" w:rsidRDefault="005F58E9" w:rsidP="00F86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79E225" w14:textId="77777777" w:rsidR="0026584B" w:rsidRDefault="002658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FE07A" w14:textId="77777777" w:rsidR="00E95CE1" w:rsidRDefault="00E95CE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FF155D9" w14:textId="77777777" w:rsidR="00E95CE1" w:rsidRDefault="00E95C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F5204" w14:textId="77777777" w:rsidR="0026584B" w:rsidRDefault="002658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0D8D49" w14:textId="77777777" w:rsidR="005F58E9" w:rsidRDefault="005F58E9" w:rsidP="00F86E18">
      <w:pPr>
        <w:spacing w:after="0" w:line="240" w:lineRule="auto"/>
      </w:pPr>
      <w:r>
        <w:separator/>
      </w:r>
    </w:p>
  </w:footnote>
  <w:footnote w:type="continuationSeparator" w:id="0">
    <w:p w14:paraId="40B79D4A" w14:textId="77777777" w:rsidR="005F58E9" w:rsidRDefault="005F58E9" w:rsidP="00F86E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A41C9" w14:textId="77777777" w:rsidR="0026584B" w:rsidRDefault="002658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E6C75" w14:textId="77777777" w:rsidR="00D60708" w:rsidRDefault="00D60708" w:rsidP="00362CA3">
    <w:pPr>
      <w:pStyle w:val="Header"/>
      <w:tabs>
        <w:tab w:val="clear" w:pos="9360"/>
        <w:tab w:val="left" w:pos="2610"/>
        <w:tab w:val="left" w:pos="4680"/>
        <w:tab w:val="left" w:pos="7560"/>
      </w:tabs>
      <w:rPr>
        <w:rFonts w:ascii="Times New Roman" w:hAnsi="Times New Roman" w:cs="Times New Roman"/>
      </w:rPr>
    </w:pPr>
  </w:p>
  <w:p w14:paraId="09437ADC" w14:textId="394CE232" w:rsidR="00D229E3" w:rsidRPr="00D60708" w:rsidRDefault="00360DAB" w:rsidP="00D60708">
    <w:pPr>
      <w:pStyle w:val="Header"/>
      <w:tabs>
        <w:tab w:val="clear" w:pos="9360"/>
        <w:tab w:val="left" w:pos="2790"/>
        <w:tab w:val="left" w:pos="4680"/>
        <w:tab w:val="left" w:pos="7560"/>
      </w:tabs>
      <w:rPr>
        <w:sz w:val="24"/>
        <w:szCs w:val="24"/>
      </w:rPr>
    </w:pPr>
    <w:r w:rsidRPr="00D60708">
      <w:rPr>
        <w:rFonts w:ascii="Times New Roman" w:hAnsi="Times New Roman" w:cs="Times New Roman"/>
        <w:sz w:val="24"/>
        <w:szCs w:val="24"/>
      </w:rPr>
      <w:t xml:space="preserve">Minneapolis, MN 55404  </w:t>
    </w:r>
    <w:r w:rsidR="00362CA3" w:rsidRPr="00D60708">
      <w:rPr>
        <w:rFonts w:ascii="Times New Roman" w:hAnsi="Times New Roman" w:cs="Times New Roman"/>
        <w:sz w:val="24"/>
        <w:szCs w:val="24"/>
      </w:rPr>
      <w:tab/>
    </w:r>
    <w:r w:rsidRPr="00D60708">
      <w:rPr>
        <w:rFonts w:ascii="Times New Roman" w:hAnsi="Times New Roman" w:cs="Times New Roman"/>
        <w:sz w:val="24"/>
        <w:szCs w:val="24"/>
      </w:rPr>
      <w:t xml:space="preserve">(612) 261-6365 </w:t>
    </w:r>
    <w:r w:rsidR="00362CA3" w:rsidRPr="00D60708">
      <w:rPr>
        <w:rFonts w:ascii="Times New Roman" w:hAnsi="Times New Roman" w:cs="Times New Roman"/>
        <w:sz w:val="24"/>
        <w:szCs w:val="24"/>
      </w:rPr>
      <w:tab/>
    </w:r>
    <w:hyperlink r:id="rId1" w:history="1">
      <w:r w:rsidR="00362CA3" w:rsidRPr="00D60708">
        <w:rPr>
          <w:rStyle w:val="Hyperlink"/>
          <w:rFonts w:ascii="Times New Roman" w:hAnsi="Times New Roman" w:cs="Times New Roman"/>
          <w:sz w:val="24"/>
          <w:szCs w:val="24"/>
        </w:rPr>
        <w:t>Ira.Tolesjr@gmail.com</w:t>
      </w:r>
    </w:hyperlink>
    <w:r w:rsidR="00362CA3" w:rsidRPr="00D60708">
      <w:rPr>
        <w:rFonts w:ascii="Times New Roman" w:hAnsi="Times New Roman" w:cs="Times New Roman"/>
        <w:sz w:val="24"/>
        <w:szCs w:val="24"/>
      </w:rPr>
      <w:t xml:space="preserve"> </w:t>
    </w:r>
    <w:r w:rsidR="00362CA3" w:rsidRPr="00D60708">
      <w:rPr>
        <w:rFonts w:ascii="Times New Roman" w:hAnsi="Times New Roman" w:cs="Times New Roman"/>
        <w:sz w:val="24"/>
        <w:szCs w:val="24"/>
      </w:rPr>
      <w:tab/>
    </w:r>
    <w:hyperlink r:id="rId2" w:history="1">
      <w:r w:rsidR="00362CA3" w:rsidRPr="00D60708">
        <w:rPr>
          <w:rStyle w:val="Hyperlink"/>
          <w:rFonts w:ascii="Times New Roman" w:hAnsi="Times New Roman" w:cs="Times New Roman"/>
          <w:sz w:val="24"/>
          <w:szCs w:val="24"/>
        </w:rPr>
        <w:t>www.linkedin.com/in/iltjr.com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69EFA0" w14:textId="77777777" w:rsidR="0026584B" w:rsidRDefault="00265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C6715"/>
    <w:multiLevelType w:val="hybridMultilevel"/>
    <w:tmpl w:val="97DA04C2"/>
    <w:lvl w:ilvl="0" w:tplc="FAA04DA4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7F1B69"/>
    <w:multiLevelType w:val="hybridMultilevel"/>
    <w:tmpl w:val="7194BBDA"/>
    <w:lvl w:ilvl="0" w:tplc="B7B8C1E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04C7A"/>
    <w:multiLevelType w:val="hybridMultilevel"/>
    <w:tmpl w:val="3386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F00CC"/>
    <w:multiLevelType w:val="hybridMultilevel"/>
    <w:tmpl w:val="4E243D3C"/>
    <w:lvl w:ilvl="0" w:tplc="3AAAF87A">
      <w:numFmt w:val="bullet"/>
      <w:lvlText w:val="•"/>
      <w:lvlJc w:val="left"/>
      <w:pPr>
        <w:ind w:left="8805" w:hanging="8625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BCA5788"/>
    <w:multiLevelType w:val="hybridMultilevel"/>
    <w:tmpl w:val="B5E4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829A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F0E96"/>
    <w:multiLevelType w:val="hybridMultilevel"/>
    <w:tmpl w:val="7172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6712D9"/>
    <w:multiLevelType w:val="hybridMultilevel"/>
    <w:tmpl w:val="9212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C6A7B"/>
    <w:multiLevelType w:val="hybridMultilevel"/>
    <w:tmpl w:val="652A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BE4F82"/>
    <w:multiLevelType w:val="hybridMultilevel"/>
    <w:tmpl w:val="FA6EFF54"/>
    <w:lvl w:ilvl="0" w:tplc="FAA04DA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F265E"/>
    <w:multiLevelType w:val="hybridMultilevel"/>
    <w:tmpl w:val="22708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C5C04"/>
    <w:multiLevelType w:val="hybridMultilevel"/>
    <w:tmpl w:val="33B62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3FE54B1"/>
    <w:multiLevelType w:val="hybridMultilevel"/>
    <w:tmpl w:val="2B6E621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43443F20"/>
    <w:multiLevelType w:val="hybridMultilevel"/>
    <w:tmpl w:val="F54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332E3F"/>
    <w:multiLevelType w:val="multilevel"/>
    <w:tmpl w:val="A792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201E99"/>
    <w:multiLevelType w:val="hybridMultilevel"/>
    <w:tmpl w:val="0DDC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15E58"/>
    <w:multiLevelType w:val="hybridMultilevel"/>
    <w:tmpl w:val="1F369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50841"/>
    <w:multiLevelType w:val="hybridMultilevel"/>
    <w:tmpl w:val="B3B8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20EFB"/>
    <w:multiLevelType w:val="hybridMultilevel"/>
    <w:tmpl w:val="B700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61C4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46CA5"/>
    <w:multiLevelType w:val="hybridMultilevel"/>
    <w:tmpl w:val="A1C80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BA4C75"/>
    <w:multiLevelType w:val="hybridMultilevel"/>
    <w:tmpl w:val="D454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FA4DD2"/>
    <w:multiLevelType w:val="hybridMultilevel"/>
    <w:tmpl w:val="6B5C2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C3583F"/>
    <w:multiLevelType w:val="hybridMultilevel"/>
    <w:tmpl w:val="56A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5322B"/>
    <w:multiLevelType w:val="hybridMultilevel"/>
    <w:tmpl w:val="B7642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61B90"/>
    <w:multiLevelType w:val="hybridMultilevel"/>
    <w:tmpl w:val="4AB8C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33147"/>
    <w:multiLevelType w:val="hybridMultilevel"/>
    <w:tmpl w:val="608E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2A5E0E"/>
    <w:multiLevelType w:val="hybridMultilevel"/>
    <w:tmpl w:val="0734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F0CB6"/>
    <w:multiLevelType w:val="hybridMultilevel"/>
    <w:tmpl w:val="A022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F5B95"/>
    <w:multiLevelType w:val="hybridMultilevel"/>
    <w:tmpl w:val="12D01C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180880"/>
    <w:multiLevelType w:val="hybridMultilevel"/>
    <w:tmpl w:val="87BA8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5F64295"/>
    <w:multiLevelType w:val="hybridMultilevel"/>
    <w:tmpl w:val="286AC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C65D6F"/>
    <w:multiLevelType w:val="hybridMultilevel"/>
    <w:tmpl w:val="426EFBF8"/>
    <w:lvl w:ilvl="0" w:tplc="E17A83B6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8"/>
  </w:num>
  <w:num w:numId="3">
    <w:abstractNumId w:val="1"/>
  </w:num>
  <w:num w:numId="4">
    <w:abstractNumId w:val="21"/>
  </w:num>
  <w:num w:numId="5">
    <w:abstractNumId w:val="19"/>
  </w:num>
  <w:num w:numId="6">
    <w:abstractNumId w:val="2"/>
  </w:num>
  <w:num w:numId="7">
    <w:abstractNumId w:val="23"/>
  </w:num>
  <w:num w:numId="8">
    <w:abstractNumId w:val="28"/>
  </w:num>
  <w:num w:numId="9">
    <w:abstractNumId w:val="9"/>
  </w:num>
  <w:num w:numId="10">
    <w:abstractNumId w:val="7"/>
  </w:num>
  <w:num w:numId="11">
    <w:abstractNumId w:val="4"/>
  </w:num>
  <w:num w:numId="12">
    <w:abstractNumId w:val="27"/>
  </w:num>
  <w:num w:numId="13">
    <w:abstractNumId w:val="8"/>
  </w:num>
  <w:num w:numId="14">
    <w:abstractNumId w:val="0"/>
  </w:num>
  <w:num w:numId="15">
    <w:abstractNumId w:val="22"/>
  </w:num>
  <w:num w:numId="16">
    <w:abstractNumId w:val="14"/>
  </w:num>
  <w:num w:numId="17">
    <w:abstractNumId w:val="15"/>
  </w:num>
  <w:num w:numId="18">
    <w:abstractNumId w:val="25"/>
  </w:num>
  <w:num w:numId="19">
    <w:abstractNumId w:val="20"/>
  </w:num>
  <w:num w:numId="20">
    <w:abstractNumId w:val="6"/>
  </w:num>
  <w:num w:numId="21">
    <w:abstractNumId w:val="11"/>
  </w:num>
  <w:num w:numId="22">
    <w:abstractNumId w:val="30"/>
  </w:num>
  <w:num w:numId="23">
    <w:abstractNumId w:val="29"/>
  </w:num>
  <w:num w:numId="24">
    <w:abstractNumId w:val="16"/>
  </w:num>
  <w:num w:numId="25">
    <w:abstractNumId w:val="24"/>
  </w:num>
  <w:num w:numId="26">
    <w:abstractNumId w:val="12"/>
  </w:num>
  <w:num w:numId="27">
    <w:abstractNumId w:val="10"/>
  </w:num>
  <w:num w:numId="28">
    <w:abstractNumId w:val="13"/>
  </w:num>
  <w:num w:numId="29">
    <w:abstractNumId w:val="5"/>
  </w:num>
  <w:num w:numId="30">
    <w:abstractNumId w:val="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removePersonalInformation/>
  <w:removeDateAndTime/>
  <w:displayBackgroundShape/>
  <w:activeWritingStyle w:appName="MSWord" w:lang="en-US" w:vendorID="64" w:dllVersion="0" w:nlCheck="1" w:checkStyle="0"/>
  <w:proofState w:spelling="clean" w:grammar="clean"/>
  <w:linkStyles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21"/>
    <w:rsid w:val="000015ED"/>
    <w:rsid w:val="000032AE"/>
    <w:rsid w:val="00006AC2"/>
    <w:rsid w:val="000114A2"/>
    <w:rsid w:val="000166E5"/>
    <w:rsid w:val="00017965"/>
    <w:rsid w:val="00020E75"/>
    <w:rsid w:val="000216E8"/>
    <w:rsid w:val="000304E8"/>
    <w:rsid w:val="00032288"/>
    <w:rsid w:val="000519EC"/>
    <w:rsid w:val="00053284"/>
    <w:rsid w:val="00056D01"/>
    <w:rsid w:val="00057D8E"/>
    <w:rsid w:val="00060F4F"/>
    <w:rsid w:val="00062075"/>
    <w:rsid w:val="00073FBF"/>
    <w:rsid w:val="0008057A"/>
    <w:rsid w:val="00081CDE"/>
    <w:rsid w:val="00082510"/>
    <w:rsid w:val="00084C4F"/>
    <w:rsid w:val="00086857"/>
    <w:rsid w:val="00087960"/>
    <w:rsid w:val="00095CE6"/>
    <w:rsid w:val="000A365A"/>
    <w:rsid w:val="000A6F13"/>
    <w:rsid w:val="000B2E19"/>
    <w:rsid w:val="000B405C"/>
    <w:rsid w:val="000D4503"/>
    <w:rsid w:val="000E02D2"/>
    <w:rsid w:val="000E16C8"/>
    <w:rsid w:val="000E7BF3"/>
    <w:rsid w:val="000F2529"/>
    <w:rsid w:val="000F52A9"/>
    <w:rsid w:val="000F6CBE"/>
    <w:rsid w:val="00105CA7"/>
    <w:rsid w:val="00110373"/>
    <w:rsid w:val="001111BD"/>
    <w:rsid w:val="0011343C"/>
    <w:rsid w:val="00113B80"/>
    <w:rsid w:val="00123C86"/>
    <w:rsid w:val="00125DD8"/>
    <w:rsid w:val="0013145E"/>
    <w:rsid w:val="00134A2F"/>
    <w:rsid w:val="00150117"/>
    <w:rsid w:val="00153F7C"/>
    <w:rsid w:val="001544EC"/>
    <w:rsid w:val="00155F2B"/>
    <w:rsid w:val="00164B76"/>
    <w:rsid w:val="001651BB"/>
    <w:rsid w:val="001669F3"/>
    <w:rsid w:val="0017465E"/>
    <w:rsid w:val="00176DB4"/>
    <w:rsid w:val="00180C71"/>
    <w:rsid w:val="00181821"/>
    <w:rsid w:val="0018354E"/>
    <w:rsid w:val="00186D02"/>
    <w:rsid w:val="001909A0"/>
    <w:rsid w:val="00192CFB"/>
    <w:rsid w:val="00197E37"/>
    <w:rsid w:val="001A3C9A"/>
    <w:rsid w:val="001B3641"/>
    <w:rsid w:val="001B5DE9"/>
    <w:rsid w:val="001C2716"/>
    <w:rsid w:val="001F339B"/>
    <w:rsid w:val="00200741"/>
    <w:rsid w:val="00201074"/>
    <w:rsid w:val="00206264"/>
    <w:rsid w:val="0021740D"/>
    <w:rsid w:val="00231057"/>
    <w:rsid w:val="0023175F"/>
    <w:rsid w:val="002347EB"/>
    <w:rsid w:val="00240AB2"/>
    <w:rsid w:val="00241086"/>
    <w:rsid w:val="00241EA1"/>
    <w:rsid w:val="00242FB8"/>
    <w:rsid w:val="00243732"/>
    <w:rsid w:val="00257E1A"/>
    <w:rsid w:val="00260897"/>
    <w:rsid w:val="0026584B"/>
    <w:rsid w:val="002662D6"/>
    <w:rsid w:val="002702F1"/>
    <w:rsid w:val="0027476B"/>
    <w:rsid w:val="00276B03"/>
    <w:rsid w:val="00277C66"/>
    <w:rsid w:val="002843D0"/>
    <w:rsid w:val="00287AC9"/>
    <w:rsid w:val="00290B64"/>
    <w:rsid w:val="00291944"/>
    <w:rsid w:val="00293FE1"/>
    <w:rsid w:val="00294B4C"/>
    <w:rsid w:val="002A4854"/>
    <w:rsid w:val="002A4EFF"/>
    <w:rsid w:val="002B2688"/>
    <w:rsid w:val="002B538E"/>
    <w:rsid w:val="002B5CAC"/>
    <w:rsid w:val="002C14E9"/>
    <w:rsid w:val="002C4F63"/>
    <w:rsid w:val="002C52E3"/>
    <w:rsid w:val="002C6A5C"/>
    <w:rsid w:val="002C6F14"/>
    <w:rsid w:val="002F3728"/>
    <w:rsid w:val="002F3EF5"/>
    <w:rsid w:val="0030116B"/>
    <w:rsid w:val="003041C5"/>
    <w:rsid w:val="003105AE"/>
    <w:rsid w:val="00316F77"/>
    <w:rsid w:val="00330A94"/>
    <w:rsid w:val="0033123D"/>
    <w:rsid w:val="00333998"/>
    <w:rsid w:val="003349BF"/>
    <w:rsid w:val="003506AE"/>
    <w:rsid w:val="003522F8"/>
    <w:rsid w:val="00360DAB"/>
    <w:rsid w:val="00362CA3"/>
    <w:rsid w:val="00363A57"/>
    <w:rsid w:val="003747BF"/>
    <w:rsid w:val="003827AC"/>
    <w:rsid w:val="003846A1"/>
    <w:rsid w:val="00385878"/>
    <w:rsid w:val="003878AC"/>
    <w:rsid w:val="00387E55"/>
    <w:rsid w:val="0039161F"/>
    <w:rsid w:val="003923DA"/>
    <w:rsid w:val="00394A31"/>
    <w:rsid w:val="00397C79"/>
    <w:rsid w:val="003A7155"/>
    <w:rsid w:val="003C15B9"/>
    <w:rsid w:val="003C20F5"/>
    <w:rsid w:val="003C2C22"/>
    <w:rsid w:val="003C3E9F"/>
    <w:rsid w:val="003C70DA"/>
    <w:rsid w:val="003D7760"/>
    <w:rsid w:val="003E7A59"/>
    <w:rsid w:val="003F1033"/>
    <w:rsid w:val="003F67DB"/>
    <w:rsid w:val="00403733"/>
    <w:rsid w:val="00411933"/>
    <w:rsid w:val="0041499A"/>
    <w:rsid w:val="0041573F"/>
    <w:rsid w:val="004539D5"/>
    <w:rsid w:val="00470EFC"/>
    <w:rsid w:val="00471E3B"/>
    <w:rsid w:val="004728FF"/>
    <w:rsid w:val="00484CAC"/>
    <w:rsid w:val="004A7C8C"/>
    <w:rsid w:val="004B0E1F"/>
    <w:rsid w:val="004B6B1B"/>
    <w:rsid w:val="004B6C5D"/>
    <w:rsid w:val="004C51A4"/>
    <w:rsid w:val="004C7EE8"/>
    <w:rsid w:val="004E179D"/>
    <w:rsid w:val="004E34AD"/>
    <w:rsid w:val="004E53E4"/>
    <w:rsid w:val="004E6F8D"/>
    <w:rsid w:val="00501F33"/>
    <w:rsid w:val="00504F75"/>
    <w:rsid w:val="00512AAC"/>
    <w:rsid w:val="00515A95"/>
    <w:rsid w:val="00516818"/>
    <w:rsid w:val="005266DB"/>
    <w:rsid w:val="00530DDA"/>
    <w:rsid w:val="0053264F"/>
    <w:rsid w:val="00532EA1"/>
    <w:rsid w:val="0053762F"/>
    <w:rsid w:val="00540E6C"/>
    <w:rsid w:val="005443AF"/>
    <w:rsid w:val="0055126F"/>
    <w:rsid w:val="005522C7"/>
    <w:rsid w:val="00556AD5"/>
    <w:rsid w:val="0056102F"/>
    <w:rsid w:val="00564458"/>
    <w:rsid w:val="0056570F"/>
    <w:rsid w:val="005676FE"/>
    <w:rsid w:val="0057713F"/>
    <w:rsid w:val="0058667B"/>
    <w:rsid w:val="005919EC"/>
    <w:rsid w:val="005A1E59"/>
    <w:rsid w:val="005B2CD8"/>
    <w:rsid w:val="005B4299"/>
    <w:rsid w:val="005B49AA"/>
    <w:rsid w:val="005C2F77"/>
    <w:rsid w:val="005C391F"/>
    <w:rsid w:val="005C562B"/>
    <w:rsid w:val="005D1CBF"/>
    <w:rsid w:val="005D548D"/>
    <w:rsid w:val="005D6BF1"/>
    <w:rsid w:val="005E2249"/>
    <w:rsid w:val="005E444B"/>
    <w:rsid w:val="005E779E"/>
    <w:rsid w:val="005F58E9"/>
    <w:rsid w:val="00600974"/>
    <w:rsid w:val="006059F9"/>
    <w:rsid w:val="00606FF8"/>
    <w:rsid w:val="0062002A"/>
    <w:rsid w:val="006207EA"/>
    <w:rsid w:val="0062259C"/>
    <w:rsid w:val="00623316"/>
    <w:rsid w:val="006277AB"/>
    <w:rsid w:val="00630794"/>
    <w:rsid w:val="006313B1"/>
    <w:rsid w:val="0063612A"/>
    <w:rsid w:val="00640BB0"/>
    <w:rsid w:val="006425A6"/>
    <w:rsid w:val="006449F7"/>
    <w:rsid w:val="00650D5B"/>
    <w:rsid w:val="00651D2C"/>
    <w:rsid w:val="00654812"/>
    <w:rsid w:val="00657B27"/>
    <w:rsid w:val="006637D1"/>
    <w:rsid w:val="006671DB"/>
    <w:rsid w:val="00670735"/>
    <w:rsid w:val="00672CD1"/>
    <w:rsid w:val="006737DC"/>
    <w:rsid w:val="00673BDA"/>
    <w:rsid w:val="00682380"/>
    <w:rsid w:val="00690FF1"/>
    <w:rsid w:val="00693173"/>
    <w:rsid w:val="006A2A72"/>
    <w:rsid w:val="006A2E58"/>
    <w:rsid w:val="006A6788"/>
    <w:rsid w:val="006E2A1C"/>
    <w:rsid w:val="006E445F"/>
    <w:rsid w:val="006E5696"/>
    <w:rsid w:val="006E5B8D"/>
    <w:rsid w:val="006E6267"/>
    <w:rsid w:val="006E650D"/>
    <w:rsid w:val="006F4FAD"/>
    <w:rsid w:val="006F5F88"/>
    <w:rsid w:val="00703555"/>
    <w:rsid w:val="00711587"/>
    <w:rsid w:val="007117AE"/>
    <w:rsid w:val="0071635D"/>
    <w:rsid w:val="00716E89"/>
    <w:rsid w:val="007274EC"/>
    <w:rsid w:val="00727F8C"/>
    <w:rsid w:val="00732E1D"/>
    <w:rsid w:val="00736288"/>
    <w:rsid w:val="0074045D"/>
    <w:rsid w:val="007426C9"/>
    <w:rsid w:val="0074303D"/>
    <w:rsid w:val="00744230"/>
    <w:rsid w:val="0074492E"/>
    <w:rsid w:val="00763F05"/>
    <w:rsid w:val="007644C5"/>
    <w:rsid w:val="00767AD9"/>
    <w:rsid w:val="0077002D"/>
    <w:rsid w:val="00774A17"/>
    <w:rsid w:val="007760B3"/>
    <w:rsid w:val="007776A2"/>
    <w:rsid w:val="007B0182"/>
    <w:rsid w:val="007B1338"/>
    <w:rsid w:val="007C45A3"/>
    <w:rsid w:val="007C5EFD"/>
    <w:rsid w:val="007C62D9"/>
    <w:rsid w:val="007D0A98"/>
    <w:rsid w:val="007D0D33"/>
    <w:rsid w:val="007D1897"/>
    <w:rsid w:val="007D4901"/>
    <w:rsid w:val="007E2864"/>
    <w:rsid w:val="007E4156"/>
    <w:rsid w:val="007F21B8"/>
    <w:rsid w:val="00814111"/>
    <w:rsid w:val="00821529"/>
    <w:rsid w:val="00822009"/>
    <w:rsid w:val="0082429B"/>
    <w:rsid w:val="008245B6"/>
    <w:rsid w:val="008276C3"/>
    <w:rsid w:val="008300D6"/>
    <w:rsid w:val="00832A61"/>
    <w:rsid w:val="008427E6"/>
    <w:rsid w:val="00846C07"/>
    <w:rsid w:val="00860A3F"/>
    <w:rsid w:val="00863EC4"/>
    <w:rsid w:val="0087231C"/>
    <w:rsid w:val="00875574"/>
    <w:rsid w:val="00876866"/>
    <w:rsid w:val="0088165A"/>
    <w:rsid w:val="00890221"/>
    <w:rsid w:val="00890C03"/>
    <w:rsid w:val="008927FB"/>
    <w:rsid w:val="008A22D8"/>
    <w:rsid w:val="008C5194"/>
    <w:rsid w:val="008C7AEA"/>
    <w:rsid w:val="008D0D18"/>
    <w:rsid w:val="008E1ED0"/>
    <w:rsid w:val="008E2A40"/>
    <w:rsid w:val="008E4632"/>
    <w:rsid w:val="009113AE"/>
    <w:rsid w:val="00911C8D"/>
    <w:rsid w:val="0092070C"/>
    <w:rsid w:val="0092785F"/>
    <w:rsid w:val="0093140D"/>
    <w:rsid w:val="009341E4"/>
    <w:rsid w:val="00934D7C"/>
    <w:rsid w:val="0094056A"/>
    <w:rsid w:val="00943A5F"/>
    <w:rsid w:val="0096031C"/>
    <w:rsid w:val="009703F9"/>
    <w:rsid w:val="00971F12"/>
    <w:rsid w:val="00982572"/>
    <w:rsid w:val="00987237"/>
    <w:rsid w:val="0099193B"/>
    <w:rsid w:val="009C0712"/>
    <w:rsid w:val="009C5D00"/>
    <w:rsid w:val="009D0D5F"/>
    <w:rsid w:val="009D11AF"/>
    <w:rsid w:val="009D1699"/>
    <w:rsid w:val="009D59B0"/>
    <w:rsid w:val="009E5F3C"/>
    <w:rsid w:val="009F5084"/>
    <w:rsid w:val="009F5916"/>
    <w:rsid w:val="00A12922"/>
    <w:rsid w:val="00A2334A"/>
    <w:rsid w:val="00A35576"/>
    <w:rsid w:val="00A43C62"/>
    <w:rsid w:val="00A50520"/>
    <w:rsid w:val="00A5651B"/>
    <w:rsid w:val="00A65F8B"/>
    <w:rsid w:val="00A722B1"/>
    <w:rsid w:val="00A76E69"/>
    <w:rsid w:val="00A8310F"/>
    <w:rsid w:val="00A916AB"/>
    <w:rsid w:val="00AA5B4E"/>
    <w:rsid w:val="00AB3BB2"/>
    <w:rsid w:val="00AC12FB"/>
    <w:rsid w:val="00AC258D"/>
    <w:rsid w:val="00AD25C7"/>
    <w:rsid w:val="00AD3C07"/>
    <w:rsid w:val="00AE60E7"/>
    <w:rsid w:val="00AF3596"/>
    <w:rsid w:val="00AF7746"/>
    <w:rsid w:val="00B05BAE"/>
    <w:rsid w:val="00B136E9"/>
    <w:rsid w:val="00B17963"/>
    <w:rsid w:val="00B229B3"/>
    <w:rsid w:val="00B300A7"/>
    <w:rsid w:val="00B30AD7"/>
    <w:rsid w:val="00B31BF5"/>
    <w:rsid w:val="00B34808"/>
    <w:rsid w:val="00B40F30"/>
    <w:rsid w:val="00B442A9"/>
    <w:rsid w:val="00B517FD"/>
    <w:rsid w:val="00B61562"/>
    <w:rsid w:val="00B737FC"/>
    <w:rsid w:val="00B75342"/>
    <w:rsid w:val="00B76980"/>
    <w:rsid w:val="00B769DC"/>
    <w:rsid w:val="00B771BA"/>
    <w:rsid w:val="00B92725"/>
    <w:rsid w:val="00B9715A"/>
    <w:rsid w:val="00BA1C3C"/>
    <w:rsid w:val="00BA59A4"/>
    <w:rsid w:val="00BB28BB"/>
    <w:rsid w:val="00BC057B"/>
    <w:rsid w:val="00BC2A5B"/>
    <w:rsid w:val="00BC3F23"/>
    <w:rsid w:val="00BD2150"/>
    <w:rsid w:val="00BD6AE6"/>
    <w:rsid w:val="00BE5075"/>
    <w:rsid w:val="00BF1D99"/>
    <w:rsid w:val="00BF21CE"/>
    <w:rsid w:val="00BF7BF1"/>
    <w:rsid w:val="00C121FB"/>
    <w:rsid w:val="00C262F7"/>
    <w:rsid w:val="00C26582"/>
    <w:rsid w:val="00C37D42"/>
    <w:rsid w:val="00C430F7"/>
    <w:rsid w:val="00C44888"/>
    <w:rsid w:val="00C506D2"/>
    <w:rsid w:val="00C50DE6"/>
    <w:rsid w:val="00C51223"/>
    <w:rsid w:val="00C5160A"/>
    <w:rsid w:val="00C51697"/>
    <w:rsid w:val="00C51C3F"/>
    <w:rsid w:val="00C55258"/>
    <w:rsid w:val="00C5672A"/>
    <w:rsid w:val="00C56ABD"/>
    <w:rsid w:val="00C635B1"/>
    <w:rsid w:val="00C63C98"/>
    <w:rsid w:val="00C67B03"/>
    <w:rsid w:val="00C70867"/>
    <w:rsid w:val="00C70901"/>
    <w:rsid w:val="00C71BC8"/>
    <w:rsid w:val="00C81282"/>
    <w:rsid w:val="00C8192D"/>
    <w:rsid w:val="00C960BB"/>
    <w:rsid w:val="00C978A8"/>
    <w:rsid w:val="00CA3B52"/>
    <w:rsid w:val="00CB2869"/>
    <w:rsid w:val="00CC082F"/>
    <w:rsid w:val="00CC2E56"/>
    <w:rsid w:val="00CC6713"/>
    <w:rsid w:val="00CC7B7B"/>
    <w:rsid w:val="00CD23CD"/>
    <w:rsid w:val="00CD2D44"/>
    <w:rsid w:val="00CE1BEC"/>
    <w:rsid w:val="00CE2734"/>
    <w:rsid w:val="00CE73F2"/>
    <w:rsid w:val="00CE74F1"/>
    <w:rsid w:val="00CE7BA0"/>
    <w:rsid w:val="00CF05AD"/>
    <w:rsid w:val="00D01A2B"/>
    <w:rsid w:val="00D01E28"/>
    <w:rsid w:val="00D02225"/>
    <w:rsid w:val="00D023A6"/>
    <w:rsid w:val="00D035C1"/>
    <w:rsid w:val="00D210AC"/>
    <w:rsid w:val="00D229E3"/>
    <w:rsid w:val="00D2621B"/>
    <w:rsid w:val="00D410F5"/>
    <w:rsid w:val="00D41418"/>
    <w:rsid w:val="00D552F0"/>
    <w:rsid w:val="00D55FC4"/>
    <w:rsid w:val="00D56B18"/>
    <w:rsid w:val="00D604D8"/>
    <w:rsid w:val="00D60708"/>
    <w:rsid w:val="00D649E3"/>
    <w:rsid w:val="00D872D0"/>
    <w:rsid w:val="00D906BD"/>
    <w:rsid w:val="00D90F20"/>
    <w:rsid w:val="00D9633B"/>
    <w:rsid w:val="00D966D4"/>
    <w:rsid w:val="00D97FAB"/>
    <w:rsid w:val="00DA05D4"/>
    <w:rsid w:val="00DA6C6D"/>
    <w:rsid w:val="00DA741B"/>
    <w:rsid w:val="00DB0B89"/>
    <w:rsid w:val="00DB2E7E"/>
    <w:rsid w:val="00DC1D91"/>
    <w:rsid w:val="00DC4E19"/>
    <w:rsid w:val="00DC7699"/>
    <w:rsid w:val="00DD0857"/>
    <w:rsid w:val="00DD17E2"/>
    <w:rsid w:val="00DD1CE4"/>
    <w:rsid w:val="00DE4A28"/>
    <w:rsid w:val="00DF28C3"/>
    <w:rsid w:val="00E0384F"/>
    <w:rsid w:val="00E055AB"/>
    <w:rsid w:val="00E2175D"/>
    <w:rsid w:val="00E230F2"/>
    <w:rsid w:val="00E268BF"/>
    <w:rsid w:val="00E3323B"/>
    <w:rsid w:val="00E364A3"/>
    <w:rsid w:val="00E45E19"/>
    <w:rsid w:val="00E51E89"/>
    <w:rsid w:val="00E56E9E"/>
    <w:rsid w:val="00E579A8"/>
    <w:rsid w:val="00E61A9D"/>
    <w:rsid w:val="00E65B1D"/>
    <w:rsid w:val="00E666B0"/>
    <w:rsid w:val="00E6679D"/>
    <w:rsid w:val="00E744B9"/>
    <w:rsid w:val="00E76602"/>
    <w:rsid w:val="00E767B3"/>
    <w:rsid w:val="00E76FD8"/>
    <w:rsid w:val="00E80935"/>
    <w:rsid w:val="00E84C3D"/>
    <w:rsid w:val="00E860F9"/>
    <w:rsid w:val="00E87548"/>
    <w:rsid w:val="00E94D1E"/>
    <w:rsid w:val="00E95CE1"/>
    <w:rsid w:val="00EA0ED4"/>
    <w:rsid w:val="00EA19D0"/>
    <w:rsid w:val="00EB0055"/>
    <w:rsid w:val="00EB1723"/>
    <w:rsid w:val="00EC30DB"/>
    <w:rsid w:val="00EC417D"/>
    <w:rsid w:val="00EC4836"/>
    <w:rsid w:val="00ED31A8"/>
    <w:rsid w:val="00ED5330"/>
    <w:rsid w:val="00ED5732"/>
    <w:rsid w:val="00EE04D7"/>
    <w:rsid w:val="00EE4E4E"/>
    <w:rsid w:val="00EF7A8E"/>
    <w:rsid w:val="00F02298"/>
    <w:rsid w:val="00F1699E"/>
    <w:rsid w:val="00F2276F"/>
    <w:rsid w:val="00F26C6C"/>
    <w:rsid w:val="00F37553"/>
    <w:rsid w:val="00F41904"/>
    <w:rsid w:val="00F50260"/>
    <w:rsid w:val="00F50923"/>
    <w:rsid w:val="00F6193A"/>
    <w:rsid w:val="00F63DCC"/>
    <w:rsid w:val="00F64DE1"/>
    <w:rsid w:val="00F71497"/>
    <w:rsid w:val="00F729B5"/>
    <w:rsid w:val="00F80015"/>
    <w:rsid w:val="00F86E18"/>
    <w:rsid w:val="00FA56B3"/>
    <w:rsid w:val="00FA6A72"/>
    <w:rsid w:val="00FB1BE6"/>
    <w:rsid w:val="00FC195A"/>
    <w:rsid w:val="00FC2B68"/>
    <w:rsid w:val="00FC3A10"/>
    <w:rsid w:val="00FC5523"/>
    <w:rsid w:val="00FD4ED3"/>
    <w:rsid w:val="00FD5AC2"/>
    <w:rsid w:val="00FE0F51"/>
    <w:rsid w:val="00FE7006"/>
    <w:rsid w:val="00FF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4D7D4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237"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2B26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  <w:rsid w:val="0098723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87237"/>
  </w:style>
  <w:style w:type="paragraph" w:styleId="ListParagraph">
    <w:name w:val="List Paragraph"/>
    <w:basedOn w:val="Normal"/>
    <w:uiPriority w:val="34"/>
    <w:qFormat/>
    <w:rsid w:val="00E94D1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12AAC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512AAC"/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DA6C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C6D"/>
  </w:style>
  <w:style w:type="character" w:styleId="Hyperlink">
    <w:name w:val="Hyperlink"/>
    <w:basedOn w:val="DefaultParagraphFont"/>
    <w:uiPriority w:val="99"/>
    <w:unhideWhenUsed/>
    <w:rsid w:val="00CE7B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BA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B26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C3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9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9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146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695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iltjr.com" TargetMode="External"/><Relationship Id="rId1" Type="http://schemas.openxmlformats.org/officeDocument/2006/relationships/hyperlink" Target="mailto:Ira.Tolesj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E155E31-5FB9-4F43-80D0-FFAFA02B14F6}">
  <we:reference id="wa102925879" version="1.2.0.0" store="en-US" storeType="OMEX"/>
  <we:alternateReferences>
    <we:reference id="WA102925879" version="1.2.0.0" store="WA1029258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8C460-0E21-4255-92FD-D1F71F005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629</Words>
  <Characters>3589</Characters>
  <Application>Microsoft Office Word</Application>
  <DocSecurity>2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template;resume;2020</cp:keywords>
  <dc:description/>
  <cp:lastModifiedBy/>
  <cp:revision>1</cp:revision>
  <dcterms:created xsi:type="dcterms:W3CDTF">2020-09-06T12:47:00Z</dcterms:created>
  <dcterms:modified xsi:type="dcterms:W3CDTF">2020-09-06T12:47:00Z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